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7A3DDEA2" w14:textId="040477B2" w:rsidR="000A20B1" w:rsidRPr="001228F1" w:rsidRDefault="000A20B1" w:rsidP="000A20B1">
      <w:pPr>
        <w:jc w:val="center"/>
        <w:rPr>
          <w:rFonts w:ascii="Arial" w:eastAsia="Arial" w:hAnsi="Arial" w:cs="Arial"/>
          <w:b/>
          <w:bCs/>
          <w:color w:val="808080"/>
          <w:sz w:val="72"/>
          <w:szCs w:val="72"/>
          <w:u w:color="808080"/>
          <w:lang w:val="en-US"/>
        </w:rPr>
      </w:pPr>
      <w:r w:rsidRPr="001228F1">
        <w:rPr>
          <w:b/>
          <w:bCs/>
          <w:color w:val="808080"/>
          <w:sz w:val="38"/>
          <w:szCs w:val="38"/>
          <w:u w:color="808080"/>
          <w:lang w:val="en-US"/>
        </w:rPr>
        <w:t>International Online Copyright Office</w:t>
      </w:r>
    </w:p>
    <w:p w14:paraId="3292DC59" w14:textId="77777777" w:rsidR="000A20B1" w:rsidRPr="001228F1" w:rsidRDefault="000A20B1" w:rsidP="000A20B1">
      <w:pPr>
        <w:jc w:val="center"/>
        <w:rPr>
          <w:color w:val="808080"/>
          <w:sz w:val="38"/>
          <w:szCs w:val="38"/>
          <w:u w:color="808080"/>
          <w:lang w:val="en-US"/>
        </w:rPr>
      </w:pPr>
      <w:r w:rsidRPr="001228F1">
        <w:rPr>
          <w:rFonts w:ascii="Arial" w:hAnsi="Arial"/>
          <w:b/>
          <w:bCs/>
          <w:color w:val="808080"/>
          <w:sz w:val="72"/>
          <w:szCs w:val="72"/>
          <w:u w:color="808080"/>
          <w:lang w:val="en-US"/>
        </w:rPr>
        <w:t>INTEROCO</w:t>
      </w:r>
    </w:p>
    <w:p w14:paraId="471C0099" w14:textId="77777777" w:rsidR="000A20B1" w:rsidRPr="001228F1" w:rsidRDefault="000A20B1" w:rsidP="000A20B1">
      <w:pPr>
        <w:jc w:val="center"/>
        <w:rPr>
          <w:color w:val="808080"/>
          <w:sz w:val="38"/>
          <w:szCs w:val="38"/>
          <w:u w:color="808080"/>
          <w:lang w:val="en-US"/>
        </w:rPr>
      </w:pPr>
      <w:r w:rsidRPr="001228F1">
        <w:rPr>
          <w:color w:val="808080"/>
          <w:sz w:val="38"/>
          <w:szCs w:val="38"/>
          <w:u w:color="808080"/>
          <w:lang w:val="en-US"/>
        </w:rPr>
        <w:t>(European Union, Germany, Berlin)</w:t>
      </w:r>
    </w:p>
    <w:p w14:paraId="184FC540" w14:textId="77777777" w:rsidR="002937DC" w:rsidRPr="001228F1" w:rsidRDefault="002937DC" w:rsidP="000A20B1">
      <w:pPr>
        <w:jc w:val="center"/>
        <w:rPr>
          <w:b/>
          <w:bCs/>
          <w:sz w:val="38"/>
          <w:szCs w:val="38"/>
          <w:lang w:val="en-US"/>
        </w:rPr>
      </w:pPr>
    </w:p>
    <w:p w14:paraId="474EEFA8" w14:textId="77777777" w:rsidR="000A20B1" w:rsidRPr="00F66201" w:rsidRDefault="000A20B1" w:rsidP="000A20B1">
      <w:pPr>
        <w:jc w:val="center"/>
      </w:pPr>
      <w:r w:rsidRPr="00F66201">
        <w:rPr>
          <w:sz w:val="36"/>
          <w:szCs w:val="36"/>
        </w:rPr>
        <w:t>ЭЛЕКТРОННЫЙ ОБЪЕКТ ДЕПОНИРОВАНИЯ</w:t>
      </w:r>
    </w:p>
    <w:p w14:paraId="3A4CDDD8" w14:textId="77777777" w:rsidR="000A20B1" w:rsidRPr="00F66201" w:rsidRDefault="000A20B1" w:rsidP="000A20B1">
      <w:pPr>
        <w:jc w:val="center"/>
      </w:pPr>
    </w:p>
    <w:p w14:paraId="31E76AD5" w14:textId="77777777" w:rsidR="000A20B1" w:rsidRPr="00EF555A" w:rsidRDefault="000A20B1" w:rsidP="000A20B1">
      <w:pPr>
        <w:jc w:val="center"/>
      </w:pPr>
      <w:r w:rsidRPr="00F66201">
        <w:rPr>
          <w:color w:val="808080"/>
          <w:sz w:val="36"/>
          <w:szCs w:val="36"/>
          <w:u w:color="808080"/>
        </w:rPr>
        <w:t>(реферат)</w:t>
      </w:r>
    </w:p>
    <w:p w14:paraId="15FA2C2C" w14:textId="77777777" w:rsidR="000A20B1" w:rsidRPr="00F66201" w:rsidRDefault="000A20B1" w:rsidP="000A20B1">
      <w:pPr>
        <w:jc w:val="center"/>
      </w:pPr>
    </w:p>
    <w:p w14:paraId="397D4FB4" w14:textId="77777777" w:rsidR="000A20B1" w:rsidRDefault="001228F1" w:rsidP="000A20B1">
      <w:pPr>
        <w:jc w:val="center"/>
        <w:rPr>
          <w:sz w:val="52"/>
          <w:szCs w:val="52"/>
        </w:rPr>
      </w:pPr>
      <w:r>
        <w:rPr>
          <w:sz w:val="52"/>
          <w:szCs w:val="52"/>
        </w:rPr>
        <w:t>ПРОИЗВЕДЕНИЕ НАУКИ</w:t>
      </w:r>
    </w:p>
    <w:p w14:paraId="17677D51" w14:textId="77777777" w:rsidR="001228F1" w:rsidRDefault="001228F1" w:rsidP="000A20B1">
      <w:pPr>
        <w:jc w:val="center"/>
        <w:rPr>
          <w:b/>
          <w:bCs/>
        </w:rPr>
      </w:pPr>
    </w:p>
    <w:p w14:paraId="306F65A7" w14:textId="77777777" w:rsidR="002D6328" w:rsidRPr="00C57101" w:rsidRDefault="002D6328" w:rsidP="002D6328">
      <w:pPr>
        <w:jc w:val="center"/>
        <w:rPr>
          <w:rFonts w:cs="Times New Roman"/>
          <w:b/>
          <w:bCs/>
          <w:sz w:val="32"/>
          <w:szCs w:val="32"/>
        </w:rPr>
      </w:pPr>
      <w:r w:rsidRPr="00C57101">
        <w:rPr>
          <w:rFonts w:cs="Times New Roman"/>
          <w:b/>
          <w:bCs/>
          <w:sz w:val="32"/>
          <w:szCs w:val="32"/>
        </w:rPr>
        <w:t>Произведение Науки «Алгоритм Функционирования</w:t>
      </w:r>
    </w:p>
    <w:p w14:paraId="2CB5BAE5" w14:textId="77777777" w:rsidR="00BC4E79" w:rsidRDefault="002D6328" w:rsidP="002D6328">
      <w:pPr>
        <w:jc w:val="center"/>
        <w:rPr>
          <w:rFonts w:cs="Times New Roman"/>
          <w:b/>
          <w:bCs/>
          <w:sz w:val="32"/>
          <w:szCs w:val="32"/>
        </w:rPr>
      </w:pPr>
      <w:r w:rsidRPr="00C57101">
        <w:rPr>
          <w:rFonts w:cs="Times New Roman"/>
          <w:b/>
          <w:bCs/>
          <w:sz w:val="32"/>
          <w:szCs w:val="32"/>
        </w:rPr>
        <w:t xml:space="preserve">Мобильного Приложения на Платформе </w:t>
      </w:r>
      <w:r w:rsidRPr="002D6328">
        <w:rPr>
          <w:rFonts w:cs="Times New Roman"/>
          <w:b/>
          <w:bCs/>
          <w:sz w:val="32"/>
          <w:szCs w:val="32"/>
          <w:lang w:val="en-US"/>
        </w:rPr>
        <w:t>Android</w:t>
      </w:r>
      <w:r w:rsidRPr="00C57101">
        <w:rPr>
          <w:rFonts w:cs="Times New Roman"/>
          <w:b/>
          <w:bCs/>
          <w:sz w:val="32"/>
          <w:szCs w:val="32"/>
        </w:rPr>
        <w:t xml:space="preserve">» / </w:t>
      </w:r>
    </w:p>
    <w:p w14:paraId="3AFC44B3" w14:textId="5E63B34D" w:rsidR="00C4418D" w:rsidRPr="007B14A8" w:rsidRDefault="002D6328" w:rsidP="002D6328">
      <w:pPr>
        <w:jc w:val="center"/>
        <w:rPr>
          <w:b/>
          <w:bCs/>
          <w:sz w:val="32"/>
          <w:szCs w:val="32"/>
          <w:lang w:val="en-US"/>
        </w:rPr>
      </w:pPr>
      <w:r w:rsidRPr="002D6328">
        <w:rPr>
          <w:rFonts w:cs="Times New Roman"/>
          <w:b/>
          <w:bCs/>
          <w:sz w:val="32"/>
          <w:szCs w:val="32"/>
          <w:lang w:val="en-US"/>
        </w:rPr>
        <w:t>Work of Science “The Algorithm of Functioning of the Mobile Application on the Android Platform”</w:t>
      </w:r>
    </w:p>
    <w:tbl>
      <w:tblPr>
        <w:tblW w:w="8929" w:type="dxa"/>
        <w:jc w:val="center"/>
        <w:shd w:val="clear" w:color="auto" w:fill="CED7E7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76"/>
        <w:gridCol w:w="5953"/>
      </w:tblGrid>
      <w:tr w:rsidR="00656A2B" w:rsidRPr="00F66201" w14:paraId="72245B5E" w14:textId="77777777" w:rsidTr="00AE5546">
        <w:trPr>
          <w:trHeight w:val="337"/>
          <w:jc w:val="center"/>
        </w:trPr>
        <w:tc>
          <w:tcPr>
            <w:tcW w:w="2976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AE4478A" w14:textId="3BDBDBCB" w:rsidR="00656A2B" w:rsidRPr="00F66201" w:rsidRDefault="00656A2B" w:rsidP="00656A2B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240"/>
              <w:jc w:val="center"/>
              <w:rPr>
                <w:b/>
                <w:bCs/>
                <w:bdr w:val="nil"/>
              </w:rPr>
            </w:pPr>
            <w:r>
              <w:rPr>
                <w:b/>
                <w:bCs/>
                <w:sz w:val="28"/>
                <w:szCs w:val="28"/>
              </w:rPr>
              <w:t>Автор:</w:t>
            </w:r>
          </w:p>
        </w:tc>
        <w:tc>
          <w:tcPr>
            <w:tcW w:w="595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C8BD4CE" w14:textId="77777777" w:rsidR="00656A2B" w:rsidRDefault="00656A2B" w:rsidP="00656A2B">
            <w:pPr>
              <w:spacing w:line="360" w:lineRule="auto"/>
              <w:ind w:firstLine="567"/>
              <w:rPr>
                <w:rFonts w:cs="Times New Roman"/>
                <w:sz w:val="16"/>
                <w:szCs w:val="16"/>
              </w:rPr>
            </w:pPr>
          </w:p>
          <w:p w14:paraId="1B6FEFC7" w14:textId="77777777" w:rsidR="00656A2B" w:rsidRDefault="00656A2B" w:rsidP="00656A2B">
            <w:pPr>
              <w:spacing w:line="360" w:lineRule="auto"/>
              <w:rPr>
                <w:rFonts w:cs="Times New Roman"/>
                <w:bCs/>
                <w:sz w:val="28"/>
                <w:szCs w:val="28"/>
              </w:rPr>
            </w:pPr>
            <w:r w:rsidRPr="00EA07CC">
              <w:rPr>
                <w:rFonts w:cs="Times New Roman"/>
                <w:bCs/>
                <w:sz w:val="28"/>
                <w:szCs w:val="28"/>
              </w:rPr>
              <w:t>Шашин Артем Геннадьевич</w:t>
            </w:r>
          </w:p>
          <w:p w14:paraId="0C88AB68" w14:textId="304E7265" w:rsidR="00656A2B" w:rsidRPr="00C4418D" w:rsidRDefault="00656A2B" w:rsidP="00656A2B">
            <w:pPr>
              <w:spacing w:line="360" w:lineRule="auto"/>
              <w:rPr>
                <w:rFonts w:cs="Times New Roman"/>
                <w:bCs/>
                <w:sz w:val="28"/>
                <w:szCs w:val="28"/>
                <w:bdr w:val="nil"/>
              </w:rPr>
            </w:pPr>
            <w:bookmarkStart w:id="0" w:name="_Hlk172300847"/>
            <w:proofErr w:type="spellStart"/>
            <w:r w:rsidRPr="00EA07CC">
              <w:rPr>
                <w:rFonts w:cs="Times New Roman"/>
                <w:bCs/>
                <w:sz w:val="28"/>
                <w:szCs w:val="28"/>
              </w:rPr>
              <w:t>Shashin</w:t>
            </w:r>
            <w:proofErr w:type="spellEnd"/>
            <w:r w:rsidRPr="00EA07CC">
              <w:rPr>
                <w:rFonts w:cs="Times New Roman"/>
                <w:bCs/>
                <w:sz w:val="28"/>
                <w:szCs w:val="28"/>
              </w:rPr>
              <w:t xml:space="preserve"> </w:t>
            </w:r>
            <w:proofErr w:type="spellStart"/>
            <w:r w:rsidRPr="00EA07CC">
              <w:rPr>
                <w:rFonts w:cs="Times New Roman"/>
                <w:bCs/>
                <w:sz w:val="28"/>
                <w:szCs w:val="28"/>
              </w:rPr>
              <w:t>Artyom</w:t>
            </w:r>
            <w:bookmarkEnd w:id="0"/>
            <w:proofErr w:type="spellEnd"/>
          </w:p>
        </w:tc>
      </w:tr>
      <w:tr w:rsidR="00656A2B" w:rsidRPr="00391924" w14:paraId="517CB1D4" w14:textId="77777777" w:rsidTr="00AE5546">
        <w:trPr>
          <w:trHeight w:val="409"/>
          <w:jc w:val="center"/>
        </w:trPr>
        <w:tc>
          <w:tcPr>
            <w:tcW w:w="2976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7D213E4" w14:textId="00EE2729" w:rsidR="00656A2B" w:rsidRPr="00E91D3B" w:rsidRDefault="00656A2B" w:rsidP="00656A2B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240"/>
              <w:rPr>
                <w:b/>
                <w:bCs/>
                <w:bdr w:val="nil"/>
              </w:rPr>
            </w:pPr>
            <w:r>
              <w:rPr>
                <w:b/>
                <w:bCs/>
                <w:sz w:val="28"/>
                <w:szCs w:val="28"/>
              </w:rPr>
              <w:t>Правообладатель:</w:t>
            </w:r>
          </w:p>
        </w:tc>
        <w:tc>
          <w:tcPr>
            <w:tcW w:w="595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B6104CB" w14:textId="77777777" w:rsidR="00656A2B" w:rsidRDefault="00656A2B" w:rsidP="00656A2B">
            <w:pPr>
              <w:jc w:val="both"/>
              <w:rPr>
                <w:rFonts w:cs="Times New Roman"/>
                <w:bCs/>
                <w:sz w:val="20"/>
                <w:szCs w:val="20"/>
              </w:rPr>
            </w:pPr>
          </w:p>
          <w:p w14:paraId="6401C2BA" w14:textId="77777777" w:rsidR="00656A2B" w:rsidRDefault="00656A2B" w:rsidP="00656A2B">
            <w:pPr>
              <w:spacing w:line="360" w:lineRule="auto"/>
              <w:jc w:val="both"/>
              <w:rPr>
                <w:rFonts w:cs="Times New Roman"/>
                <w:bCs/>
                <w:sz w:val="28"/>
                <w:szCs w:val="28"/>
              </w:rPr>
            </w:pPr>
            <w:r w:rsidRPr="00EA07CC">
              <w:rPr>
                <w:rFonts w:cs="Times New Roman"/>
                <w:bCs/>
                <w:sz w:val="28"/>
                <w:szCs w:val="28"/>
              </w:rPr>
              <w:t>Шашин Артем Геннадьевич</w:t>
            </w:r>
          </w:p>
          <w:p w14:paraId="5151FDA6" w14:textId="32983CDA" w:rsidR="00656A2B" w:rsidRPr="008579D4" w:rsidRDefault="00656A2B" w:rsidP="00656A2B">
            <w:pPr>
              <w:jc w:val="both"/>
              <w:rPr>
                <w:rFonts w:cs="Times New Roman"/>
                <w:bCs/>
                <w:sz w:val="28"/>
                <w:szCs w:val="28"/>
                <w:bdr w:val="nil"/>
              </w:rPr>
            </w:pPr>
            <w:proofErr w:type="spellStart"/>
            <w:r w:rsidRPr="00EA07CC">
              <w:rPr>
                <w:rFonts w:cs="Times New Roman"/>
                <w:bCs/>
                <w:sz w:val="28"/>
                <w:szCs w:val="28"/>
              </w:rPr>
              <w:t>Shashin</w:t>
            </w:r>
            <w:proofErr w:type="spellEnd"/>
            <w:r w:rsidRPr="00EA07CC">
              <w:rPr>
                <w:rFonts w:cs="Times New Roman"/>
                <w:bCs/>
                <w:sz w:val="28"/>
                <w:szCs w:val="28"/>
              </w:rPr>
              <w:t xml:space="preserve"> </w:t>
            </w:r>
            <w:proofErr w:type="spellStart"/>
            <w:r w:rsidRPr="00EA07CC">
              <w:rPr>
                <w:rFonts w:cs="Times New Roman"/>
                <w:bCs/>
                <w:sz w:val="28"/>
                <w:szCs w:val="28"/>
              </w:rPr>
              <w:t>Artyom</w:t>
            </w:r>
            <w:proofErr w:type="spellEnd"/>
          </w:p>
        </w:tc>
      </w:tr>
    </w:tbl>
    <w:p w14:paraId="620705C7" w14:textId="77777777" w:rsidR="007B14A8" w:rsidRPr="00656A2B" w:rsidRDefault="007B14A8" w:rsidP="000A20B1">
      <w:pPr>
        <w:jc w:val="center"/>
        <w:rPr>
          <w:b/>
          <w:bCs/>
        </w:rPr>
      </w:pPr>
    </w:p>
    <w:p w14:paraId="33B82BB6" w14:textId="77777777" w:rsidR="007B14A8" w:rsidRPr="00656A2B" w:rsidRDefault="007B14A8" w:rsidP="000A20B1">
      <w:pPr>
        <w:jc w:val="center"/>
        <w:rPr>
          <w:b/>
          <w:bCs/>
        </w:rPr>
      </w:pPr>
    </w:p>
    <w:p w14:paraId="11E07AE9" w14:textId="77777777" w:rsidR="007B14A8" w:rsidRPr="00656A2B" w:rsidRDefault="007B14A8" w:rsidP="000A20B1">
      <w:pPr>
        <w:jc w:val="center"/>
        <w:rPr>
          <w:b/>
          <w:bCs/>
        </w:rPr>
      </w:pPr>
    </w:p>
    <w:p w14:paraId="34A7087F" w14:textId="66C2F38D" w:rsidR="00D7683B" w:rsidRPr="007B14A8" w:rsidRDefault="000A20B1" w:rsidP="000A20B1">
      <w:pPr>
        <w:jc w:val="center"/>
        <w:rPr>
          <w:rFonts w:ascii="Calibri" w:eastAsia="Malgun Gothic" w:hAnsi="Calibri" w:cs="Times New Roman"/>
          <w:sz w:val="20"/>
          <w:szCs w:val="20"/>
          <w:lang w:val="en-US" w:eastAsia="ko-KR"/>
        </w:rPr>
      </w:pPr>
      <w:r w:rsidRPr="00F66201">
        <w:rPr>
          <w:b/>
          <w:bCs/>
        </w:rPr>
        <w:t>INTEROCO</w:t>
      </w:r>
      <w:r w:rsidR="00F17E25" w:rsidRPr="00F66201">
        <w:rPr>
          <w:b/>
          <w:bCs/>
        </w:rPr>
        <w:t xml:space="preserve"> - </w:t>
      </w:r>
      <w:r w:rsidRPr="00F66201">
        <w:rPr>
          <w:b/>
          <w:bCs/>
        </w:rPr>
        <w:t>202</w:t>
      </w:r>
      <w:r w:rsidR="007B14A8">
        <w:rPr>
          <w:b/>
          <w:bCs/>
          <w:lang w:val="en-US"/>
        </w:rPr>
        <w:t>4</w:t>
      </w:r>
    </w:p>
    <w:p w14:paraId="7C4E7F6C" w14:textId="77777777" w:rsidR="00C50330" w:rsidRPr="00F66201" w:rsidRDefault="00C50330" w:rsidP="004360F8">
      <w:pPr>
        <w:rPr>
          <w:rFonts w:ascii="Calibri" w:eastAsia="Malgun Gothic" w:hAnsi="Calibri" w:cs="Times New Roman"/>
          <w:sz w:val="20"/>
          <w:szCs w:val="20"/>
          <w:lang w:eastAsia="ko-KR"/>
        </w:rPr>
      </w:pPr>
    </w:p>
    <w:p w14:paraId="5FA92521" w14:textId="77777777" w:rsidR="000A20B1" w:rsidRPr="00F66201" w:rsidRDefault="000A20B1" w:rsidP="00142288">
      <w:pPr>
        <w:suppressAutoHyphens w:val="0"/>
        <w:spacing w:line="276" w:lineRule="auto"/>
        <w:jc w:val="center"/>
        <w:rPr>
          <w:b/>
          <w:bCs/>
          <w:sz w:val="32"/>
          <w:szCs w:val="32"/>
        </w:rPr>
      </w:pPr>
      <w:r w:rsidRPr="00F66201">
        <w:rPr>
          <w:b/>
          <w:bCs/>
          <w:sz w:val="32"/>
          <w:szCs w:val="32"/>
        </w:rPr>
        <w:lastRenderedPageBreak/>
        <w:t>СТРУКТУРА ДОКУМЕНТА</w:t>
      </w:r>
    </w:p>
    <w:p w14:paraId="77025F5E" w14:textId="77777777" w:rsidR="000A20B1" w:rsidRPr="00F66201" w:rsidRDefault="000A20B1" w:rsidP="00F8500B">
      <w:pPr>
        <w:spacing w:line="276" w:lineRule="auto"/>
        <w:rPr>
          <w:b/>
          <w:bCs/>
          <w:sz w:val="28"/>
          <w:szCs w:val="28"/>
        </w:rPr>
      </w:pPr>
    </w:p>
    <w:p w14:paraId="31118712" w14:textId="77777777" w:rsidR="000A20B1" w:rsidRPr="00DC72BD" w:rsidRDefault="000A20B1" w:rsidP="00F8500B">
      <w:pPr>
        <w:spacing w:line="276" w:lineRule="auto"/>
        <w:rPr>
          <w:b/>
          <w:bCs/>
          <w:sz w:val="28"/>
          <w:szCs w:val="28"/>
        </w:rPr>
      </w:pPr>
    </w:p>
    <w:p w14:paraId="08778300" w14:textId="77777777" w:rsidR="00F17E25" w:rsidRPr="00DC72BD" w:rsidRDefault="000A20B1" w:rsidP="00F8500B">
      <w:pPr>
        <w:spacing w:line="276" w:lineRule="auto"/>
        <w:rPr>
          <w:b/>
          <w:bCs/>
          <w:sz w:val="28"/>
          <w:szCs w:val="28"/>
        </w:rPr>
      </w:pPr>
      <w:r w:rsidRPr="00DC72BD">
        <w:rPr>
          <w:b/>
          <w:bCs/>
          <w:sz w:val="28"/>
          <w:szCs w:val="28"/>
        </w:rPr>
        <w:t>ПРАВОУСТАНАВЛИВАЮЩАЯ ИНФОРМАЦИЯ</w:t>
      </w:r>
    </w:p>
    <w:p w14:paraId="6BE95916" w14:textId="77777777" w:rsidR="00F17E25" w:rsidRPr="00DC72BD" w:rsidRDefault="00F17E25" w:rsidP="00F8500B">
      <w:pPr>
        <w:spacing w:line="276" w:lineRule="auto"/>
        <w:rPr>
          <w:b/>
          <w:bCs/>
          <w:sz w:val="28"/>
          <w:szCs w:val="28"/>
        </w:rPr>
      </w:pPr>
    </w:p>
    <w:p w14:paraId="720B82C5" w14:textId="77777777" w:rsidR="00F17E25" w:rsidRPr="00DC72BD" w:rsidRDefault="00F17E25" w:rsidP="003753C4">
      <w:pPr>
        <w:numPr>
          <w:ilvl w:val="0"/>
          <w:numId w:val="2"/>
        </w:numPr>
        <w:tabs>
          <w:tab w:val="left" w:pos="990"/>
        </w:tabs>
        <w:spacing w:line="276" w:lineRule="auto"/>
        <w:rPr>
          <w:b/>
          <w:bCs/>
          <w:sz w:val="28"/>
          <w:szCs w:val="28"/>
        </w:rPr>
      </w:pPr>
      <w:r w:rsidRPr="00DC72BD">
        <w:rPr>
          <w:b/>
          <w:bCs/>
          <w:sz w:val="28"/>
          <w:szCs w:val="28"/>
        </w:rPr>
        <w:t>АННОТАЦИЯ</w:t>
      </w:r>
    </w:p>
    <w:p w14:paraId="3EA4C16B" w14:textId="77777777" w:rsidR="00F17E25" w:rsidRPr="00DC72BD" w:rsidRDefault="00F17E25" w:rsidP="00F8500B">
      <w:pPr>
        <w:tabs>
          <w:tab w:val="left" w:pos="990"/>
        </w:tabs>
        <w:spacing w:line="276" w:lineRule="auto"/>
        <w:rPr>
          <w:b/>
          <w:bCs/>
          <w:sz w:val="28"/>
          <w:szCs w:val="28"/>
        </w:rPr>
      </w:pPr>
    </w:p>
    <w:p w14:paraId="519CF778" w14:textId="77777777" w:rsidR="00F17E25" w:rsidRPr="00DC72BD" w:rsidRDefault="00F17E25" w:rsidP="003753C4">
      <w:pPr>
        <w:numPr>
          <w:ilvl w:val="0"/>
          <w:numId w:val="2"/>
        </w:numPr>
        <w:tabs>
          <w:tab w:val="left" w:pos="990"/>
        </w:tabs>
        <w:spacing w:line="276" w:lineRule="auto"/>
        <w:rPr>
          <w:b/>
          <w:bCs/>
          <w:sz w:val="28"/>
          <w:szCs w:val="28"/>
        </w:rPr>
      </w:pPr>
      <w:r w:rsidRPr="00DC72BD">
        <w:rPr>
          <w:b/>
          <w:bCs/>
          <w:sz w:val="28"/>
          <w:szCs w:val="28"/>
        </w:rPr>
        <w:t>ОСНОВНЫЕ ПОНЯТИЯ</w:t>
      </w:r>
    </w:p>
    <w:p w14:paraId="0DCE8905" w14:textId="77777777" w:rsidR="00F17E25" w:rsidRPr="00DC72BD" w:rsidRDefault="00F17E25" w:rsidP="00F8500B">
      <w:pPr>
        <w:pStyle w:val="af7"/>
        <w:spacing w:line="276" w:lineRule="auto"/>
        <w:rPr>
          <w:b/>
          <w:bCs/>
          <w:sz w:val="28"/>
          <w:szCs w:val="28"/>
        </w:rPr>
      </w:pPr>
    </w:p>
    <w:p w14:paraId="476B30CD" w14:textId="77777777" w:rsidR="00F17E25" w:rsidRPr="00DC72BD" w:rsidRDefault="00F17E25" w:rsidP="003753C4">
      <w:pPr>
        <w:numPr>
          <w:ilvl w:val="0"/>
          <w:numId w:val="2"/>
        </w:numPr>
        <w:tabs>
          <w:tab w:val="left" w:pos="990"/>
        </w:tabs>
        <w:spacing w:line="276" w:lineRule="auto"/>
        <w:rPr>
          <w:b/>
          <w:bCs/>
          <w:sz w:val="28"/>
          <w:szCs w:val="28"/>
        </w:rPr>
      </w:pPr>
      <w:r w:rsidRPr="00DC72BD">
        <w:rPr>
          <w:b/>
          <w:bCs/>
          <w:sz w:val="28"/>
          <w:szCs w:val="28"/>
        </w:rPr>
        <w:t>АНАЛИЗ БЛИЖАЙШИХ АНАЛОГОВ</w:t>
      </w:r>
    </w:p>
    <w:p w14:paraId="763BF3D9" w14:textId="77777777" w:rsidR="00F17E25" w:rsidRPr="00DC72BD" w:rsidRDefault="00F17E25" w:rsidP="00F8500B">
      <w:pPr>
        <w:pStyle w:val="af7"/>
        <w:spacing w:line="276" w:lineRule="auto"/>
        <w:rPr>
          <w:b/>
          <w:bCs/>
          <w:sz w:val="28"/>
          <w:szCs w:val="28"/>
        </w:rPr>
      </w:pPr>
    </w:p>
    <w:p w14:paraId="7506C1B1" w14:textId="036F5105" w:rsidR="00F17E25" w:rsidRPr="00DC72BD" w:rsidRDefault="00B14719" w:rsidP="003753C4">
      <w:pPr>
        <w:numPr>
          <w:ilvl w:val="0"/>
          <w:numId w:val="2"/>
        </w:numPr>
        <w:tabs>
          <w:tab w:val="left" w:pos="990"/>
        </w:tabs>
        <w:spacing w:line="276" w:lineRule="auto"/>
        <w:rPr>
          <w:b/>
          <w:bCs/>
          <w:sz w:val="28"/>
          <w:szCs w:val="28"/>
        </w:rPr>
      </w:pPr>
      <w:r w:rsidRPr="00DC72BD">
        <w:rPr>
          <w:b/>
          <w:bCs/>
          <w:sz w:val="28"/>
          <w:szCs w:val="28"/>
        </w:rPr>
        <w:t xml:space="preserve">АКТУАЛЬНОСТЬ И СУЩНОСТЬ </w:t>
      </w:r>
      <w:r w:rsidR="00F4771F">
        <w:rPr>
          <w:b/>
          <w:bCs/>
          <w:sz w:val="28"/>
          <w:szCs w:val="28"/>
        </w:rPr>
        <w:t>РАЗРАБОТКИ</w:t>
      </w:r>
    </w:p>
    <w:p w14:paraId="1F4198DE" w14:textId="77777777" w:rsidR="00B14719" w:rsidRPr="00DC72BD" w:rsidRDefault="00B14719" w:rsidP="00F8500B">
      <w:pPr>
        <w:pStyle w:val="af7"/>
        <w:spacing w:line="276" w:lineRule="auto"/>
        <w:rPr>
          <w:b/>
          <w:bCs/>
          <w:sz w:val="28"/>
          <w:szCs w:val="28"/>
        </w:rPr>
      </w:pPr>
    </w:p>
    <w:p w14:paraId="32922FFA" w14:textId="77777777" w:rsidR="00B14719" w:rsidRPr="00DC72BD" w:rsidRDefault="00B14719" w:rsidP="003753C4">
      <w:pPr>
        <w:numPr>
          <w:ilvl w:val="0"/>
          <w:numId w:val="2"/>
        </w:numPr>
        <w:tabs>
          <w:tab w:val="left" w:pos="990"/>
        </w:tabs>
        <w:spacing w:line="276" w:lineRule="auto"/>
        <w:rPr>
          <w:b/>
          <w:bCs/>
          <w:sz w:val="28"/>
          <w:szCs w:val="28"/>
        </w:rPr>
      </w:pPr>
      <w:r w:rsidRPr="00DC72BD">
        <w:rPr>
          <w:b/>
          <w:bCs/>
          <w:sz w:val="28"/>
          <w:szCs w:val="28"/>
        </w:rPr>
        <w:t>ЮРИДИЧЕСКИЕ ОСНОВАНИЯ</w:t>
      </w:r>
    </w:p>
    <w:p w14:paraId="2D474D8F" w14:textId="77777777" w:rsidR="00B14719" w:rsidRPr="00DC72BD" w:rsidRDefault="00B14719" w:rsidP="00F8500B">
      <w:pPr>
        <w:pStyle w:val="af7"/>
        <w:spacing w:line="276" w:lineRule="auto"/>
        <w:rPr>
          <w:b/>
          <w:bCs/>
          <w:sz w:val="28"/>
          <w:szCs w:val="28"/>
        </w:rPr>
      </w:pPr>
    </w:p>
    <w:p w14:paraId="23772238" w14:textId="77777777" w:rsidR="00B14719" w:rsidRPr="00DC72BD" w:rsidRDefault="00B14719" w:rsidP="003753C4">
      <w:pPr>
        <w:numPr>
          <w:ilvl w:val="0"/>
          <w:numId w:val="2"/>
        </w:numPr>
        <w:tabs>
          <w:tab w:val="left" w:pos="990"/>
        </w:tabs>
        <w:spacing w:line="276" w:lineRule="auto"/>
        <w:rPr>
          <w:b/>
          <w:bCs/>
          <w:sz w:val="28"/>
          <w:szCs w:val="28"/>
        </w:rPr>
      </w:pPr>
      <w:r w:rsidRPr="00DC72BD">
        <w:rPr>
          <w:b/>
          <w:bCs/>
          <w:sz w:val="28"/>
          <w:szCs w:val="28"/>
        </w:rPr>
        <w:t>ИСТОЧНИКИ ИСПОЛЬЗОВАННОЙ ЛИТЕРАТУРЫ</w:t>
      </w:r>
    </w:p>
    <w:p w14:paraId="2C688BD2" w14:textId="77777777" w:rsidR="00B14719" w:rsidRPr="00DC72BD" w:rsidRDefault="00B14719" w:rsidP="00F8500B">
      <w:pPr>
        <w:pStyle w:val="af7"/>
        <w:spacing w:line="276" w:lineRule="auto"/>
        <w:rPr>
          <w:b/>
          <w:bCs/>
          <w:sz w:val="28"/>
          <w:szCs w:val="28"/>
        </w:rPr>
      </w:pPr>
    </w:p>
    <w:p w14:paraId="41C8CA16" w14:textId="77777777" w:rsidR="00B14719" w:rsidRPr="00DC72BD" w:rsidRDefault="00B14719" w:rsidP="003753C4">
      <w:pPr>
        <w:numPr>
          <w:ilvl w:val="0"/>
          <w:numId w:val="2"/>
        </w:numPr>
        <w:tabs>
          <w:tab w:val="left" w:pos="990"/>
        </w:tabs>
        <w:spacing w:line="276" w:lineRule="auto"/>
        <w:rPr>
          <w:b/>
          <w:bCs/>
          <w:sz w:val="28"/>
          <w:szCs w:val="28"/>
        </w:rPr>
      </w:pPr>
      <w:r w:rsidRPr="00DC72BD">
        <w:rPr>
          <w:b/>
          <w:bCs/>
          <w:sz w:val="28"/>
          <w:szCs w:val="28"/>
        </w:rPr>
        <w:t xml:space="preserve"> ИНФОРМАЦИЯ ОБ ЭКСПЕРТЕ</w:t>
      </w:r>
    </w:p>
    <w:p w14:paraId="4EFD7CD1" w14:textId="77777777" w:rsidR="00B14719" w:rsidRPr="00F66201" w:rsidRDefault="00B14719" w:rsidP="00B14719">
      <w:pPr>
        <w:tabs>
          <w:tab w:val="left" w:pos="990"/>
        </w:tabs>
        <w:rPr>
          <w:b/>
          <w:bCs/>
          <w:sz w:val="28"/>
          <w:szCs w:val="28"/>
        </w:rPr>
      </w:pPr>
    </w:p>
    <w:p w14:paraId="6DAA3B0F" w14:textId="77777777" w:rsidR="00B14719" w:rsidRPr="00F66201" w:rsidRDefault="00B14719" w:rsidP="00B14719">
      <w:pPr>
        <w:tabs>
          <w:tab w:val="left" w:pos="990"/>
        </w:tabs>
        <w:rPr>
          <w:b/>
          <w:bCs/>
          <w:sz w:val="28"/>
          <w:szCs w:val="28"/>
        </w:rPr>
      </w:pPr>
    </w:p>
    <w:p w14:paraId="36A8A62F" w14:textId="77777777" w:rsidR="00B14719" w:rsidRPr="00F66201" w:rsidRDefault="00B14719" w:rsidP="00B14719">
      <w:pPr>
        <w:tabs>
          <w:tab w:val="left" w:pos="990"/>
        </w:tabs>
        <w:rPr>
          <w:b/>
          <w:bCs/>
          <w:sz w:val="28"/>
          <w:szCs w:val="28"/>
        </w:rPr>
      </w:pPr>
    </w:p>
    <w:p w14:paraId="7EFC3D1A" w14:textId="77777777" w:rsidR="00F17E25" w:rsidRPr="00F66201" w:rsidRDefault="00F17E25" w:rsidP="00F17E25">
      <w:pPr>
        <w:tabs>
          <w:tab w:val="left" w:pos="990"/>
        </w:tabs>
        <w:rPr>
          <w:b/>
          <w:bCs/>
          <w:sz w:val="28"/>
          <w:szCs w:val="28"/>
        </w:rPr>
      </w:pPr>
    </w:p>
    <w:p w14:paraId="2DC0FB18" w14:textId="77777777" w:rsidR="00F17E25" w:rsidRPr="00F66201" w:rsidRDefault="00F17E25" w:rsidP="00F17E25">
      <w:pPr>
        <w:tabs>
          <w:tab w:val="left" w:pos="990"/>
        </w:tabs>
        <w:rPr>
          <w:b/>
          <w:bCs/>
          <w:sz w:val="28"/>
          <w:szCs w:val="28"/>
        </w:rPr>
      </w:pPr>
    </w:p>
    <w:p w14:paraId="5F6D89E1" w14:textId="77777777" w:rsidR="00F17E25" w:rsidRPr="00F66201" w:rsidRDefault="00F17E25" w:rsidP="00F17E25">
      <w:pPr>
        <w:tabs>
          <w:tab w:val="left" w:pos="990"/>
        </w:tabs>
        <w:rPr>
          <w:b/>
          <w:bCs/>
          <w:sz w:val="28"/>
          <w:szCs w:val="28"/>
        </w:rPr>
      </w:pPr>
    </w:p>
    <w:p w14:paraId="084F657E" w14:textId="77777777" w:rsidR="000A20B1" w:rsidRDefault="000A20B1" w:rsidP="004360F8">
      <w:pPr>
        <w:rPr>
          <w:rFonts w:ascii="Calibri" w:eastAsia="Malgun Gothic" w:hAnsi="Calibri" w:cs="Times New Roman"/>
          <w:sz w:val="20"/>
          <w:szCs w:val="20"/>
          <w:lang w:eastAsia="ko-KR"/>
        </w:rPr>
      </w:pPr>
    </w:p>
    <w:p w14:paraId="57C6EE10" w14:textId="77777777" w:rsidR="00F94E14" w:rsidRPr="00F66201" w:rsidRDefault="00F94E14" w:rsidP="004360F8">
      <w:pPr>
        <w:rPr>
          <w:rFonts w:ascii="Calibri" w:eastAsia="Malgun Gothic" w:hAnsi="Calibri" w:cs="Times New Roman"/>
          <w:sz w:val="20"/>
          <w:szCs w:val="20"/>
          <w:lang w:eastAsia="ko-KR"/>
        </w:rPr>
      </w:pPr>
    </w:p>
    <w:p w14:paraId="68F543B3" w14:textId="77777777" w:rsidR="000A20B1" w:rsidRPr="00F66201" w:rsidRDefault="000A20B1" w:rsidP="004360F8">
      <w:pPr>
        <w:rPr>
          <w:rFonts w:ascii="Calibri" w:eastAsia="Malgun Gothic" w:hAnsi="Calibri" w:cs="Times New Roman"/>
          <w:sz w:val="20"/>
          <w:szCs w:val="20"/>
          <w:lang w:eastAsia="ko-KR"/>
        </w:rPr>
      </w:pPr>
    </w:p>
    <w:p w14:paraId="24331B52" w14:textId="20246A0C" w:rsidR="000A20B1" w:rsidRDefault="000A20B1" w:rsidP="004360F8">
      <w:pPr>
        <w:rPr>
          <w:rFonts w:ascii="Calibri" w:eastAsia="Malgun Gothic" w:hAnsi="Calibri" w:cs="Times New Roman"/>
          <w:sz w:val="20"/>
          <w:szCs w:val="20"/>
          <w:lang w:eastAsia="ko-KR"/>
        </w:rPr>
      </w:pPr>
    </w:p>
    <w:p w14:paraId="30051BE9" w14:textId="77777777" w:rsidR="00E52983" w:rsidRPr="00F66201" w:rsidRDefault="00E52983" w:rsidP="004360F8">
      <w:pPr>
        <w:rPr>
          <w:rFonts w:ascii="Calibri" w:eastAsia="Malgun Gothic" w:hAnsi="Calibri" w:cs="Times New Roman"/>
          <w:sz w:val="20"/>
          <w:szCs w:val="20"/>
          <w:lang w:eastAsia="ko-KR"/>
        </w:rPr>
      </w:pPr>
    </w:p>
    <w:p w14:paraId="57ABE4D7" w14:textId="600389DD" w:rsidR="00B14719" w:rsidRPr="00F66201" w:rsidRDefault="00B14719" w:rsidP="004D026B">
      <w:pPr>
        <w:rPr>
          <w:rFonts w:eastAsia="Arial Unicode MS" w:cs="Arial Unicode MS"/>
          <w:b/>
          <w:bCs/>
          <w:sz w:val="28"/>
          <w:szCs w:val="28"/>
        </w:rPr>
      </w:pPr>
      <w:r w:rsidRPr="00F66201">
        <w:rPr>
          <w:rFonts w:eastAsia="Arial Unicode MS" w:cs="Arial Unicode MS"/>
          <w:b/>
          <w:bCs/>
          <w:sz w:val="28"/>
          <w:szCs w:val="28"/>
        </w:rPr>
        <w:lastRenderedPageBreak/>
        <w:t>ПРАВОУСТАНАВЛИВАЮЩАЯ ИНФОРМАЦИЯ</w:t>
      </w:r>
    </w:p>
    <w:tbl>
      <w:tblPr>
        <w:tblW w:w="9287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87"/>
        <w:gridCol w:w="6300"/>
      </w:tblGrid>
      <w:tr w:rsidR="00C036DC" w:rsidRPr="00F66201" w14:paraId="09F01B84" w14:textId="77777777" w:rsidTr="00A548DB">
        <w:trPr>
          <w:trHeight w:val="673"/>
        </w:trPr>
        <w:tc>
          <w:tcPr>
            <w:tcW w:w="2987" w:type="dxa"/>
            <w:tcBorders>
              <w:top w:val="single" w:sz="4" w:space="0" w:color="808080"/>
              <w:left w:val="nil"/>
              <w:bottom w:val="single" w:sz="4" w:space="0" w:color="808080"/>
              <w:right w:val="nil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876F3F4" w14:textId="77777777" w:rsidR="00C036DC" w:rsidRPr="00F66201" w:rsidRDefault="00C036DC" w:rsidP="006F1C14">
            <w:pPr>
              <w:pStyle w:val="Default"/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rPr>
                <w:rFonts w:eastAsia="Arial Unicode MS"/>
                <w:sz w:val="28"/>
                <w:szCs w:val="28"/>
                <w:bdr w:val="nil"/>
                <w:lang w:val="ru-RU"/>
              </w:rPr>
            </w:pPr>
            <w:bookmarkStart w:id="1" w:name="_Hlk54279908"/>
            <w:r w:rsidRPr="00F66201">
              <w:rPr>
                <w:rFonts w:eastAsia="Arial Unicode MS"/>
                <w:color w:val="00000A"/>
                <w:sz w:val="28"/>
                <w:szCs w:val="28"/>
                <w:u w:color="00000A"/>
                <w:bdr w:val="nil"/>
                <w:lang w:val="ru-RU"/>
              </w:rPr>
              <w:t xml:space="preserve">Вид объекта </w:t>
            </w:r>
          </w:p>
        </w:tc>
        <w:tc>
          <w:tcPr>
            <w:tcW w:w="6300" w:type="dxa"/>
            <w:tcBorders>
              <w:top w:val="single" w:sz="4" w:space="0" w:color="808080"/>
              <w:left w:val="nil"/>
              <w:bottom w:val="single" w:sz="4" w:space="0" w:color="808080"/>
              <w:right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79CE68" w14:textId="77777777" w:rsidR="00C036DC" w:rsidRPr="00273AB6" w:rsidRDefault="001228F1" w:rsidP="006F1C14">
            <w:pPr>
              <w:pStyle w:val="Default"/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line="276" w:lineRule="auto"/>
              <w:rPr>
                <w:rFonts w:eastAsia="Arial Unicode MS"/>
                <w:b/>
                <w:bCs/>
                <w:sz w:val="28"/>
                <w:szCs w:val="28"/>
                <w:bdr w:val="nil"/>
                <w:lang w:val="ru-RU"/>
              </w:rPr>
            </w:pPr>
            <w:r w:rsidRPr="00273AB6">
              <w:rPr>
                <w:rFonts w:eastAsia="Arial Unicode MS"/>
                <w:b/>
                <w:bCs/>
                <w:color w:val="00000A"/>
                <w:sz w:val="28"/>
                <w:szCs w:val="28"/>
                <w:u w:color="00000A"/>
                <w:bdr w:val="nil"/>
                <w:lang w:val="ru-RU"/>
              </w:rPr>
              <w:t>Произведение науки</w:t>
            </w:r>
          </w:p>
        </w:tc>
      </w:tr>
      <w:tr w:rsidR="00C036DC" w:rsidRPr="00E52983" w14:paraId="44860B87" w14:textId="77777777" w:rsidTr="00A548DB">
        <w:trPr>
          <w:trHeight w:val="998"/>
        </w:trPr>
        <w:tc>
          <w:tcPr>
            <w:tcW w:w="2987" w:type="dxa"/>
            <w:tcBorders>
              <w:top w:val="single" w:sz="4" w:space="0" w:color="808080"/>
              <w:left w:val="nil"/>
              <w:bottom w:val="single" w:sz="4" w:space="0" w:color="808080"/>
              <w:right w:val="nil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B5C3F1D" w14:textId="77777777" w:rsidR="00C036DC" w:rsidRPr="00F66201" w:rsidRDefault="00C036DC" w:rsidP="006F1C14">
            <w:pPr>
              <w:pStyle w:val="Default"/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rPr>
                <w:rFonts w:eastAsia="Arial Unicode MS"/>
                <w:sz w:val="28"/>
                <w:szCs w:val="28"/>
                <w:bdr w:val="nil"/>
                <w:lang w:val="ru-RU"/>
              </w:rPr>
            </w:pPr>
            <w:r w:rsidRPr="00F66201">
              <w:rPr>
                <w:rFonts w:eastAsia="Arial Unicode MS"/>
                <w:color w:val="00000A"/>
                <w:sz w:val="28"/>
                <w:szCs w:val="28"/>
                <w:u w:color="00000A"/>
                <w:bdr w:val="nil"/>
                <w:lang w:val="ru-RU"/>
              </w:rPr>
              <w:t xml:space="preserve">Название: </w:t>
            </w:r>
          </w:p>
        </w:tc>
        <w:tc>
          <w:tcPr>
            <w:tcW w:w="6300" w:type="dxa"/>
            <w:tcBorders>
              <w:top w:val="single" w:sz="4" w:space="0" w:color="808080"/>
              <w:left w:val="nil"/>
              <w:bottom w:val="single" w:sz="4" w:space="0" w:color="808080"/>
              <w:right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EC532FE" w14:textId="77777777" w:rsidR="002D6328" w:rsidRPr="002D6328" w:rsidRDefault="002D6328" w:rsidP="002D6328">
            <w:pPr>
              <w:rPr>
                <w:rFonts w:cs="Times New Roman"/>
                <w:b/>
                <w:bCs/>
                <w:sz w:val="28"/>
                <w:szCs w:val="28"/>
                <w:lang w:val="en-US"/>
              </w:rPr>
            </w:pPr>
            <w:proofErr w:type="spellStart"/>
            <w:r w:rsidRPr="002D6328">
              <w:rPr>
                <w:rFonts w:cs="Times New Roman"/>
                <w:b/>
                <w:bCs/>
                <w:sz w:val="28"/>
                <w:szCs w:val="28"/>
                <w:lang w:val="en-US"/>
              </w:rPr>
              <w:t>Произведение</w:t>
            </w:r>
            <w:proofErr w:type="spellEnd"/>
            <w:r w:rsidRPr="002D6328">
              <w:rPr>
                <w:rFonts w:cs="Times New Roman"/>
                <w:b/>
                <w:bCs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2D6328">
              <w:rPr>
                <w:rFonts w:cs="Times New Roman"/>
                <w:b/>
                <w:bCs/>
                <w:sz w:val="28"/>
                <w:szCs w:val="28"/>
                <w:lang w:val="en-US"/>
              </w:rPr>
              <w:t>Науки</w:t>
            </w:r>
            <w:proofErr w:type="spellEnd"/>
            <w:r w:rsidRPr="002D6328">
              <w:rPr>
                <w:rFonts w:cs="Times New Roman"/>
                <w:b/>
                <w:bCs/>
                <w:sz w:val="28"/>
                <w:szCs w:val="28"/>
                <w:lang w:val="en-US"/>
              </w:rPr>
              <w:t xml:space="preserve"> «</w:t>
            </w:r>
            <w:proofErr w:type="spellStart"/>
            <w:r w:rsidRPr="002D6328">
              <w:rPr>
                <w:rFonts w:cs="Times New Roman"/>
                <w:b/>
                <w:bCs/>
                <w:sz w:val="28"/>
                <w:szCs w:val="28"/>
                <w:lang w:val="en-US"/>
              </w:rPr>
              <w:t>Алгоритм</w:t>
            </w:r>
            <w:proofErr w:type="spellEnd"/>
            <w:r w:rsidRPr="002D6328">
              <w:rPr>
                <w:rFonts w:cs="Times New Roman"/>
                <w:b/>
                <w:bCs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2D6328">
              <w:rPr>
                <w:rFonts w:cs="Times New Roman"/>
                <w:b/>
                <w:bCs/>
                <w:sz w:val="28"/>
                <w:szCs w:val="28"/>
                <w:lang w:val="en-US"/>
              </w:rPr>
              <w:t>Функционирования</w:t>
            </w:r>
            <w:proofErr w:type="spellEnd"/>
          </w:p>
          <w:p w14:paraId="0B85CFCF" w14:textId="77777777" w:rsidR="002D6328" w:rsidRPr="002D6328" w:rsidRDefault="002D6328" w:rsidP="002D6328">
            <w:pPr>
              <w:rPr>
                <w:rFonts w:cs="Times New Roman"/>
                <w:b/>
                <w:bCs/>
                <w:sz w:val="28"/>
                <w:szCs w:val="28"/>
              </w:rPr>
            </w:pPr>
            <w:r w:rsidRPr="002D6328">
              <w:rPr>
                <w:rFonts w:cs="Times New Roman"/>
                <w:b/>
                <w:bCs/>
                <w:sz w:val="28"/>
                <w:szCs w:val="28"/>
              </w:rPr>
              <w:t xml:space="preserve">Мобильного Приложения на Платформе </w:t>
            </w:r>
            <w:r w:rsidRPr="002D6328">
              <w:rPr>
                <w:rFonts w:cs="Times New Roman"/>
                <w:b/>
                <w:bCs/>
                <w:sz w:val="28"/>
                <w:szCs w:val="28"/>
                <w:lang w:val="en-US"/>
              </w:rPr>
              <w:t>Android</w:t>
            </w:r>
            <w:r w:rsidRPr="002D6328">
              <w:rPr>
                <w:rFonts w:cs="Times New Roman"/>
                <w:b/>
                <w:bCs/>
                <w:sz w:val="28"/>
                <w:szCs w:val="28"/>
              </w:rPr>
              <w:t xml:space="preserve">» </w:t>
            </w:r>
          </w:p>
          <w:p w14:paraId="3CD0EDD1" w14:textId="77777777" w:rsidR="002D6328" w:rsidRPr="002D6328" w:rsidRDefault="002D6328" w:rsidP="002D6328">
            <w:pPr>
              <w:rPr>
                <w:rFonts w:cs="Times New Roman"/>
                <w:b/>
                <w:bCs/>
                <w:sz w:val="28"/>
                <w:szCs w:val="28"/>
              </w:rPr>
            </w:pPr>
          </w:p>
          <w:p w14:paraId="47C75148" w14:textId="2781E23C" w:rsidR="00C036DC" w:rsidRPr="00F94E14" w:rsidRDefault="002D6328" w:rsidP="002D6328">
            <w:pPr>
              <w:rPr>
                <w:rFonts w:cs="Times New Roman"/>
                <w:sz w:val="28"/>
                <w:szCs w:val="28"/>
                <w:highlight w:val="cyan"/>
                <w:bdr w:val="nil"/>
                <w:lang w:val="en-US"/>
              </w:rPr>
            </w:pPr>
            <w:r w:rsidRPr="002D6328">
              <w:rPr>
                <w:rFonts w:cs="Times New Roman"/>
                <w:b/>
                <w:bCs/>
                <w:sz w:val="28"/>
                <w:szCs w:val="28"/>
                <w:lang w:val="en-US"/>
              </w:rPr>
              <w:t>Work of Science “The Algorithm of Functioning of the Mobile Application on the Android Platform ”</w:t>
            </w:r>
          </w:p>
        </w:tc>
      </w:tr>
      <w:tr w:rsidR="00C036DC" w:rsidRPr="00391924" w14:paraId="46AD94D3" w14:textId="77777777" w:rsidTr="006F1C14">
        <w:trPr>
          <w:trHeight w:val="1939"/>
        </w:trPr>
        <w:tc>
          <w:tcPr>
            <w:tcW w:w="2987" w:type="dxa"/>
            <w:tcBorders>
              <w:top w:val="single" w:sz="4" w:space="0" w:color="808080"/>
              <w:left w:val="nil"/>
              <w:bottom w:val="single" w:sz="4" w:space="0" w:color="808080"/>
              <w:right w:val="nil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57501BF" w14:textId="77777777" w:rsidR="00C036DC" w:rsidRPr="00F66201" w:rsidRDefault="00C036DC" w:rsidP="006F1C14">
            <w:pPr>
              <w:pStyle w:val="Default"/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rPr>
                <w:rFonts w:eastAsia="Arial Unicode MS"/>
                <w:sz w:val="28"/>
                <w:szCs w:val="28"/>
                <w:bdr w:val="nil"/>
                <w:lang w:val="ru-RU"/>
              </w:rPr>
            </w:pPr>
            <w:r w:rsidRPr="00F66201">
              <w:rPr>
                <w:rFonts w:eastAsia="Arial Unicode MS"/>
                <w:color w:val="00000A"/>
                <w:sz w:val="28"/>
                <w:szCs w:val="28"/>
                <w:u w:color="00000A"/>
                <w:bdr w:val="nil"/>
                <w:lang w:val="ru-RU"/>
              </w:rPr>
              <w:t xml:space="preserve">Автор(ы): </w:t>
            </w:r>
          </w:p>
        </w:tc>
        <w:tc>
          <w:tcPr>
            <w:tcW w:w="6300" w:type="dxa"/>
            <w:tcBorders>
              <w:top w:val="single" w:sz="4" w:space="0" w:color="808080"/>
              <w:left w:val="nil"/>
              <w:bottom w:val="single" w:sz="4" w:space="0" w:color="808080"/>
              <w:right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2B7EC28" w14:textId="77777777" w:rsidR="00656A2B" w:rsidRPr="00656A2B" w:rsidRDefault="00656A2B" w:rsidP="00656A2B">
            <w:pPr>
              <w:suppressAutoHyphens w:val="0"/>
              <w:rPr>
                <w:rFonts w:cs="Times New Roman"/>
                <w:b/>
                <w:bCs/>
                <w:kern w:val="0"/>
                <w:sz w:val="28"/>
                <w:szCs w:val="28"/>
              </w:rPr>
            </w:pPr>
            <w:r w:rsidRPr="00656A2B">
              <w:rPr>
                <w:rFonts w:cs="Times New Roman"/>
                <w:b/>
                <w:bCs/>
                <w:kern w:val="0"/>
                <w:sz w:val="28"/>
                <w:szCs w:val="28"/>
              </w:rPr>
              <w:t>Шашин Артем Геннадьевич</w:t>
            </w:r>
          </w:p>
          <w:p w14:paraId="44EBA65A" w14:textId="77777777" w:rsidR="00656A2B" w:rsidRPr="00656A2B" w:rsidRDefault="00656A2B" w:rsidP="00656A2B">
            <w:pPr>
              <w:suppressAutoHyphens w:val="0"/>
              <w:rPr>
                <w:rFonts w:cs="Times New Roman"/>
                <w:b/>
                <w:bCs/>
                <w:kern w:val="0"/>
                <w:sz w:val="28"/>
                <w:szCs w:val="28"/>
              </w:rPr>
            </w:pPr>
            <w:r w:rsidRPr="00656A2B">
              <w:rPr>
                <w:rFonts w:cs="Times New Roman"/>
                <w:b/>
                <w:bCs/>
                <w:kern w:val="0"/>
                <w:sz w:val="28"/>
                <w:szCs w:val="28"/>
                <w:lang w:val="en-US"/>
              </w:rPr>
              <w:t>Shashin</w:t>
            </w:r>
            <w:r w:rsidRPr="00656A2B">
              <w:rPr>
                <w:rFonts w:cs="Times New Roman"/>
                <w:b/>
                <w:bCs/>
                <w:kern w:val="0"/>
                <w:sz w:val="28"/>
                <w:szCs w:val="28"/>
              </w:rPr>
              <w:t xml:space="preserve"> </w:t>
            </w:r>
            <w:r w:rsidRPr="00656A2B">
              <w:rPr>
                <w:rFonts w:cs="Times New Roman"/>
                <w:b/>
                <w:bCs/>
                <w:kern w:val="0"/>
                <w:sz w:val="28"/>
                <w:szCs w:val="28"/>
                <w:lang w:val="en-US"/>
              </w:rPr>
              <w:t>Artyom</w:t>
            </w:r>
          </w:p>
          <w:p w14:paraId="1F59B326" w14:textId="77777777" w:rsidR="00656A2B" w:rsidRPr="00656A2B" w:rsidRDefault="00656A2B" w:rsidP="00656A2B">
            <w:pPr>
              <w:suppressAutoHyphens w:val="0"/>
              <w:rPr>
                <w:rFonts w:cs="Times New Roman"/>
                <w:b/>
                <w:bCs/>
                <w:kern w:val="0"/>
                <w:sz w:val="28"/>
                <w:szCs w:val="28"/>
              </w:rPr>
            </w:pPr>
          </w:p>
          <w:p w14:paraId="4F3A7439" w14:textId="77777777" w:rsidR="00656A2B" w:rsidRPr="00656A2B" w:rsidRDefault="00656A2B" w:rsidP="00656A2B">
            <w:pPr>
              <w:suppressAutoHyphens w:val="0"/>
              <w:rPr>
                <w:rFonts w:cs="Times New Roman"/>
                <w:kern w:val="0"/>
                <w:sz w:val="28"/>
                <w:szCs w:val="28"/>
              </w:rPr>
            </w:pPr>
            <w:r w:rsidRPr="00656A2B">
              <w:rPr>
                <w:kern w:val="0"/>
                <w:sz w:val="28"/>
                <w:szCs w:val="28"/>
              </w:rPr>
              <w:t>Адрес:</w:t>
            </w:r>
            <w:r w:rsidRPr="00656A2B">
              <w:rPr>
                <w:rFonts w:cs="Times New Roman"/>
                <w:kern w:val="0"/>
                <w:sz w:val="28"/>
                <w:szCs w:val="28"/>
              </w:rPr>
              <w:t xml:space="preserve"> Казахстан, г. Алматы, </w:t>
            </w:r>
            <w:proofErr w:type="spellStart"/>
            <w:r w:rsidRPr="00656A2B">
              <w:rPr>
                <w:rFonts w:cs="Times New Roman"/>
                <w:kern w:val="0"/>
                <w:sz w:val="28"/>
                <w:szCs w:val="28"/>
              </w:rPr>
              <w:t>мкр</w:t>
            </w:r>
            <w:proofErr w:type="spellEnd"/>
            <w:r w:rsidRPr="00656A2B">
              <w:rPr>
                <w:rFonts w:cs="Times New Roman"/>
                <w:kern w:val="0"/>
                <w:sz w:val="28"/>
                <w:szCs w:val="28"/>
              </w:rPr>
              <w:t>. Коктем-3, д 24, кв. 254</w:t>
            </w:r>
          </w:p>
          <w:p w14:paraId="67ABD8EB" w14:textId="52A615AF" w:rsidR="00F70910" w:rsidRPr="00142288" w:rsidRDefault="00F70910" w:rsidP="00FF0B5C">
            <w:pPr>
              <w:spacing w:line="100" w:lineRule="atLeast"/>
              <w:ind w:hanging="10"/>
              <w:jc w:val="both"/>
              <w:rPr>
                <w:rFonts w:cs="Times New Roman"/>
                <w:sz w:val="28"/>
                <w:szCs w:val="28"/>
                <w:bdr w:val="nil"/>
              </w:rPr>
            </w:pPr>
          </w:p>
        </w:tc>
      </w:tr>
      <w:tr w:rsidR="00F63515" w:rsidRPr="004A6E67" w14:paraId="6704ABC9" w14:textId="77777777" w:rsidTr="006F1C14">
        <w:trPr>
          <w:trHeight w:val="1984"/>
        </w:trPr>
        <w:tc>
          <w:tcPr>
            <w:tcW w:w="2987" w:type="dxa"/>
            <w:tcBorders>
              <w:top w:val="single" w:sz="4" w:space="0" w:color="808080"/>
              <w:left w:val="nil"/>
              <w:bottom w:val="single" w:sz="4" w:space="0" w:color="808080"/>
              <w:right w:val="nil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C333A3F" w14:textId="77777777" w:rsidR="00F63515" w:rsidRPr="00522F5F" w:rsidRDefault="00F63515" w:rsidP="00F63515">
            <w:pPr>
              <w:pStyle w:val="Default"/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rPr>
                <w:rFonts w:eastAsia="Arial Unicode MS"/>
                <w:sz w:val="28"/>
                <w:szCs w:val="28"/>
                <w:bdr w:val="nil"/>
                <w:lang w:val="ru-RU"/>
              </w:rPr>
            </w:pPr>
          </w:p>
          <w:p w14:paraId="244E4354" w14:textId="77777777" w:rsidR="00F63515" w:rsidRPr="00F66201" w:rsidRDefault="00F63515" w:rsidP="00F63515">
            <w:pPr>
              <w:pStyle w:val="Default"/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rPr>
                <w:rFonts w:eastAsia="Arial Unicode MS"/>
                <w:sz w:val="28"/>
                <w:szCs w:val="28"/>
                <w:bdr w:val="nil"/>
                <w:lang w:val="ru-RU"/>
              </w:rPr>
            </w:pPr>
            <w:r w:rsidRPr="00F66201">
              <w:rPr>
                <w:rFonts w:eastAsia="Arial Unicode MS"/>
                <w:sz w:val="28"/>
                <w:szCs w:val="28"/>
                <w:bdr w:val="nil"/>
                <w:lang w:val="ru-RU"/>
              </w:rPr>
              <w:t>Правообладатель:</w:t>
            </w:r>
          </w:p>
        </w:tc>
        <w:tc>
          <w:tcPr>
            <w:tcW w:w="6300" w:type="dxa"/>
            <w:tcBorders>
              <w:top w:val="single" w:sz="4" w:space="0" w:color="808080"/>
              <w:left w:val="nil"/>
              <w:bottom w:val="single" w:sz="4" w:space="0" w:color="808080"/>
              <w:right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402248B" w14:textId="77777777" w:rsidR="00656A2B" w:rsidRPr="00656A2B" w:rsidRDefault="00656A2B" w:rsidP="00656A2B">
            <w:pPr>
              <w:rPr>
                <w:rFonts w:cs="Times New Roman"/>
                <w:b/>
                <w:bCs/>
                <w:sz w:val="28"/>
                <w:szCs w:val="28"/>
              </w:rPr>
            </w:pPr>
            <w:r w:rsidRPr="00656A2B">
              <w:rPr>
                <w:rFonts w:cs="Times New Roman"/>
                <w:b/>
                <w:bCs/>
                <w:sz w:val="28"/>
                <w:szCs w:val="28"/>
              </w:rPr>
              <w:t>Шашин Артем Геннадьевич</w:t>
            </w:r>
          </w:p>
          <w:p w14:paraId="3140AA10" w14:textId="77777777" w:rsidR="00656A2B" w:rsidRPr="00656A2B" w:rsidRDefault="00656A2B" w:rsidP="00656A2B">
            <w:pPr>
              <w:rPr>
                <w:rFonts w:cs="Times New Roman"/>
                <w:b/>
                <w:bCs/>
                <w:sz w:val="28"/>
                <w:szCs w:val="28"/>
              </w:rPr>
            </w:pPr>
            <w:r w:rsidRPr="00656A2B">
              <w:rPr>
                <w:rFonts w:cs="Times New Roman"/>
                <w:b/>
                <w:bCs/>
                <w:sz w:val="28"/>
                <w:szCs w:val="28"/>
                <w:lang w:val="en-US"/>
              </w:rPr>
              <w:t>Shashin</w:t>
            </w:r>
            <w:r w:rsidRPr="00656A2B">
              <w:rPr>
                <w:rFonts w:cs="Times New Roman"/>
                <w:b/>
                <w:bCs/>
                <w:sz w:val="28"/>
                <w:szCs w:val="28"/>
              </w:rPr>
              <w:t xml:space="preserve"> </w:t>
            </w:r>
            <w:r w:rsidRPr="00656A2B">
              <w:rPr>
                <w:rFonts w:cs="Times New Roman"/>
                <w:b/>
                <w:bCs/>
                <w:sz w:val="28"/>
                <w:szCs w:val="28"/>
                <w:lang w:val="en-US"/>
              </w:rPr>
              <w:t>Artyom</w:t>
            </w:r>
          </w:p>
          <w:p w14:paraId="18C8E730" w14:textId="77777777" w:rsidR="00656A2B" w:rsidRPr="00656A2B" w:rsidRDefault="00656A2B" w:rsidP="00656A2B">
            <w:pPr>
              <w:rPr>
                <w:rFonts w:cs="Times New Roman"/>
                <w:b/>
                <w:bCs/>
                <w:sz w:val="28"/>
                <w:szCs w:val="28"/>
              </w:rPr>
            </w:pPr>
          </w:p>
          <w:p w14:paraId="6E59CB0A" w14:textId="77777777" w:rsidR="00656A2B" w:rsidRPr="00656A2B" w:rsidRDefault="00656A2B" w:rsidP="00656A2B">
            <w:pPr>
              <w:rPr>
                <w:rFonts w:cs="Times New Roman"/>
                <w:sz w:val="28"/>
                <w:szCs w:val="28"/>
              </w:rPr>
            </w:pPr>
            <w:r w:rsidRPr="00656A2B">
              <w:rPr>
                <w:rFonts w:cs="Times New Roman"/>
                <w:sz w:val="28"/>
                <w:szCs w:val="28"/>
              </w:rPr>
              <w:t xml:space="preserve">Адрес: Казахстан, г. Алматы, </w:t>
            </w:r>
            <w:proofErr w:type="spellStart"/>
            <w:r w:rsidRPr="00656A2B">
              <w:rPr>
                <w:rFonts w:cs="Times New Roman"/>
                <w:sz w:val="28"/>
                <w:szCs w:val="28"/>
              </w:rPr>
              <w:t>мкр</w:t>
            </w:r>
            <w:proofErr w:type="spellEnd"/>
            <w:r w:rsidRPr="00656A2B">
              <w:rPr>
                <w:rFonts w:cs="Times New Roman"/>
                <w:sz w:val="28"/>
                <w:szCs w:val="28"/>
              </w:rPr>
              <w:t>. Коктем-3, д 24, кв. 254</w:t>
            </w:r>
          </w:p>
          <w:p w14:paraId="68DFA688" w14:textId="00388991" w:rsidR="00F63515" w:rsidRPr="004A6E67" w:rsidRDefault="00F63515" w:rsidP="00DC72BD">
            <w:pPr>
              <w:rPr>
                <w:rFonts w:cs="Times New Roman"/>
                <w:sz w:val="28"/>
                <w:szCs w:val="28"/>
                <w:bdr w:val="nil"/>
              </w:rPr>
            </w:pPr>
          </w:p>
        </w:tc>
      </w:tr>
      <w:tr w:rsidR="00F63515" w:rsidRPr="00F66201" w14:paraId="2D44893D" w14:textId="77777777" w:rsidTr="00A548DB">
        <w:trPr>
          <w:trHeight w:val="1118"/>
        </w:trPr>
        <w:tc>
          <w:tcPr>
            <w:tcW w:w="2987" w:type="dxa"/>
            <w:tcBorders>
              <w:top w:val="single" w:sz="4" w:space="0" w:color="808080"/>
              <w:left w:val="nil"/>
              <w:bottom w:val="single" w:sz="4" w:space="0" w:color="808080"/>
              <w:right w:val="nil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93F2BF1" w14:textId="77777777" w:rsidR="00F63515" w:rsidRPr="00F66201" w:rsidRDefault="00F63515" w:rsidP="00F63515">
            <w:pPr>
              <w:pStyle w:val="Default"/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rPr>
                <w:rStyle w:val="af9"/>
                <w:rFonts w:eastAsia="Times New Roman"/>
                <w:sz w:val="28"/>
                <w:szCs w:val="28"/>
                <w:bdr w:val="nil"/>
                <w:lang w:val="ru-RU"/>
              </w:rPr>
            </w:pPr>
            <w:r w:rsidRPr="00F66201">
              <w:rPr>
                <w:rStyle w:val="af9"/>
                <w:rFonts w:eastAsia="Arial Unicode MS"/>
                <w:color w:val="00000A"/>
                <w:sz w:val="28"/>
                <w:szCs w:val="28"/>
                <w:u w:color="00000A"/>
                <w:bdr w:val="nil"/>
                <w:lang w:val="ru-RU"/>
              </w:rPr>
              <w:t>Дата депонирования</w:t>
            </w:r>
            <w:r w:rsidRPr="00F66201">
              <w:rPr>
                <w:rStyle w:val="af9"/>
                <w:rFonts w:eastAsia="Arial Unicode MS"/>
                <w:sz w:val="28"/>
                <w:szCs w:val="28"/>
                <w:bdr w:val="nil"/>
                <w:lang w:val="ru-RU"/>
              </w:rPr>
              <w:t xml:space="preserve"> Международного депозитария "INTEROCO"</w:t>
            </w:r>
          </w:p>
          <w:p w14:paraId="478581EF" w14:textId="77777777" w:rsidR="00F63515" w:rsidRPr="00F66201" w:rsidRDefault="00F63515" w:rsidP="00F63515">
            <w:pPr>
              <w:pStyle w:val="Default"/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rPr>
                <w:rFonts w:eastAsia="Arial Unicode MS"/>
                <w:sz w:val="28"/>
                <w:szCs w:val="28"/>
                <w:bdr w:val="nil"/>
                <w:lang w:val="ru-RU"/>
              </w:rPr>
            </w:pPr>
            <w:r w:rsidRPr="00F66201">
              <w:rPr>
                <w:rStyle w:val="af9"/>
                <w:rFonts w:eastAsia="Arial Unicode MS"/>
                <w:sz w:val="28"/>
                <w:szCs w:val="28"/>
                <w:bdr w:val="nil"/>
                <w:lang w:val="ru-RU"/>
              </w:rPr>
              <w:t>(Европейский союз, Берлин):</w:t>
            </w:r>
          </w:p>
        </w:tc>
        <w:tc>
          <w:tcPr>
            <w:tcW w:w="6300" w:type="dxa"/>
            <w:tcBorders>
              <w:top w:val="single" w:sz="4" w:space="0" w:color="808080"/>
              <w:left w:val="nil"/>
              <w:bottom w:val="single" w:sz="4" w:space="0" w:color="808080"/>
              <w:right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7D68F4E" w14:textId="242DDF55" w:rsidR="00F63515" w:rsidRPr="00F94E14" w:rsidRDefault="00F63515" w:rsidP="00F63515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line="276" w:lineRule="auto"/>
              <w:rPr>
                <w:rFonts w:cs="Times New Roman"/>
                <w:sz w:val="28"/>
                <w:szCs w:val="28"/>
                <w:bdr w:val="nil"/>
                <w:lang w:val="en-US"/>
              </w:rPr>
            </w:pPr>
            <w:r w:rsidRPr="001228F1">
              <w:rPr>
                <w:rFonts w:cs="Times New Roman"/>
                <w:sz w:val="28"/>
                <w:szCs w:val="28"/>
                <w:bdr w:val="nil"/>
              </w:rPr>
              <w:t>202</w:t>
            </w:r>
            <w:r w:rsidR="00F94E14">
              <w:rPr>
                <w:rFonts w:cs="Times New Roman"/>
                <w:sz w:val="28"/>
                <w:szCs w:val="28"/>
                <w:bdr w:val="nil"/>
                <w:lang w:val="en-US"/>
              </w:rPr>
              <w:t>4</w:t>
            </w:r>
          </w:p>
        </w:tc>
      </w:tr>
    </w:tbl>
    <w:bookmarkEnd w:id="1"/>
    <w:p w14:paraId="3951C433" w14:textId="77777777" w:rsidR="00BF46E2" w:rsidRPr="00F66201" w:rsidRDefault="00BF46E2" w:rsidP="00F8500B">
      <w:pPr>
        <w:pageBreakBefore/>
        <w:spacing w:line="276" w:lineRule="auto"/>
        <w:jc w:val="both"/>
        <w:rPr>
          <w:sz w:val="28"/>
          <w:szCs w:val="28"/>
        </w:rPr>
      </w:pPr>
      <w:r w:rsidRPr="00F66201">
        <w:rPr>
          <w:rStyle w:val="af9"/>
          <w:sz w:val="28"/>
          <w:szCs w:val="28"/>
        </w:rPr>
        <w:lastRenderedPageBreak/>
        <w:t>Произведения науки как объекты авторского права предусмотрены в следующих нормативно-правовых актах</w:t>
      </w:r>
    </w:p>
    <w:p w14:paraId="10E0A69B" w14:textId="77777777" w:rsidR="00BF46E2" w:rsidRPr="00F66201" w:rsidRDefault="00BF46E2" w:rsidP="00BF46E2">
      <w:pPr>
        <w:pStyle w:val="17"/>
        <w:ind w:left="0"/>
        <w:rPr>
          <w:b/>
          <w:bCs/>
          <w:sz w:val="28"/>
          <w:szCs w:val="28"/>
        </w:rPr>
      </w:pPr>
    </w:p>
    <w:tbl>
      <w:tblPr>
        <w:tblW w:w="9639" w:type="dxa"/>
        <w:tblInd w:w="108" w:type="dxa"/>
        <w:tblLook w:val="04A0" w:firstRow="1" w:lastRow="0" w:firstColumn="1" w:lastColumn="0" w:noHBand="0" w:noVBand="1"/>
      </w:tblPr>
      <w:tblGrid>
        <w:gridCol w:w="2296"/>
        <w:gridCol w:w="7343"/>
      </w:tblGrid>
      <w:tr w:rsidR="00154BF6" w:rsidRPr="00F66201" w14:paraId="338B15B8" w14:textId="77777777" w:rsidTr="003B1FC0">
        <w:trPr>
          <w:trHeight w:val="318"/>
        </w:trPr>
        <w:tc>
          <w:tcPr>
            <w:tcW w:w="2296" w:type="dxa"/>
          </w:tcPr>
          <w:p w14:paraId="15644621" w14:textId="77777777" w:rsidR="00154BF6" w:rsidRPr="00F66201" w:rsidRDefault="00154BF6" w:rsidP="00CA1E9F">
            <w:pPr>
              <w:pStyle w:val="numbertext1"/>
              <w:spacing w:after="0" w:line="276" w:lineRule="auto"/>
              <w:rPr>
                <w:rFonts w:eastAsia="Malgun Gothic"/>
                <w:b/>
                <w:bCs/>
                <w:noProof w:val="0"/>
                <w:szCs w:val="24"/>
                <w:shd w:val="clear" w:color="auto" w:fill="FFFFFF"/>
                <w:lang w:val="ru-RU" w:eastAsia="ko-KR"/>
              </w:rPr>
            </w:pPr>
            <w:r w:rsidRPr="00F66201">
              <w:rPr>
                <w:rFonts w:eastAsia="Malgun Gothic"/>
                <w:b/>
                <w:bCs/>
                <w:noProof w:val="0"/>
                <w:szCs w:val="24"/>
                <w:lang w:val="ru-RU" w:eastAsia="ko-KR"/>
              </w:rPr>
              <w:t>Бернская конвенция по охране литературных и художественных произведений (1971 г.)</w:t>
            </w:r>
          </w:p>
        </w:tc>
        <w:tc>
          <w:tcPr>
            <w:tcW w:w="7343" w:type="dxa"/>
          </w:tcPr>
          <w:p w14:paraId="42E30DD8" w14:textId="77777777" w:rsidR="00154BF6" w:rsidRPr="00F66201" w:rsidRDefault="00154BF6" w:rsidP="00F8500B">
            <w:pPr>
              <w:pStyle w:val="Normal1"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i/>
                <w:iCs/>
                <w:sz w:val="28"/>
                <w:szCs w:val="28"/>
                <w:lang w:val="ru-RU"/>
              </w:rPr>
            </w:pPr>
            <w:r w:rsidRPr="00F66201">
              <w:rPr>
                <w:i/>
                <w:iCs/>
                <w:sz w:val="28"/>
                <w:szCs w:val="28"/>
                <w:lang w:val="ru-RU"/>
              </w:rPr>
              <w:t>Статья 2</w:t>
            </w:r>
          </w:p>
          <w:p w14:paraId="1B96F79B" w14:textId="77777777" w:rsidR="00154BF6" w:rsidRPr="00F66201" w:rsidRDefault="00154BF6" w:rsidP="00F8500B">
            <w:pPr>
              <w:pStyle w:val="numbertext1"/>
              <w:spacing w:after="0" w:line="276" w:lineRule="auto"/>
              <w:jc w:val="both"/>
              <w:rPr>
                <w:noProof w:val="0"/>
                <w:sz w:val="28"/>
                <w:szCs w:val="28"/>
                <w:lang w:val="ru-RU"/>
              </w:rPr>
            </w:pPr>
            <w:r w:rsidRPr="00F66201">
              <w:rPr>
                <w:noProof w:val="0"/>
                <w:sz w:val="28"/>
                <w:szCs w:val="28"/>
                <w:lang w:val="ru-RU"/>
              </w:rPr>
              <w:t>(1)</w:t>
            </w:r>
            <w:r w:rsidR="00CA1E9F" w:rsidRPr="00F66201">
              <w:rPr>
                <w:noProof w:val="0"/>
                <w:sz w:val="28"/>
                <w:szCs w:val="28"/>
                <w:lang w:val="ru-RU"/>
              </w:rPr>
              <w:t xml:space="preserve"> </w:t>
            </w:r>
            <w:r w:rsidRPr="00F66201">
              <w:rPr>
                <w:noProof w:val="0"/>
                <w:sz w:val="28"/>
                <w:szCs w:val="28"/>
                <w:lang w:val="ru-RU"/>
              </w:rPr>
              <w:t>Термин «литературные и художественные произведения» охватывает любую продукцию в области литературы, науки и искусства, вне зависимости от способа и формы ее выражения, включая: книги, брошюры и другие письменные произведения; лекции, обращения, проповеди и другие подобного рода произведения; драматические и музыкально-драматические произведения; хореографические произведения и пантомимы; музыкальные сочинения с текстом или без текста; кинематографические произведения, к которым приравниваются произведения, выраженные способом, аналогичным кинематографии; рисунки, произведения живописи, архитектуры, скульптуры, гравирования и литографии; фотографические произведения, к которым приравниваются произведения, выраженные способом, аналогичным фотографии; произведения прикладного искусства; иллюстрации, карты, планы, эскизы и пластические произведения, относящиеся к географии, топографии, архитектуре или наукам.</w:t>
            </w:r>
          </w:p>
          <w:p w14:paraId="09A5AA83" w14:textId="77777777" w:rsidR="00567218" w:rsidRPr="00F66201" w:rsidRDefault="00567218" w:rsidP="00F8500B">
            <w:pPr>
              <w:pStyle w:val="numbertext1"/>
              <w:spacing w:after="0" w:line="276" w:lineRule="auto"/>
              <w:jc w:val="both"/>
              <w:rPr>
                <w:rFonts w:eastAsia="Malgun Gothic"/>
                <w:noProof w:val="0"/>
                <w:szCs w:val="24"/>
                <w:shd w:val="clear" w:color="auto" w:fill="FFFFFF"/>
                <w:lang w:val="ru-RU" w:eastAsia="ko-KR"/>
              </w:rPr>
            </w:pPr>
          </w:p>
        </w:tc>
      </w:tr>
      <w:tr w:rsidR="00BF46E2" w:rsidRPr="00F66201" w14:paraId="45ABF64D" w14:textId="77777777" w:rsidTr="003B1FC0">
        <w:trPr>
          <w:trHeight w:val="732"/>
        </w:trPr>
        <w:tc>
          <w:tcPr>
            <w:tcW w:w="2296" w:type="dxa"/>
          </w:tcPr>
          <w:p w14:paraId="79CCFB2C" w14:textId="187039D3" w:rsidR="00BF46E2" w:rsidRPr="00F66201" w:rsidRDefault="0011506B" w:rsidP="00CA1E9F">
            <w:pPr>
              <w:pStyle w:val="numbertext1"/>
              <w:spacing w:after="0" w:line="276" w:lineRule="auto"/>
              <w:rPr>
                <w:rFonts w:eastAsia="Malgun Gothic"/>
                <w:b/>
                <w:bCs/>
                <w:noProof w:val="0"/>
                <w:szCs w:val="24"/>
                <w:shd w:val="clear" w:color="auto" w:fill="FFFFFF"/>
                <w:lang w:val="ru-RU" w:eastAsia="ko-KR"/>
              </w:rPr>
            </w:pPr>
            <w:bookmarkStart w:id="2" w:name="_Hlk54520328"/>
            <w:r w:rsidRPr="0011506B">
              <w:rPr>
                <w:rFonts w:eastAsia="Malgun Gothic"/>
                <w:b/>
                <w:bCs/>
                <w:noProof w:val="0"/>
                <w:szCs w:val="24"/>
                <w:lang w:val="ru-RU" w:eastAsia="ko-KR"/>
              </w:rPr>
              <w:lastRenderedPageBreak/>
              <w:t>Закон Республики Казахстан от 10 июня 1996 года № 6-I «Об авторском праве и смежных правах»</w:t>
            </w:r>
          </w:p>
        </w:tc>
        <w:tc>
          <w:tcPr>
            <w:tcW w:w="7343" w:type="dxa"/>
          </w:tcPr>
          <w:p w14:paraId="6A259AB4" w14:textId="77777777" w:rsidR="009F2455" w:rsidRDefault="009F2455" w:rsidP="003A7EF6">
            <w:pPr>
              <w:spacing w:line="276" w:lineRule="auto"/>
              <w:jc w:val="both"/>
              <w:rPr>
                <w:rStyle w:val="af9"/>
                <w:i/>
                <w:iCs/>
                <w:sz w:val="28"/>
                <w:szCs w:val="28"/>
              </w:rPr>
            </w:pPr>
            <w:r w:rsidRPr="009F2455">
              <w:rPr>
                <w:rStyle w:val="af9"/>
                <w:i/>
                <w:iCs/>
                <w:sz w:val="28"/>
                <w:szCs w:val="28"/>
              </w:rPr>
              <w:t xml:space="preserve">Статья 6. Объекты авторского права </w:t>
            </w:r>
          </w:p>
          <w:p w14:paraId="158F535C" w14:textId="0BDAFB31" w:rsidR="007A16C5" w:rsidRPr="00F66201" w:rsidRDefault="003A7EF6" w:rsidP="003A7EF6">
            <w:pPr>
              <w:spacing w:line="276" w:lineRule="auto"/>
              <w:jc w:val="both"/>
              <w:rPr>
                <w:rStyle w:val="af9"/>
                <w:sz w:val="28"/>
                <w:szCs w:val="28"/>
              </w:rPr>
            </w:pPr>
            <w:r w:rsidRPr="00F66201">
              <w:rPr>
                <w:rStyle w:val="af9"/>
                <w:sz w:val="28"/>
                <w:szCs w:val="28"/>
              </w:rPr>
              <w:t xml:space="preserve">1. </w:t>
            </w:r>
            <w:r w:rsidR="009F2455" w:rsidRPr="009F2455">
              <w:rPr>
                <w:rStyle w:val="af9"/>
                <w:sz w:val="28"/>
                <w:szCs w:val="28"/>
              </w:rPr>
              <w:t xml:space="preserve">Объектами авторского права являются </w:t>
            </w:r>
            <w:r w:rsidR="009F2455" w:rsidRPr="009F2455">
              <w:rPr>
                <w:rStyle w:val="af9"/>
                <w:b/>
                <w:bCs/>
                <w:sz w:val="28"/>
                <w:szCs w:val="28"/>
                <w:u w:val="single"/>
              </w:rPr>
              <w:t>произведения науки</w:t>
            </w:r>
            <w:r w:rsidR="009F2455" w:rsidRPr="009F2455">
              <w:rPr>
                <w:rStyle w:val="af9"/>
                <w:sz w:val="28"/>
                <w:szCs w:val="28"/>
              </w:rPr>
              <w:t>, литературы и искусства независимо от их достоинств и назначения, а также от способа их выражения.</w:t>
            </w:r>
          </w:p>
          <w:p w14:paraId="367DB5CE" w14:textId="77777777" w:rsidR="003A7EF6" w:rsidRPr="00F66201" w:rsidRDefault="003A7EF6" w:rsidP="003A7EF6">
            <w:pPr>
              <w:spacing w:line="276" w:lineRule="auto"/>
              <w:jc w:val="both"/>
              <w:rPr>
                <w:rStyle w:val="af9"/>
                <w:sz w:val="28"/>
                <w:szCs w:val="28"/>
              </w:rPr>
            </w:pPr>
          </w:p>
          <w:p w14:paraId="0D6013FC" w14:textId="77777777" w:rsidR="009B0073" w:rsidRDefault="009B0073" w:rsidP="003A7EF6">
            <w:pPr>
              <w:spacing w:line="276" w:lineRule="auto"/>
              <w:jc w:val="both"/>
              <w:rPr>
                <w:rStyle w:val="af9"/>
                <w:i/>
                <w:iCs/>
                <w:sz w:val="28"/>
                <w:szCs w:val="28"/>
              </w:rPr>
            </w:pPr>
            <w:r w:rsidRPr="009B0073">
              <w:rPr>
                <w:rStyle w:val="af9"/>
                <w:i/>
                <w:iCs/>
                <w:sz w:val="28"/>
                <w:szCs w:val="28"/>
              </w:rPr>
              <w:t xml:space="preserve">Статья 5. Сфера действия авторского права </w:t>
            </w:r>
          </w:p>
          <w:p w14:paraId="1AD1E655" w14:textId="10865B0F" w:rsidR="003A7EF6" w:rsidRPr="00F66201" w:rsidRDefault="003A7EF6" w:rsidP="003A7EF6">
            <w:pPr>
              <w:spacing w:line="276" w:lineRule="auto"/>
              <w:jc w:val="both"/>
              <w:rPr>
                <w:rStyle w:val="af9"/>
                <w:sz w:val="28"/>
                <w:szCs w:val="28"/>
              </w:rPr>
            </w:pPr>
            <w:r w:rsidRPr="00F66201">
              <w:rPr>
                <w:rStyle w:val="af9"/>
                <w:sz w:val="28"/>
                <w:szCs w:val="28"/>
              </w:rPr>
              <w:t xml:space="preserve">1. Исключительное право на </w:t>
            </w:r>
            <w:r w:rsidRPr="00F66201">
              <w:rPr>
                <w:rStyle w:val="af9"/>
                <w:b/>
                <w:bCs/>
                <w:sz w:val="28"/>
                <w:szCs w:val="28"/>
                <w:u w:val="single"/>
              </w:rPr>
              <w:t>произведения науки</w:t>
            </w:r>
            <w:r w:rsidRPr="00F66201">
              <w:rPr>
                <w:rStyle w:val="af9"/>
                <w:sz w:val="28"/>
                <w:szCs w:val="28"/>
              </w:rPr>
              <w:t>, литературы и искусства распространяется:</w:t>
            </w:r>
          </w:p>
          <w:p w14:paraId="017DFF8F" w14:textId="0D2B7011" w:rsidR="003A7EF6" w:rsidRPr="00F66201" w:rsidRDefault="003A7EF6" w:rsidP="003A7EF6">
            <w:pPr>
              <w:spacing w:line="276" w:lineRule="auto"/>
              <w:jc w:val="both"/>
              <w:rPr>
                <w:rStyle w:val="af9"/>
                <w:sz w:val="28"/>
                <w:szCs w:val="28"/>
              </w:rPr>
            </w:pPr>
            <w:r w:rsidRPr="00F66201">
              <w:rPr>
                <w:rStyle w:val="af9"/>
                <w:sz w:val="28"/>
                <w:szCs w:val="28"/>
              </w:rPr>
              <w:t xml:space="preserve">1) на произведения, обнародованные на территории </w:t>
            </w:r>
            <w:r w:rsidR="00803EDB">
              <w:rPr>
                <w:rStyle w:val="af9"/>
                <w:sz w:val="28"/>
                <w:szCs w:val="28"/>
              </w:rPr>
              <w:t>Республики Казах</w:t>
            </w:r>
            <w:r w:rsidR="00843F5F">
              <w:rPr>
                <w:rStyle w:val="af9"/>
                <w:sz w:val="28"/>
                <w:szCs w:val="28"/>
              </w:rPr>
              <w:t>стан</w:t>
            </w:r>
            <w:r w:rsidRPr="00F66201">
              <w:rPr>
                <w:rStyle w:val="af9"/>
                <w:sz w:val="28"/>
                <w:szCs w:val="28"/>
              </w:rPr>
              <w:t xml:space="preserve"> или необнародованные, но находящиеся в какой-либо объективной форме на территории </w:t>
            </w:r>
            <w:r w:rsidR="00843F5F">
              <w:rPr>
                <w:rStyle w:val="af9"/>
                <w:sz w:val="28"/>
                <w:szCs w:val="28"/>
              </w:rPr>
              <w:t>Республики Казахстан</w:t>
            </w:r>
            <w:r w:rsidRPr="00F66201">
              <w:rPr>
                <w:rStyle w:val="af9"/>
                <w:sz w:val="28"/>
                <w:szCs w:val="28"/>
              </w:rPr>
              <w:t>, и признается за авторами (их правопреемниками) независимо от их гражданства;</w:t>
            </w:r>
          </w:p>
          <w:p w14:paraId="59C1B8A9" w14:textId="693349D6" w:rsidR="003A7EF6" w:rsidRPr="00F66201" w:rsidRDefault="003A7EF6" w:rsidP="003A7EF6">
            <w:pPr>
              <w:spacing w:line="276" w:lineRule="auto"/>
              <w:jc w:val="both"/>
              <w:rPr>
                <w:rStyle w:val="af9"/>
                <w:sz w:val="28"/>
                <w:szCs w:val="28"/>
              </w:rPr>
            </w:pPr>
            <w:r w:rsidRPr="00F66201">
              <w:rPr>
                <w:rStyle w:val="af9"/>
                <w:sz w:val="28"/>
                <w:szCs w:val="28"/>
              </w:rPr>
              <w:t xml:space="preserve">2) на произведения, обнародованные за пределами территории </w:t>
            </w:r>
            <w:r w:rsidR="00843F5F">
              <w:rPr>
                <w:rStyle w:val="af9"/>
                <w:sz w:val="28"/>
                <w:szCs w:val="28"/>
              </w:rPr>
              <w:t>Республики Казахстан</w:t>
            </w:r>
            <w:r w:rsidR="00843F5F" w:rsidRPr="00F66201">
              <w:rPr>
                <w:rStyle w:val="af9"/>
                <w:sz w:val="28"/>
                <w:szCs w:val="28"/>
              </w:rPr>
              <w:t xml:space="preserve"> </w:t>
            </w:r>
            <w:r w:rsidRPr="00F66201">
              <w:rPr>
                <w:rStyle w:val="af9"/>
                <w:sz w:val="28"/>
                <w:szCs w:val="28"/>
              </w:rPr>
              <w:t xml:space="preserve">или необнародованные, но находящиеся в какой-либо объективной форме за пределами территории </w:t>
            </w:r>
            <w:r w:rsidR="00843F5F">
              <w:rPr>
                <w:rStyle w:val="af9"/>
                <w:sz w:val="28"/>
                <w:szCs w:val="28"/>
              </w:rPr>
              <w:t>Республики Казахстан</w:t>
            </w:r>
            <w:r w:rsidRPr="00F66201">
              <w:rPr>
                <w:rStyle w:val="af9"/>
                <w:sz w:val="28"/>
                <w:szCs w:val="28"/>
              </w:rPr>
              <w:t>, и признается за авторами, являющимися гражданами</w:t>
            </w:r>
            <w:r w:rsidR="00843F5F">
              <w:rPr>
                <w:rStyle w:val="af9"/>
                <w:sz w:val="28"/>
                <w:szCs w:val="28"/>
              </w:rPr>
              <w:t xml:space="preserve"> Республики Казахстан</w:t>
            </w:r>
            <w:r w:rsidR="00843F5F" w:rsidRPr="00F66201">
              <w:rPr>
                <w:rStyle w:val="af9"/>
                <w:sz w:val="28"/>
                <w:szCs w:val="28"/>
              </w:rPr>
              <w:t xml:space="preserve"> </w:t>
            </w:r>
            <w:r w:rsidRPr="00F66201">
              <w:rPr>
                <w:rStyle w:val="af9"/>
                <w:sz w:val="28"/>
                <w:szCs w:val="28"/>
              </w:rPr>
              <w:t>(их правопреемниками);</w:t>
            </w:r>
          </w:p>
          <w:p w14:paraId="77D60F92" w14:textId="77EC2E11" w:rsidR="00683451" w:rsidRPr="00F66201" w:rsidRDefault="003A7EF6" w:rsidP="003A7EF6">
            <w:pPr>
              <w:spacing w:line="276" w:lineRule="auto"/>
              <w:jc w:val="both"/>
              <w:rPr>
                <w:rStyle w:val="af9"/>
                <w:sz w:val="28"/>
                <w:szCs w:val="28"/>
              </w:rPr>
            </w:pPr>
            <w:r w:rsidRPr="00F66201">
              <w:rPr>
                <w:rStyle w:val="af9"/>
                <w:sz w:val="28"/>
                <w:szCs w:val="28"/>
              </w:rPr>
              <w:t xml:space="preserve">3) на произведения, обнародованные за пределами территории </w:t>
            </w:r>
            <w:r w:rsidR="00843F5F">
              <w:rPr>
                <w:rStyle w:val="af9"/>
                <w:sz w:val="28"/>
                <w:szCs w:val="28"/>
              </w:rPr>
              <w:t>Республики Казахстан</w:t>
            </w:r>
            <w:r w:rsidR="00843F5F" w:rsidRPr="00F66201">
              <w:rPr>
                <w:rStyle w:val="af9"/>
                <w:sz w:val="28"/>
                <w:szCs w:val="28"/>
              </w:rPr>
              <w:t xml:space="preserve"> </w:t>
            </w:r>
            <w:r w:rsidRPr="00F66201">
              <w:rPr>
                <w:rStyle w:val="af9"/>
                <w:sz w:val="28"/>
                <w:szCs w:val="28"/>
              </w:rPr>
              <w:t xml:space="preserve">или необнародованные, но находящиеся в какой-либо объективной форме за пределами территории </w:t>
            </w:r>
            <w:r w:rsidR="00843F5F">
              <w:rPr>
                <w:rStyle w:val="af9"/>
                <w:sz w:val="28"/>
                <w:szCs w:val="28"/>
              </w:rPr>
              <w:t>Республики Казахстан</w:t>
            </w:r>
            <w:r w:rsidRPr="00F66201">
              <w:rPr>
                <w:rStyle w:val="af9"/>
                <w:sz w:val="28"/>
                <w:szCs w:val="28"/>
              </w:rPr>
              <w:t xml:space="preserve">, и признается на территории </w:t>
            </w:r>
            <w:r w:rsidR="00843F5F">
              <w:rPr>
                <w:rStyle w:val="af9"/>
                <w:sz w:val="28"/>
                <w:szCs w:val="28"/>
              </w:rPr>
              <w:t>Республики Казахстан</w:t>
            </w:r>
            <w:r w:rsidR="00843F5F" w:rsidRPr="00F66201">
              <w:rPr>
                <w:rStyle w:val="af9"/>
                <w:sz w:val="28"/>
                <w:szCs w:val="28"/>
              </w:rPr>
              <w:t xml:space="preserve"> </w:t>
            </w:r>
            <w:r w:rsidRPr="00F66201">
              <w:rPr>
                <w:rStyle w:val="af9"/>
                <w:sz w:val="28"/>
                <w:szCs w:val="28"/>
              </w:rPr>
              <w:t xml:space="preserve">за авторами (их правопреемниками) - гражданами других государств и лицами без гражданства в соответствии с международными </w:t>
            </w:r>
            <w:r w:rsidRPr="00F66201">
              <w:rPr>
                <w:rStyle w:val="af9"/>
                <w:sz w:val="28"/>
                <w:szCs w:val="28"/>
              </w:rPr>
              <w:lastRenderedPageBreak/>
              <w:t xml:space="preserve">договорами </w:t>
            </w:r>
            <w:r w:rsidR="00843F5F">
              <w:rPr>
                <w:rStyle w:val="af9"/>
                <w:sz w:val="28"/>
                <w:szCs w:val="28"/>
              </w:rPr>
              <w:t>Республики Казахстан</w:t>
            </w:r>
            <w:r w:rsidRPr="00F66201">
              <w:rPr>
                <w:rStyle w:val="af9"/>
                <w:sz w:val="28"/>
                <w:szCs w:val="28"/>
              </w:rPr>
              <w:t>.</w:t>
            </w:r>
          </w:p>
          <w:p w14:paraId="6A205A15" w14:textId="77777777" w:rsidR="003A7EF6" w:rsidRPr="00F66201" w:rsidRDefault="003A7EF6" w:rsidP="003A7EF6">
            <w:pPr>
              <w:spacing w:line="276" w:lineRule="auto"/>
              <w:jc w:val="both"/>
              <w:rPr>
                <w:rStyle w:val="af9"/>
                <w:sz w:val="28"/>
                <w:szCs w:val="28"/>
              </w:rPr>
            </w:pPr>
          </w:p>
          <w:p w14:paraId="67AA45A6" w14:textId="77777777" w:rsidR="008664F0" w:rsidRDefault="008664F0" w:rsidP="003A7EF6">
            <w:pPr>
              <w:spacing w:line="276" w:lineRule="auto"/>
              <w:jc w:val="both"/>
              <w:rPr>
                <w:rStyle w:val="af9"/>
                <w:i/>
                <w:iCs/>
                <w:sz w:val="28"/>
                <w:szCs w:val="28"/>
              </w:rPr>
            </w:pPr>
            <w:r w:rsidRPr="008664F0">
              <w:rPr>
                <w:rStyle w:val="af9"/>
                <w:i/>
                <w:iCs/>
                <w:sz w:val="28"/>
                <w:szCs w:val="28"/>
              </w:rPr>
              <w:t xml:space="preserve">Статья 9. Презумпция авторства </w:t>
            </w:r>
          </w:p>
          <w:p w14:paraId="71402A84" w14:textId="67A0ECA7" w:rsidR="00BF46E2" w:rsidRPr="00F66201" w:rsidRDefault="00E83221" w:rsidP="007318D4">
            <w:pPr>
              <w:spacing w:line="276" w:lineRule="auto"/>
              <w:jc w:val="both"/>
              <w:rPr>
                <w:sz w:val="28"/>
                <w:szCs w:val="28"/>
              </w:rPr>
            </w:pPr>
            <w:r w:rsidRPr="00E83221">
              <w:rPr>
                <w:rStyle w:val="af9"/>
                <w:sz w:val="28"/>
                <w:szCs w:val="28"/>
              </w:rPr>
              <w:t xml:space="preserve">Автором </w:t>
            </w:r>
            <w:r w:rsidRPr="00E83221">
              <w:rPr>
                <w:rStyle w:val="af9"/>
                <w:b/>
                <w:bCs/>
                <w:sz w:val="28"/>
                <w:szCs w:val="28"/>
                <w:u w:val="single"/>
              </w:rPr>
              <w:t>произведения науки</w:t>
            </w:r>
            <w:r w:rsidRPr="00E83221">
              <w:rPr>
                <w:rStyle w:val="af9"/>
                <w:sz w:val="28"/>
                <w:szCs w:val="28"/>
              </w:rPr>
              <w:t>, литературы или искусства признается гражданин, творческим трудом которого оно создано. Лицо, указанное в качестве автора на оригинале или экземпляре произведения, считается его автором, если не доказано иное.</w:t>
            </w:r>
            <w:r w:rsidR="00154BF6" w:rsidRPr="00F66201">
              <w:rPr>
                <w:rStyle w:val="af9"/>
                <w:b/>
                <w:bCs/>
                <w:sz w:val="28"/>
                <w:szCs w:val="28"/>
              </w:rPr>
              <w:t xml:space="preserve"> </w:t>
            </w:r>
          </w:p>
        </w:tc>
      </w:tr>
    </w:tbl>
    <w:bookmarkEnd w:id="2"/>
    <w:p w14:paraId="426230FF" w14:textId="77777777" w:rsidR="00971E28" w:rsidRPr="00F66201" w:rsidRDefault="00971E28" w:rsidP="00EC5332">
      <w:pPr>
        <w:spacing w:line="360" w:lineRule="auto"/>
        <w:ind w:firstLine="706"/>
        <w:jc w:val="both"/>
        <w:rPr>
          <w:rStyle w:val="af9"/>
          <w:sz w:val="28"/>
          <w:szCs w:val="28"/>
        </w:rPr>
      </w:pPr>
      <w:r w:rsidRPr="00F66201">
        <w:rPr>
          <w:rStyle w:val="af9"/>
          <w:sz w:val="28"/>
          <w:szCs w:val="28"/>
        </w:rPr>
        <w:lastRenderedPageBreak/>
        <w:t>В соответствии с вышеуказанными международными и национальными правовыми документами, произведение науки, как объект авторского права, должно:</w:t>
      </w:r>
    </w:p>
    <w:p w14:paraId="7CFE20B7" w14:textId="77777777" w:rsidR="00971E28" w:rsidRPr="00F66201" w:rsidRDefault="00971E28" w:rsidP="00EC5332">
      <w:pPr>
        <w:spacing w:line="360" w:lineRule="auto"/>
        <w:ind w:firstLine="706"/>
        <w:jc w:val="both"/>
        <w:rPr>
          <w:rStyle w:val="af9"/>
          <w:sz w:val="28"/>
          <w:szCs w:val="28"/>
        </w:rPr>
      </w:pPr>
      <w:r w:rsidRPr="00F66201">
        <w:rPr>
          <w:rStyle w:val="af9"/>
          <w:sz w:val="28"/>
          <w:szCs w:val="28"/>
        </w:rPr>
        <w:t xml:space="preserve">- быть результатом творческой деятельности; </w:t>
      </w:r>
    </w:p>
    <w:p w14:paraId="3C39FC59" w14:textId="77777777" w:rsidR="00971E28" w:rsidRPr="00F66201" w:rsidRDefault="00971E28" w:rsidP="00EC5332">
      <w:pPr>
        <w:spacing w:line="360" w:lineRule="auto"/>
        <w:ind w:firstLine="706"/>
        <w:jc w:val="both"/>
        <w:rPr>
          <w:rStyle w:val="af9"/>
          <w:sz w:val="28"/>
          <w:szCs w:val="28"/>
        </w:rPr>
      </w:pPr>
      <w:r w:rsidRPr="00F66201">
        <w:rPr>
          <w:rStyle w:val="af9"/>
          <w:sz w:val="28"/>
          <w:szCs w:val="28"/>
        </w:rPr>
        <w:t>- существовать в какой-либо объективной форме.</w:t>
      </w:r>
    </w:p>
    <w:p w14:paraId="1792C384" w14:textId="77777777" w:rsidR="00971E28" w:rsidRPr="00F66201" w:rsidRDefault="00971E28" w:rsidP="00EC5332">
      <w:pPr>
        <w:spacing w:line="360" w:lineRule="auto"/>
        <w:ind w:firstLine="706"/>
        <w:jc w:val="both"/>
        <w:rPr>
          <w:sz w:val="28"/>
          <w:szCs w:val="28"/>
        </w:rPr>
      </w:pPr>
    </w:p>
    <w:p w14:paraId="746368FB" w14:textId="0EFE1432" w:rsidR="003A7EF6" w:rsidRPr="00F66201" w:rsidRDefault="003A7EF6" w:rsidP="00EC5332">
      <w:pPr>
        <w:suppressAutoHyphens w:val="0"/>
        <w:spacing w:line="360" w:lineRule="auto"/>
        <w:ind w:firstLine="706"/>
        <w:jc w:val="both"/>
        <w:rPr>
          <w:rStyle w:val="af9"/>
          <w:sz w:val="28"/>
          <w:szCs w:val="28"/>
        </w:rPr>
      </w:pPr>
      <w:r w:rsidRPr="00F66201">
        <w:rPr>
          <w:rStyle w:val="af9"/>
          <w:sz w:val="28"/>
          <w:szCs w:val="28"/>
        </w:rPr>
        <w:t xml:space="preserve">Рассматриваемое произведение науки </w:t>
      </w:r>
      <w:r w:rsidRPr="00F66201">
        <w:rPr>
          <w:rStyle w:val="af9"/>
          <w:b/>
          <w:bCs/>
          <w:i/>
          <w:iCs/>
          <w:sz w:val="28"/>
          <w:szCs w:val="28"/>
          <w:u w:val="single"/>
        </w:rPr>
        <w:t>соответствует</w:t>
      </w:r>
      <w:r w:rsidRPr="00F66201">
        <w:rPr>
          <w:rStyle w:val="af9"/>
          <w:sz w:val="28"/>
          <w:szCs w:val="28"/>
        </w:rPr>
        <w:t xml:space="preserve"> требованиям признания в качестве объекта авторского права и интеллектуальной собственности, согласно ст. </w:t>
      </w:r>
      <w:r w:rsidR="004F6B50">
        <w:rPr>
          <w:rStyle w:val="af9"/>
          <w:sz w:val="28"/>
          <w:szCs w:val="28"/>
        </w:rPr>
        <w:t>5</w:t>
      </w:r>
      <w:r w:rsidR="004F6B50" w:rsidRPr="004F6B50">
        <w:rPr>
          <w:rStyle w:val="af9"/>
          <w:sz w:val="28"/>
          <w:szCs w:val="28"/>
        </w:rPr>
        <w:t>,</w:t>
      </w:r>
      <w:r w:rsidR="004F6B50">
        <w:rPr>
          <w:rStyle w:val="af9"/>
          <w:sz w:val="28"/>
          <w:szCs w:val="28"/>
        </w:rPr>
        <w:t>6,</w:t>
      </w:r>
      <w:proofErr w:type="gramStart"/>
      <w:r w:rsidR="004F6B50">
        <w:rPr>
          <w:rStyle w:val="af9"/>
          <w:sz w:val="28"/>
          <w:szCs w:val="28"/>
        </w:rPr>
        <w:t xml:space="preserve">9 </w:t>
      </w:r>
      <w:r w:rsidRPr="00F66201">
        <w:rPr>
          <w:rStyle w:val="af9"/>
          <w:sz w:val="28"/>
          <w:szCs w:val="28"/>
        </w:rPr>
        <w:t xml:space="preserve"> </w:t>
      </w:r>
      <w:r w:rsidR="004F6B50" w:rsidRPr="004F6B50">
        <w:rPr>
          <w:rStyle w:val="af9"/>
          <w:b/>
          <w:bCs/>
          <w:sz w:val="28"/>
          <w:szCs w:val="28"/>
        </w:rPr>
        <w:t>Закон</w:t>
      </w:r>
      <w:r w:rsidR="004F6B50">
        <w:rPr>
          <w:rStyle w:val="af9"/>
          <w:b/>
          <w:bCs/>
          <w:sz w:val="28"/>
          <w:szCs w:val="28"/>
        </w:rPr>
        <w:t>а</w:t>
      </w:r>
      <w:proofErr w:type="gramEnd"/>
      <w:r w:rsidR="004F6B50" w:rsidRPr="004F6B50">
        <w:rPr>
          <w:rStyle w:val="af9"/>
          <w:b/>
          <w:bCs/>
          <w:sz w:val="28"/>
          <w:szCs w:val="28"/>
        </w:rPr>
        <w:t xml:space="preserve"> Республики Казахстан от 10 июня 1996 года № 6-I «Об авторском праве и смежных правах»</w:t>
      </w:r>
    </w:p>
    <w:p w14:paraId="57AE191D" w14:textId="6B62065B" w:rsidR="008249BC" w:rsidRPr="008249BC" w:rsidRDefault="003A7EF6" w:rsidP="008249BC">
      <w:pPr>
        <w:suppressAutoHyphens w:val="0"/>
        <w:spacing w:line="360" w:lineRule="auto"/>
        <w:ind w:firstLine="706"/>
        <w:jc w:val="both"/>
        <w:rPr>
          <w:rFonts w:cs="Times New Roman"/>
          <w:b/>
          <w:bCs/>
          <w:sz w:val="28"/>
          <w:szCs w:val="28"/>
        </w:rPr>
      </w:pPr>
      <w:r w:rsidRPr="00F66201">
        <w:rPr>
          <w:rStyle w:val="af9"/>
          <w:sz w:val="28"/>
          <w:szCs w:val="28"/>
        </w:rPr>
        <w:t xml:space="preserve">Результат творческой деятельности, новизна, актуальность, сферы применения </w:t>
      </w:r>
      <w:r w:rsidR="00064E4A" w:rsidRPr="008C3662">
        <w:rPr>
          <w:rFonts w:cs="Times New Roman"/>
          <w:b/>
          <w:bCs/>
          <w:sz w:val="28"/>
          <w:szCs w:val="28"/>
        </w:rPr>
        <w:t xml:space="preserve">Произведение Науки </w:t>
      </w:r>
      <w:r w:rsidR="008249BC" w:rsidRPr="008249BC">
        <w:rPr>
          <w:rFonts w:cs="Times New Roman"/>
          <w:b/>
          <w:bCs/>
          <w:sz w:val="28"/>
          <w:szCs w:val="28"/>
        </w:rPr>
        <w:t>“</w:t>
      </w:r>
      <w:r w:rsidR="008249BC">
        <w:rPr>
          <w:rFonts w:cs="Times New Roman"/>
          <w:b/>
          <w:bCs/>
          <w:sz w:val="28"/>
          <w:szCs w:val="28"/>
        </w:rPr>
        <w:t>А</w:t>
      </w:r>
      <w:r w:rsidR="008249BC" w:rsidRPr="008249BC">
        <w:rPr>
          <w:rFonts w:cs="Times New Roman"/>
          <w:b/>
          <w:bCs/>
          <w:sz w:val="28"/>
          <w:szCs w:val="28"/>
        </w:rPr>
        <w:t>лгоритм Функционирования</w:t>
      </w:r>
    </w:p>
    <w:p w14:paraId="5A87FC67" w14:textId="40DD870C" w:rsidR="003A7EF6" w:rsidRPr="008249BC" w:rsidRDefault="008249BC" w:rsidP="008249BC">
      <w:pPr>
        <w:suppressAutoHyphens w:val="0"/>
        <w:spacing w:line="360" w:lineRule="auto"/>
        <w:jc w:val="both"/>
        <w:rPr>
          <w:rStyle w:val="af9"/>
          <w:rFonts w:cs="Times New Roman"/>
          <w:b/>
          <w:bCs/>
          <w:sz w:val="28"/>
          <w:szCs w:val="28"/>
        </w:rPr>
      </w:pPr>
      <w:r w:rsidRPr="008249BC">
        <w:rPr>
          <w:rFonts w:cs="Times New Roman"/>
          <w:b/>
          <w:bCs/>
          <w:sz w:val="28"/>
          <w:szCs w:val="28"/>
        </w:rPr>
        <w:t xml:space="preserve">Мобильного Приложения на Платформе </w:t>
      </w:r>
      <w:proofErr w:type="spellStart"/>
      <w:r w:rsidRPr="008249BC">
        <w:rPr>
          <w:rFonts w:cs="Times New Roman"/>
          <w:b/>
          <w:bCs/>
          <w:sz w:val="28"/>
          <w:szCs w:val="28"/>
        </w:rPr>
        <w:t>Android</w:t>
      </w:r>
      <w:proofErr w:type="spellEnd"/>
      <w:r w:rsidRPr="008249BC">
        <w:rPr>
          <w:rFonts w:cs="Times New Roman"/>
          <w:b/>
          <w:bCs/>
          <w:sz w:val="28"/>
          <w:szCs w:val="28"/>
        </w:rPr>
        <w:t>”</w:t>
      </w:r>
      <w:r w:rsidRPr="008249BC">
        <w:rPr>
          <w:rStyle w:val="af9"/>
          <w:rFonts w:cs="Times New Roman"/>
          <w:b/>
          <w:bCs/>
          <w:sz w:val="28"/>
          <w:szCs w:val="28"/>
        </w:rPr>
        <w:t xml:space="preserve"> </w:t>
      </w:r>
      <w:r w:rsidR="003A7EF6" w:rsidRPr="00F66201">
        <w:rPr>
          <w:rStyle w:val="af9"/>
          <w:sz w:val="28"/>
          <w:szCs w:val="28"/>
        </w:rPr>
        <w:t>указанные в настоящем заключении подтверждены международным свидетельством о депонировании авторского произведения.</w:t>
      </w:r>
    </w:p>
    <w:p w14:paraId="29B88076" w14:textId="436E3BCB" w:rsidR="00F8500B" w:rsidRPr="008249BC" w:rsidRDefault="003A7EF6" w:rsidP="008249BC">
      <w:pPr>
        <w:suppressAutoHyphens w:val="0"/>
        <w:spacing w:line="360" w:lineRule="auto"/>
        <w:ind w:firstLine="706"/>
        <w:jc w:val="both"/>
        <w:rPr>
          <w:rStyle w:val="af9"/>
          <w:rFonts w:cs="Times New Roman"/>
          <w:b/>
          <w:bCs/>
          <w:sz w:val="28"/>
          <w:szCs w:val="28"/>
        </w:rPr>
      </w:pPr>
      <w:r w:rsidRPr="00F66201">
        <w:rPr>
          <w:rStyle w:val="af9"/>
          <w:sz w:val="28"/>
          <w:szCs w:val="28"/>
        </w:rPr>
        <w:lastRenderedPageBreak/>
        <w:t xml:space="preserve">Изучение объективной формы выражения </w:t>
      </w:r>
      <w:r w:rsidR="00064E4A" w:rsidRPr="008C3662">
        <w:rPr>
          <w:rFonts w:cs="Times New Roman"/>
          <w:b/>
          <w:bCs/>
          <w:sz w:val="28"/>
          <w:szCs w:val="28"/>
        </w:rPr>
        <w:t>Произведени</w:t>
      </w:r>
      <w:r w:rsidR="00064E4A">
        <w:rPr>
          <w:rFonts w:cs="Times New Roman"/>
          <w:b/>
          <w:bCs/>
          <w:sz w:val="28"/>
          <w:szCs w:val="28"/>
        </w:rPr>
        <w:t>я</w:t>
      </w:r>
      <w:r w:rsidR="00064E4A" w:rsidRPr="008C3662">
        <w:rPr>
          <w:rFonts w:cs="Times New Roman"/>
          <w:b/>
          <w:bCs/>
          <w:sz w:val="28"/>
          <w:szCs w:val="28"/>
        </w:rPr>
        <w:t xml:space="preserve"> Науки </w:t>
      </w:r>
      <w:r w:rsidR="008249BC" w:rsidRPr="008249BC">
        <w:rPr>
          <w:rFonts w:cs="Times New Roman"/>
          <w:b/>
          <w:bCs/>
          <w:sz w:val="28"/>
          <w:szCs w:val="28"/>
        </w:rPr>
        <w:t>“</w:t>
      </w:r>
      <w:r w:rsidR="008249BC">
        <w:rPr>
          <w:rFonts w:cs="Times New Roman"/>
          <w:b/>
          <w:bCs/>
          <w:sz w:val="28"/>
          <w:szCs w:val="28"/>
        </w:rPr>
        <w:t>А</w:t>
      </w:r>
      <w:r w:rsidR="008249BC" w:rsidRPr="008249BC">
        <w:rPr>
          <w:rFonts w:cs="Times New Roman"/>
          <w:b/>
          <w:bCs/>
          <w:sz w:val="28"/>
          <w:szCs w:val="28"/>
        </w:rPr>
        <w:t>лгоритм Функционирования</w:t>
      </w:r>
      <w:r w:rsidR="008249BC">
        <w:rPr>
          <w:rFonts w:cs="Times New Roman"/>
          <w:b/>
          <w:bCs/>
          <w:sz w:val="28"/>
          <w:szCs w:val="28"/>
        </w:rPr>
        <w:t xml:space="preserve"> </w:t>
      </w:r>
      <w:r w:rsidR="008249BC" w:rsidRPr="008249BC">
        <w:rPr>
          <w:rFonts w:cs="Times New Roman"/>
          <w:b/>
          <w:bCs/>
          <w:sz w:val="28"/>
          <w:szCs w:val="28"/>
        </w:rPr>
        <w:t xml:space="preserve">Мобильного Приложения на Платформе </w:t>
      </w:r>
      <w:proofErr w:type="spellStart"/>
      <w:r w:rsidR="008249BC" w:rsidRPr="008249BC">
        <w:rPr>
          <w:rFonts w:cs="Times New Roman"/>
          <w:b/>
          <w:bCs/>
          <w:sz w:val="28"/>
          <w:szCs w:val="28"/>
        </w:rPr>
        <w:t>Android</w:t>
      </w:r>
      <w:proofErr w:type="spellEnd"/>
      <w:r w:rsidR="008249BC" w:rsidRPr="008249BC">
        <w:rPr>
          <w:rFonts w:cs="Times New Roman"/>
          <w:b/>
          <w:bCs/>
          <w:sz w:val="28"/>
          <w:szCs w:val="28"/>
        </w:rPr>
        <w:t>”</w:t>
      </w:r>
      <w:r w:rsidR="008249BC" w:rsidRPr="008249BC">
        <w:rPr>
          <w:rStyle w:val="af9"/>
          <w:rFonts w:cs="Times New Roman"/>
          <w:b/>
          <w:bCs/>
          <w:sz w:val="28"/>
          <w:szCs w:val="28"/>
        </w:rPr>
        <w:t xml:space="preserve"> </w:t>
      </w:r>
      <w:r w:rsidRPr="00F66201">
        <w:rPr>
          <w:rStyle w:val="af9"/>
          <w:sz w:val="28"/>
          <w:szCs w:val="28"/>
        </w:rPr>
        <w:t xml:space="preserve">по итогам изучения материалов, а также экспертизу объекта на соответствие критериям </w:t>
      </w:r>
      <w:proofErr w:type="spellStart"/>
      <w:r w:rsidRPr="00F66201">
        <w:rPr>
          <w:rStyle w:val="af9"/>
          <w:sz w:val="28"/>
          <w:szCs w:val="28"/>
        </w:rPr>
        <w:t>охраноспособности</w:t>
      </w:r>
      <w:proofErr w:type="spellEnd"/>
      <w:r w:rsidRPr="00F66201">
        <w:rPr>
          <w:rStyle w:val="af9"/>
          <w:sz w:val="28"/>
          <w:szCs w:val="28"/>
        </w:rPr>
        <w:t xml:space="preserve"> провел:</w:t>
      </w:r>
    </w:p>
    <w:p w14:paraId="75AC3AD8" w14:textId="77777777" w:rsidR="003A7EF6" w:rsidRPr="00F66201" w:rsidRDefault="003A7EF6" w:rsidP="003A7EF6">
      <w:pPr>
        <w:suppressAutoHyphens w:val="0"/>
        <w:spacing w:line="276" w:lineRule="auto"/>
        <w:ind w:firstLine="709"/>
        <w:jc w:val="both"/>
        <w:rPr>
          <w:rStyle w:val="af9"/>
          <w:sz w:val="28"/>
          <w:szCs w:val="28"/>
        </w:rPr>
      </w:pPr>
    </w:p>
    <w:tbl>
      <w:tblPr>
        <w:tblW w:w="9657" w:type="dxa"/>
        <w:tblInd w:w="80" w:type="dxa"/>
        <w:shd w:val="clear" w:color="auto" w:fill="CED7E7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06"/>
        <w:gridCol w:w="3451"/>
      </w:tblGrid>
      <w:tr w:rsidR="00971E28" w:rsidRPr="00F66201" w14:paraId="362BEE36" w14:textId="77777777" w:rsidTr="006F1C14">
        <w:trPr>
          <w:trHeight w:val="1793"/>
        </w:trPr>
        <w:tc>
          <w:tcPr>
            <w:tcW w:w="6206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B5A7730" w14:textId="77777777" w:rsidR="00971E28" w:rsidRPr="00F66201" w:rsidRDefault="00971E28" w:rsidP="006F1C14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 w:val="0"/>
              <w:jc w:val="both"/>
              <w:rPr>
                <w:rStyle w:val="af9"/>
                <w:b/>
                <w:bCs/>
                <w:sz w:val="28"/>
                <w:szCs w:val="28"/>
                <w:bdr w:val="nil"/>
              </w:rPr>
            </w:pPr>
            <w:r w:rsidRPr="00F66201">
              <w:rPr>
                <w:rStyle w:val="af9"/>
                <w:b/>
                <w:bCs/>
                <w:sz w:val="28"/>
                <w:szCs w:val="28"/>
                <w:bdr w:val="nil"/>
              </w:rPr>
              <w:t>Патентный эксперт,</w:t>
            </w:r>
          </w:p>
          <w:p w14:paraId="089B5D0F" w14:textId="77777777" w:rsidR="00971E28" w:rsidRPr="00F66201" w:rsidRDefault="00971E28" w:rsidP="006F1C14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 w:val="0"/>
              <w:jc w:val="both"/>
              <w:rPr>
                <w:rStyle w:val="af9"/>
                <w:b/>
                <w:bCs/>
                <w:sz w:val="28"/>
                <w:szCs w:val="28"/>
                <w:bdr w:val="nil"/>
              </w:rPr>
            </w:pPr>
            <w:r w:rsidRPr="00F66201">
              <w:rPr>
                <w:rStyle w:val="af9"/>
                <w:b/>
                <w:bCs/>
                <w:sz w:val="28"/>
                <w:szCs w:val="28"/>
                <w:bdr w:val="nil"/>
              </w:rPr>
              <w:t>кандидат экономических наук,</w:t>
            </w:r>
          </w:p>
          <w:p w14:paraId="4B4DBC39" w14:textId="77777777" w:rsidR="00971E28" w:rsidRPr="00F66201" w:rsidRDefault="00971E28" w:rsidP="006F1C14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 w:val="0"/>
              <w:jc w:val="both"/>
              <w:rPr>
                <w:rStyle w:val="af9"/>
                <w:b/>
                <w:bCs/>
                <w:sz w:val="28"/>
                <w:szCs w:val="28"/>
                <w:bdr w:val="nil"/>
              </w:rPr>
            </w:pPr>
            <w:r w:rsidRPr="00F66201">
              <w:rPr>
                <w:rStyle w:val="af9"/>
                <w:b/>
                <w:bCs/>
                <w:sz w:val="28"/>
                <w:szCs w:val="28"/>
                <w:bdr w:val="nil"/>
              </w:rPr>
              <w:t>Уполномоченный представитель</w:t>
            </w:r>
          </w:p>
          <w:p w14:paraId="003AC442" w14:textId="77777777" w:rsidR="00971E28" w:rsidRPr="00F66201" w:rsidRDefault="00971E28" w:rsidP="00033BF4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 w:val="0"/>
              <w:jc w:val="both"/>
              <w:rPr>
                <w:b/>
                <w:bCs/>
                <w:bdr w:val="nil"/>
              </w:rPr>
            </w:pPr>
            <w:r w:rsidRPr="00F66201">
              <w:rPr>
                <w:rStyle w:val="af9"/>
                <w:b/>
                <w:bCs/>
                <w:sz w:val="28"/>
                <w:szCs w:val="28"/>
                <w:bdr w:val="nil"/>
              </w:rPr>
              <w:t xml:space="preserve">INTEROCO </w:t>
            </w:r>
            <w:proofErr w:type="spellStart"/>
            <w:r w:rsidRPr="00F66201">
              <w:rPr>
                <w:rStyle w:val="af9"/>
                <w:b/>
                <w:bCs/>
                <w:sz w:val="28"/>
                <w:szCs w:val="28"/>
                <w:bdr w:val="nil"/>
              </w:rPr>
              <w:t>Copyright</w:t>
            </w:r>
            <w:proofErr w:type="spellEnd"/>
            <w:r w:rsidRPr="00F66201">
              <w:rPr>
                <w:rStyle w:val="af9"/>
                <w:b/>
                <w:bCs/>
                <w:sz w:val="28"/>
                <w:szCs w:val="28"/>
                <w:bdr w:val="nil"/>
              </w:rPr>
              <w:t xml:space="preserve"> </w:t>
            </w:r>
            <w:proofErr w:type="spellStart"/>
            <w:r w:rsidRPr="00F66201">
              <w:rPr>
                <w:rStyle w:val="af9"/>
                <w:b/>
                <w:bCs/>
                <w:sz w:val="28"/>
                <w:szCs w:val="28"/>
                <w:bdr w:val="nil"/>
              </w:rPr>
              <w:t>Office</w:t>
            </w:r>
            <w:proofErr w:type="spellEnd"/>
          </w:p>
        </w:tc>
        <w:tc>
          <w:tcPr>
            <w:tcW w:w="3451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987BA84" w14:textId="77777777" w:rsidR="00971E28" w:rsidRPr="00F66201" w:rsidRDefault="00971E28" w:rsidP="006F1C14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 w:val="0"/>
              <w:jc w:val="right"/>
              <w:rPr>
                <w:rStyle w:val="af9"/>
                <w:b/>
                <w:bCs/>
                <w:sz w:val="28"/>
                <w:szCs w:val="28"/>
                <w:bdr w:val="nil"/>
              </w:rPr>
            </w:pPr>
            <w:r w:rsidRPr="00F66201">
              <w:rPr>
                <w:rStyle w:val="af9"/>
                <w:b/>
                <w:bCs/>
                <w:sz w:val="28"/>
                <w:szCs w:val="28"/>
                <w:bdr w:val="nil"/>
              </w:rPr>
              <w:t>Муминов</w:t>
            </w:r>
          </w:p>
          <w:p w14:paraId="170B500B" w14:textId="77777777" w:rsidR="00971E28" w:rsidRPr="00F66201" w:rsidRDefault="00971E28" w:rsidP="006F1C14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 w:val="0"/>
              <w:jc w:val="right"/>
              <w:rPr>
                <w:rStyle w:val="af9"/>
                <w:b/>
                <w:bCs/>
                <w:sz w:val="28"/>
                <w:szCs w:val="28"/>
                <w:bdr w:val="nil"/>
              </w:rPr>
            </w:pPr>
            <w:r w:rsidRPr="00F66201">
              <w:rPr>
                <w:rStyle w:val="af9"/>
                <w:b/>
                <w:bCs/>
                <w:sz w:val="28"/>
                <w:szCs w:val="28"/>
                <w:bdr w:val="nil"/>
              </w:rPr>
              <w:t xml:space="preserve">Санджар </w:t>
            </w:r>
          </w:p>
          <w:p w14:paraId="280A820D" w14:textId="77777777" w:rsidR="00971E28" w:rsidRPr="00F66201" w:rsidRDefault="00971E28" w:rsidP="006F1C14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 w:val="0"/>
              <w:jc w:val="right"/>
              <w:rPr>
                <w:b/>
                <w:bCs/>
                <w:bdr w:val="nil"/>
              </w:rPr>
            </w:pPr>
            <w:proofErr w:type="spellStart"/>
            <w:r w:rsidRPr="00F66201">
              <w:rPr>
                <w:rStyle w:val="af9"/>
                <w:b/>
                <w:bCs/>
                <w:sz w:val="28"/>
                <w:szCs w:val="28"/>
                <w:bdr w:val="nil"/>
              </w:rPr>
              <w:t>Файзуллаевич</w:t>
            </w:r>
            <w:proofErr w:type="spellEnd"/>
          </w:p>
        </w:tc>
      </w:tr>
    </w:tbl>
    <w:p w14:paraId="4E5E5E04" w14:textId="77777777" w:rsidR="00B14719" w:rsidRPr="00F66201" w:rsidRDefault="00B14719" w:rsidP="004360F8">
      <w:pPr>
        <w:rPr>
          <w:rFonts w:ascii="Calibri" w:eastAsia="Malgun Gothic" w:hAnsi="Calibri" w:cs="Times New Roman"/>
          <w:sz w:val="20"/>
          <w:szCs w:val="20"/>
          <w:lang w:eastAsia="ko-KR"/>
        </w:rPr>
      </w:pPr>
    </w:p>
    <w:p w14:paraId="15499579" w14:textId="77777777" w:rsidR="00971E28" w:rsidRDefault="00971E28" w:rsidP="00971E28">
      <w:pPr>
        <w:tabs>
          <w:tab w:val="center" w:pos="4536"/>
        </w:tabs>
        <w:suppressAutoHyphens w:val="0"/>
        <w:jc w:val="center"/>
        <w:rPr>
          <w:rStyle w:val="af9"/>
          <w:i/>
          <w:iCs/>
          <w:lang w:val="en-US"/>
        </w:rPr>
      </w:pPr>
      <w:r w:rsidRPr="00F66201">
        <w:rPr>
          <w:rStyle w:val="af9"/>
          <w:i/>
          <w:iCs/>
        </w:rPr>
        <w:t>(подпись, печать)</w:t>
      </w:r>
    </w:p>
    <w:p w14:paraId="45854B57" w14:textId="77777777" w:rsidR="00D30406" w:rsidRDefault="00D30406" w:rsidP="00971E28">
      <w:pPr>
        <w:tabs>
          <w:tab w:val="center" w:pos="4536"/>
        </w:tabs>
        <w:suppressAutoHyphens w:val="0"/>
        <w:jc w:val="center"/>
        <w:rPr>
          <w:rStyle w:val="af9"/>
          <w:i/>
          <w:iCs/>
          <w:lang w:val="en-US"/>
        </w:rPr>
      </w:pPr>
    </w:p>
    <w:p w14:paraId="3D0AAEED" w14:textId="77777777" w:rsidR="00D30406" w:rsidRDefault="00D30406" w:rsidP="00971E28">
      <w:pPr>
        <w:tabs>
          <w:tab w:val="center" w:pos="4536"/>
        </w:tabs>
        <w:suppressAutoHyphens w:val="0"/>
        <w:jc w:val="center"/>
        <w:rPr>
          <w:rStyle w:val="af9"/>
          <w:i/>
          <w:iCs/>
          <w:lang w:val="en-US"/>
        </w:rPr>
      </w:pPr>
    </w:p>
    <w:p w14:paraId="486F7221" w14:textId="77777777" w:rsidR="00D30406" w:rsidRDefault="00D30406" w:rsidP="00971E28">
      <w:pPr>
        <w:tabs>
          <w:tab w:val="center" w:pos="4536"/>
        </w:tabs>
        <w:suppressAutoHyphens w:val="0"/>
        <w:jc w:val="center"/>
        <w:rPr>
          <w:rStyle w:val="af9"/>
          <w:i/>
          <w:iCs/>
          <w:lang w:val="en-US"/>
        </w:rPr>
      </w:pPr>
    </w:p>
    <w:p w14:paraId="4C0D998E" w14:textId="77777777" w:rsidR="00D30406" w:rsidRDefault="00D30406" w:rsidP="00971E28">
      <w:pPr>
        <w:tabs>
          <w:tab w:val="center" w:pos="4536"/>
        </w:tabs>
        <w:suppressAutoHyphens w:val="0"/>
        <w:jc w:val="center"/>
        <w:rPr>
          <w:rStyle w:val="af9"/>
          <w:i/>
          <w:iCs/>
          <w:lang w:val="en-US"/>
        </w:rPr>
      </w:pPr>
    </w:p>
    <w:p w14:paraId="6ED1C7DA" w14:textId="77777777" w:rsidR="00D30406" w:rsidRDefault="00D30406" w:rsidP="00971E28">
      <w:pPr>
        <w:tabs>
          <w:tab w:val="center" w:pos="4536"/>
        </w:tabs>
        <w:suppressAutoHyphens w:val="0"/>
        <w:jc w:val="center"/>
        <w:rPr>
          <w:rStyle w:val="af9"/>
          <w:i/>
          <w:iCs/>
          <w:lang w:val="en-US"/>
        </w:rPr>
      </w:pPr>
    </w:p>
    <w:p w14:paraId="1E7EAFC0" w14:textId="77777777" w:rsidR="00D30406" w:rsidRDefault="00D30406" w:rsidP="00971E28">
      <w:pPr>
        <w:tabs>
          <w:tab w:val="center" w:pos="4536"/>
        </w:tabs>
        <w:suppressAutoHyphens w:val="0"/>
        <w:jc w:val="center"/>
        <w:rPr>
          <w:rStyle w:val="af9"/>
          <w:i/>
          <w:iCs/>
        </w:rPr>
      </w:pPr>
    </w:p>
    <w:p w14:paraId="2DEF375C" w14:textId="77777777" w:rsidR="002F0C24" w:rsidRDefault="002F0C24" w:rsidP="00971E28">
      <w:pPr>
        <w:tabs>
          <w:tab w:val="center" w:pos="4536"/>
        </w:tabs>
        <w:suppressAutoHyphens w:val="0"/>
        <w:jc w:val="center"/>
        <w:rPr>
          <w:rStyle w:val="af9"/>
          <w:i/>
          <w:iCs/>
        </w:rPr>
      </w:pPr>
    </w:p>
    <w:p w14:paraId="1AA8C171" w14:textId="77777777" w:rsidR="002F0C24" w:rsidRDefault="002F0C24" w:rsidP="00971E28">
      <w:pPr>
        <w:tabs>
          <w:tab w:val="center" w:pos="4536"/>
        </w:tabs>
        <w:suppressAutoHyphens w:val="0"/>
        <w:jc w:val="center"/>
        <w:rPr>
          <w:rStyle w:val="af9"/>
          <w:i/>
          <w:iCs/>
        </w:rPr>
      </w:pPr>
    </w:p>
    <w:p w14:paraId="5F7489A3" w14:textId="77777777" w:rsidR="002F0C24" w:rsidRDefault="002F0C24" w:rsidP="00971E28">
      <w:pPr>
        <w:tabs>
          <w:tab w:val="center" w:pos="4536"/>
        </w:tabs>
        <w:suppressAutoHyphens w:val="0"/>
        <w:jc w:val="center"/>
        <w:rPr>
          <w:rStyle w:val="af9"/>
          <w:i/>
          <w:iCs/>
        </w:rPr>
      </w:pPr>
    </w:p>
    <w:p w14:paraId="326F2AC5" w14:textId="77777777" w:rsidR="002F0C24" w:rsidRDefault="002F0C24" w:rsidP="00971E28">
      <w:pPr>
        <w:tabs>
          <w:tab w:val="center" w:pos="4536"/>
        </w:tabs>
        <w:suppressAutoHyphens w:val="0"/>
        <w:jc w:val="center"/>
        <w:rPr>
          <w:rStyle w:val="af9"/>
          <w:i/>
          <w:iCs/>
        </w:rPr>
      </w:pPr>
    </w:p>
    <w:p w14:paraId="40F9B197" w14:textId="77777777" w:rsidR="002F0C24" w:rsidRDefault="002F0C24" w:rsidP="00971E28">
      <w:pPr>
        <w:tabs>
          <w:tab w:val="center" w:pos="4536"/>
        </w:tabs>
        <w:suppressAutoHyphens w:val="0"/>
        <w:jc w:val="center"/>
        <w:rPr>
          <w:rStyle w:val="af9"/>
          <w:i/>
          <w:iCs/>
        </w:rPr>
      </w:pPr>
    </w:p>
    <w:p w14:paraId="22E32BBD" w14:textId="4992B626" w:rsidR="002F0C24" w:rsidRDefault="002F0C24" w:rsidP="00971E28">
      <w:pPr>
        <w:tabs>
          <w:tab w:val="center" w:pos="4536"/>
        </w:tabs>
        <w:suppressAutoHyphens w:val="0"/>
        <w:jc w:val="center"/>
        <w:rPr>
          <w:rStyle w:val="af9"/>
          <w:i/>
          <w:iCs/>
        </w:rPr>
      </w:pPr>
    </w:p>
    <w:p w14:paraId="1C62B689" w14:textId="7B49B3D6" w:rsidR="00E52983" w:rsidRDefault="00E52983" w:rsidP="00971E28">
      <w:pPr>
        <w:tabs>
          <w:tab w:val="center" w:pos="4536"/>
        </w:tabs>
        <w:suppressAutoHyphens w:val="0"/>
        <w:jc w:val="center"/>
        <w:rPr>
          <w:rStyle w:val="af9"/>
          <w:i/>
          <w:iCs/>
        </w:rPr>
      </w:pPr>
    </w:p>
    <w:p w14:paraId="5585125A" w14:textId="3DE5C560" w:rsidR="00E52983" w:rsidRDefault="00E52983" w:rsidP="00971E28">
      <w:pPr>
        <w:tabs>
          <w:tab w:val="center" w:pos="4536"/>
        </w:tabs>
        <w:suppressAutoHyphens w:val="0"/>
        <w:jc w:val="center"/>
        <w:rPr>
          <w:rStyle w:val="af9"/>
          <w:i/>
          <w:iCs/>
        </w:rPr>
      </w:pPr>
    </w:p>
    <w:p w14:paraId="32D1BA75" w14:textId="79CD3A51" w:rsidR="00E52983" w:rsidRDefault="00E52983" w:rsidP="00971E28">
      <w:pPr>
        <w:tabs>
          <w:tab w:val="center" w:pos="4536"/>
        </w:tabs>
        <w:suppressAutoHyphens w:val="0"/>
        <w:jc w:val="center"/>
        <w:rPr>
          <w:rStyle w:val="af9"/>
          <w:i/>
          <w:iCs/>
        </w:rPr>
      </w:pPr>
    </w:p>
    <w:p w14:paraId="51432EBC" w14:textId="73164CE7" w:rsidR="00E52983" w:rsidRDefault="00E52983" w:rsidP="00971E28">
      <w:pPr>
        <w:tabs>
          <w:tab w:val="center" w:pos="4536"/>
        </w:tabs>
        <w:suppressAutoHyphens w:val="0"/>
        <w:jc w:val="center"/>
        <w:rPr>
          <w:rStyle w:val="af9"/>
          <w:i/>
          <w:iCs/>
        </w:rPr>
      </w:pPr>
    </w:p>
    <w:p w14:paraId="399131BB" w14:textId="77777777" w:rsidR="00E52983" w:rsidRPr="002F0C24" w:rsidRDefault="00E52983" w:rsidP="00971E28">
      <w:pPr>
        <w:tabs>
          <w:tab w:val="center" w:pos="4536"/>
        </w:tabs>
        <w:suppressAutoHyphens w:val="0"/>
        <w:jc w:val="center"/>
        <w:rPr>
          <w:rStyle w:val="af9"/>
          <w:i/>
          <w:iCs/>
        </w:rPr>
      </w:pPr>
    </w:p>
    <w:p w14:paraId="0ED12A8A" w14:textId="77777777" w:rsidR="00D30406" w:rsidRPr="00D30406" w:rsidRDefault="00D30406" w:rsidP="00BD37A9">
      <w:pPr>
        <w:tabs>
          <w:tab w:val="center" w:pos="4536"/>
        </w:tabs>
        <w:suppressAutoHyphens w:val="0"/>
        <w:rPr>
          <w:rStyle w:val="af9"/>
          <w:i/>
          <w:iCs/>
          <w:lang w:val="en-US"/>
        </w:rPr>
      </w:pPr>
    </w:p>
    <w:tbl>
      <w:tblPr>
        <w:tblW w:w="9648" w:type="dxa"/>
        <w:tblInd w:w="8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48"/>
      </w:tblGrid>
      <w:tr w:rsidR="00971E28" w:rsidRPr="00F66201" w14:paraId="6EAC9F35" w14:textId="77777777" w:rsidTr="006F1C14">
        <w:trPr>
          <w:trHeight w:val="436"/>
        </w:trPr>
        <w:tc>
          <w:tcPr>
            <w:tcW w:w="9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2ECBA1D" w14:textId="77777777" w:rsidR="00971E28" w:rsidRPr="00F66201" w:rsidRDefault="00D94008" w:rsidP="006F1C14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2177"/>
              </w:tabs>
              <w:jc w:val="center"/>
              <w:rPr>
                <w:bdr w:val="nil"/>
              </w:rPr>
            </w:pPr>
            <w:r w:rsidRPr="00F66201">
              <w:rPr>
                <w:sz w:val="28"/>
                <w:szCs w:val="28"/>
              </w:rPr>
              <w:lastRenderedPageBreak/>
              <w:br w:type="page"/>
            </w:r>
            <w:bookmarkStart w:id="3" w:name="_Hlk54422243"/>
            <w:r w:rsidR="00971E28" w:rsidRPr="00F66201">
              <w:rPr>
                <w:rStyle w:val="af9"/>
                <w:b/>
                <w:bCs/>
                <w:color w:val="FFFFFF"/>
                <w:sz w:val="32"/>
                <w:szCs w:val="32"/>
                <w:u w:color="FFFFFF"/>
                <w:bdr w:val="nil"/>
              </w:rPr>
              <w:t>I. АННОТАЦИЯ</w:t>
            </w:r>
          </w:p>
        </w:tc>
      </w:tr>
      <w:bookmarkEnd w:id="3"/>
    </w:tbl>
    <w:p w14:paraId="69EAE7B5" w14:textId="77777777" w:rsidR="00FD4C31" w:rsidRDefault="00FD4C31" w:rsidP="00FD4C31">
      <w:pPr>
        <w:suppressAutoHyphens w:val="0"/>
        <w:spacing w:line="360" w:lineRule="auto"/>
        <w:jc w:val="both"/>
        <w:rPr>
          <w:rStyle w:val="af9"/>
          <w:sz w:val="28"/>
          <w:szCs w:val="28"/>
        </w:rPr>
      </w:pPr>
    </w:p>
    <w:p w14:paraId="4E29DFB1" w14:textId="08DB8E33" w:rsidR="00FD4C31" w:rsidRPr="00FD4C31" w:rsidRDefault="00FD4C31" w:rsidP="00FD4C31">
      <w:pPr>
        <w:suppressAutoHyphens w:val="0"/>
        <w:spacing w:line="360" w:lineRule="auto"/>
        <w:jc w:val="both"/>
        <w:rPr>
          <w:rStyle w:val="af9"/>
          <w:sz w:val="28"/>
          <w:szCs w:val="28"/>
        </w:rPr>
      </w:pPr>
      <w:r w:rsidRPr="00FD4C31">
        <w:rPr>
          <w:rStyle w:val="af9"/>
          <w:sz w:val="28"/>
          <w:szCs w:val="28"/>
        </w:rPr>
        <w:t xml:space="preserve">Произведение Науки: "Алгоритм Функционирования Мобильного Приложения на Платформе </w:t>
      </w:r>
      <w:proofErr w:type="spellStart"/>
      <w:r w:rsidRPr="00FD4C31">
        <w:rPr>
          <w:rStyle w:val="af9"/>
          <w:sz w:val="28"/>
          <w:szCs w:val="28"/>
        </w:rPr>
        <w:t>Android</w:t>
      </w:r>
      <w:proofErr w:type="spellEnd"/>
      <w:r w:rsidRPr="00FD4C31">
        <w:rPr>
          <w:rStyle w:val="af9"/>
          <w:sz w:val="28"/>
          <w:szCs w:val="28"/>
        </w:rPr>
        <w:t>" является комплексным решением, направленным на оптимизацию процесса доставки товаров и услуг. Разработанное приложение обеспечивает курьерам инструменты для эффективного управления заказами, оптимизации маршрутов, взаимодействия с клиентами и отслеживания статуса доставок. Для клиентов оно предлагает возможность быстро и удобно оформлять заказы, отслеживать их статус и общаться с курьерами.</w:t>
      </w:r>
    </w:p>
    <w:p w14:paraId="3777738D" w14:textId="77777777" w:rsidR="00FD4C31" w:rsidRPr="00FD4C31" w:rsidRDefault="00FD4C31" w:rsidP="00FD4C31">
      <w:pPr>
        <w:suppressAutoHyphens w:val="0"/>
        <w:spacing w:line="360" w:lineRule="auto"/>
        <w:jc w:val="both"/>
        <w:rPr>
          <w:rStyle w:val="af9"/>
          <w:sz w:val="28"/>
          <w:szCs w:val="28"/>
        </w:rPr>
      </w:pPr>
    </w:p>
    <w:p w14:paraId="6F64A8B1" w14:textId="7EE2EF78" w:rsidR="00365A47" w:rsidRPr="00650B15" w:rsidRDefault="00FD4C31" w:rsidP="00FD4C31">
      <w:pPr>
        <w:suppressAutoHyphens w:val="0"/>
        <w:spacing w:line="360" w:lineRule="auto"/>
        <w:jc w:val="both"/>
        <w:rPr>
          <w:rStyle w:val="af9"/>
          <w:sz w:val="28"/>
          <w:szCs w:val="28"/>
        </w:rPr>
      </w:pPr>
      <w:r w:rsidRPr="00FD4C31">
        <w:rPr>
          <w:rStyle w:val="af9"/>
          <w:sz w:val="28"/>
          <w:szCs w:val="28"/>
        </w:rPr>
        <w:t>Уникальность данно</w:t>
      </w:r>
      <w:r>
        <w:rPr>
          <w:rStyle w:val="af9"/>
          <w:sz w:val="28"/>
          <w:szCs w:val="28"/>
        </w:rPr>
        <w:t>й</w:t>
      </w:r>
      <w:r w:rsidRPr="00FD4C31">
        <w:rPr>
          <w:rStyle w:val="af9"/>
          <w:sz w:val="28"/>
          <w:szCs w:val="28"/>
        </w:rPr>
        <w:t xml:space="preserve"> </w:t>
      </w:r>
      <w:r>
        <w:rPr>
          <w:rStyle w:val="af9"/>
          <w:sz w:val="28"/>
          <w:szCs w:val="28"/>
        </w:rPr>
        <w:t>разработки</w:t>
      </w:r>
      <w:r w:rsidRPr="00FD4C31">
        <w:rPr>
          <w:rStyle w:val="af9"/>
          <w:sz w:val="28"/>
          <w:szCs w:val="28"/>
        </w:rPr>
        <w:t xml:space="preserve"> заключается в его комплексности и целенаправленности на удовлетворение потребностей как курьеров, так и клиентов. Приложение предоставляет всестороннюю поддержку и автоматизацию процесса доставки, что позволяет повысить эффективность работы курьеров и обеспечить высокий уровень сервиса для клиентов. Таким образом, продукт выделяется на фоне конкурентов благодаря своей функциональности, удобству использования и привлекательности как для бизнеса, так и для конечных пользователей.</w:t>
      </w:r>
    </w:p>
    <w:p w14:paraId="450AD573" w14:textId="77777777" w:rsidR="00BD37A9" w:rsidRPr="00650B15" w:rsidRDefault="00BD37A9" w:rsidP="00FD4C31">
      <w:pPr>
        <w:suppressAutoHyphens w:val="0"/>
        <w:spacing w:line="360" w:lineRule="auto"/>
        <w:jc w:val="both"/>
        <w:rPr>
          <w:rStyle w:val="af9"/>
          <w:sz w:val="28"/>
          <w:szCs w:val="28"/>
        </w:rPr>
      </w:pPr>
    </w:p>
    <w:p w14:paraId="6F963944" w14:textId="77777777" w:rsidR="00F8500B" w:rsidRPr="00F66201" w:rsidRDefault="00F8500B" w:rsidP="004360F8">
      <w:pPr>
        <w:rPr>
          <w:rFonts w:ascii="Calibri" w:eastAsia="Malgun Gothic" w:hAnsi="Calibri" w:cs="Times New Roman"/>
          <w:sz w:val="20"/>
          <w:szCs w:val="20"/>
          <w:lang w:eastAsia="ko-KR"/>
        </w:rPr>
      </w:pPr>
    </w:p>
    <w:tbl>
      <w:tblPr>
        <w:tblW w:w="9648" w:type="dxa"/>
        <w:tblInd w:w="8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48"/>
      </w:tblGrid>
      <w:tr w:rsidR="00F8500B" w:rsidRPr="00F66201" w14:paraId="6DB5BE9E" w14:textId="77777777" w:rsidTr="006F1C14">
        <w:trPr>
          <w:trHeight w:val="436"/>
        </w:trPr>
        <w:tc>
          <w:tcPr>
            <w:tcW w:w="9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11FD831" w14:textId="77777777" w:rsidR="00F8500B" w:rsidRPr="00F66201" w:rsidRDefault="00F8500B" w:rsidP="006F1C14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2177"/>
              </w:tabs>
              <w:jc w:val="center"/>
              <w:rPr>
                <w:bdr w:val="nil"/>
              </w:rPr>
            </w:pPr>
            <w:r w:rsidRPr="00F66201">
              <w:rPr>
                <w:rStyle w:val="af9"/>
                <w:b/>
                <w:bCs/>
                <w:color w:val="FFFFFF"/>
                <w:sz w:val="32"/>
                <w:szCs w:val="32"/>
                <w:u w:color="FFFFFF"/>
                <w:bdr w:val="nil"/>
              </w:rPr>
              <w:lastRenderedPageBreak/>
              <w:t>II. ОСНОВНЫЕ ПОНЯТИЯ</w:t>
            </w:r>
          </w:p>
        </w:tc>
      </w:tr>
    </w:tbl>
    <w:p w14:paraId="705EA61C" w14:textId="77777777" w:rsidR="00F8500B" w:rsidRPr="00F66201" w:rsidRDefault="00F8500B" w:rsidP="00F8500B">
      <w:pPr>
        <w:spacing w:line="360" w:lineRule="auto"/>
        <w:jc w:val="both"/>
        <w:rPr>
          <w:sz w:val="28"/>
          <w:szCs w:val="28"/>
        </w:rPr>
      </w:pPr>
    </w:p>
    <w:tbl>
      <w:tblPr>
        <w:tblW w:w="974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6"/>
        <w:gridCol w:w="3159"/>
        <w:gridCol w:w="5961"/>
      </w:tblGrid>
      <w:tr w:rsidR="00EB50A3" w:rsidRPr="00F66201" w14:paraId="70A6110B" w14:textId="77777777" w:rsidTr="00163B0F">
        <w:trPr>
          <w:trHeight w:val="516"/>
          <w:tblHeader/>
        </w:trPr>
        <w:tc>
          <w:tcPr>
            <w:tcW w:w="626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7A1783F8" w14:textId="77777777" w:rsidR="00EB50A3" w:rsidRPr="00F66201" w:rsidRDefault="00EB50A3" w:rsidP="00593AFA">
            <w:pPr>
              <w:pStyle w:val="numbertext1"/>
              <w:keepLines w:val="0"/>
              <w:widowControl w:val="0"/>
              <w:spacing w:after="0" w:line="276" w:lineRule="auto"/>
              <w:jc w:val="center"/>
              <w:rPr>
                <w:rFonts w:eastAsia="Malgun Gothic"/>
                <w:b/>
                <w:bCs/>
                <w:noProof w:val="0"/>
                <w:sz w:val="28"/>
                <w:szCs w:val="28"/>
                <w:lang w:val="ru-RU" w:eastAsia="ko-KR"/>
              </w:rPr>
            </w:pPr>
            <w:r w:rsidRPr="00F66201">
              <w:rPr>
                <w:rFonts w:eastAsia="Malgun Gothic"/>
                <w:b/>
                <w:bCs/>
                <w:noProof w:val="0"/>
                <w:sz w:val="28"/>
                <w:szCs w:val="28"/>
                <w:lang w:val="ru-RU" w:eastAsia="ko-KR"/>
              </w:rPr>
              <w:t>№</w:t>
            </w:r>
          </w:p>
        </w:tc>
        <w:tc>
          <w:tcPr>
            <w:tcW w:w="3159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732EAE69" w14:textId="77777777" w:rsidR="00EB50A3" w:rsidRPr="00F66201" w:rsidRDefault="00EB50A3" w:rsidP="00593AFA">
            <w:pPr>
              <w:pStyle w:val="numbertext1"/>
              <w:keepLines w:val="0"/>
              <w:widowControl w:val="0"/>
              <w:spacing w:after="0" w:line="276" w:lineRule="auto"/>
              <w:jc w:val="center"/>
              <w:rPr>
                <w:rFonts w:eastAsia="Malgun Gothic"/>
                <w:b/>
                <w:bCs/>
                <w:noProof w:val="0"/>
                <w:sz w:val="28"/>
                <w:szCs w:val="28"/>
                <w:lang w:val="ru-RU" w:eastAsia="ko-KR"/>
              </w:rPr>
            </w:pPr>
            <w:r w:rsidRPr="00F66201">
              <w:rPr>
                <w:rFonts w:eastAsia="Malgun Gothic"/>
                <w:b/>
                <w:bCs/>
                <w:noProof w:val="0"/>
                <w:sz w:val="28"/>
                <w:szCs w:val="28"/>
                <w:lang w:val="ru-RU" w:eastAsia="ko-KR"/>
              </w:rPr>
              <w:t>Понятие</w:t>
            </w:r>
          </w:p>
        </w:tc>
        <w:tc>
          <w:tcPr>
            <w:tcW w:w="5961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60E5F2F2" w14:textId="77777777" w:rsidR="00EB50A3" w:rsidRPr="00F66201" w:rsidRDefault="00EB50A3" w:rsidP="00593AFA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b/>
                <w:bCs/>
                <w:sz w:val="28"/>
                <w:szCs w:val="28"/>
                <w:lang w:val="ru-RU"/>
              </w:rPr>
            </w:pPr>
            <w:r w:rsidRPr="00F66201">
              <w:rPr>
                <w:b/>
                <w:bCs/>
                <w:sz w:val="28"/>
                <w:szCs w:val="28"/>
                <w:lang w:val="ru-RU"/>
              </w:rPr>
              <w:t>Определение</w:t>
            </w:r>
          </w:p>
        </w:tc>
      </w:tr>
      <w:tr w:rsidR="001E0E36" w:rsidRPr="00F25487" w14:paraId="208639CA" w14:textId="77777777" w:rsidTr="00163B0F">
        <w:trPr>
          <w:trHeight w:val="1242"/>
        </w:trPr>
        <w:tc>
          <w:tcPr>
            <w:tcW w:w="626" w:type="dxa"/>
            <w:shd w:val="clear" w:color="auto" w:fill="FFFFFF"/>
            <w:vAlign w:val="center"/>
          </w:tcPr>
          <w:p w14:paraId="4FB8D8BF" w14:textId="644621C7" w:rsidR="001E0E36" w:rsidRPr="00F66201" w:rsidRDefault="001E0E36" w:rsidP="001E0E36">
            <w:pPr>
              <w:pStyle w:val="numbertext1"/>
              <w:keepLines w:val="0"/>
              <w:widowControl w:val="0"/>
              <w:spacing w:after="0" w:line="276" w:lineRule="auto"/>
              <w:jc w:val="center"/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</w:pPr>
            <w:r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  <w:t>1</w:t>
            </w:r>
          </w:p>
        </w:tc>
        <w:tc>
          <w:tcPr>
            <w:tcW w:w="3159" w:type="dxa"/>
            <w:shd w:val="clear" w:color="auto" w:fill="FFFFFF"/>
            <w:vAlign w:val="center"/>
          </w:tcPr>
          <w:p w14:paraId="015FEE3C" w14:textId="2DC675F3" w:rsidR="001E0E36" w:rsidRPr="00163B0F" w:rsidRDefault="001E0E36" w:rsidP="001E0E36">
            <w:pPr>
              <w:pStyle w:val="numbertext1"/>
              <w:spacing w:line="276" w:lineRule="auto"/>
              <w:rPr>
                <w:rFonts w:eastAsia="Malgun Gothic"/>
                <w:b/>
                <w:bCs/>
                <w:noProof w:val="0"/>
                <w:sz w:val="28"/>
                <w:szCs w:val="28"/>
                <w:lang w:val="ru-RU" w:eastAsia="ko-KR"/>
              </w:rPr>
            </w:pPr>
            <w:r w:rsidRPr="00163B0F">
              <w:rPr>
                <w:b/>
                <w:bCs/>
                <w:color w:val="000000"/>
                <w:sz w:val="28"/>
                <w:szCs w:val="28"/>
                <w:lang w:val="ru-RU"/>
              </w:rPr>
              <w:t>Безопасность данных</w:t>
            </w:r>
          </w:p>
        </w:tc>
        <w:tc>
          <w:tcPr>
            <w:tcW w:w="5961" w:type="dxa"/>
            <w:shd w:val="clear" w:color="auto" w:fill="FFFFFF"/>
            <w:vAlign w:val="center"/>
          </w:tcPr>
          <w:p w14:paraId="584314EA" w14:textId="31A7B083" w:rsidR="001E0E36" w:rsidRPr="00163B0F" w:rsidRDefault="001E0E36" w:rsidP="001E0E36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Style w:val="af9"/>
                <w:rFonts w:eastAsia="SimSun"/>
                <w:kern w:val="1"/>
                <w:sz w:val="28"/>
                <w:szCs w:val="28"/>
                <w:lang w:val="ru-RU" w:eastAsia="hi-IN" w:bidi="hi-IN"/>
              </w:rPr>
            </w:pPr>
            <w:r w:rsidRPr="00163B0F">
              <w:rPr>
                <w:color w:val="0D0D0D"/>
                <w:sz w:val="28"/>
                <w:szCs w:val="28"/>
                <w:lang w:val="ru-RU"/>
              </w:rPr>
              <w:t>защита данных от несанкционированного доступа, использования, раскрытия, нарушения, модификации или уничтожения.</w:t>
            </w:r>
          </w:p>
        </w:tc>
      </w:tr>
      <w:tr w:rsidR="001E0E36" w:rsidRPr="00F25487" w14:paraId="1976375B" w14:textId="77777777" w:rsidTr="00163B0F">
        <w:trPr>
          <w:trHeight w:val="1242"/>
        </w:trPr>
        <w:tc>
          <w:tcPr>
            <w:tcW w:w="626" w:type="dxa"/>
            <w:shd w:val="clear" w:color="auto" w:fill="FFFFFF"/>
            <w:vAlign w:val="center"/>
          </w:tcPr>
          <w:p w14:paraId="60B34722" w14:textId="718ABA37" w:rsidR="001E0E36" w:rsidRPr="00F66201" w:rsidRDefault="001E0E36" w:rsidP="001E0E36">
            <w:pPr>
              <w:pStyle w:val="numbertext1"/>
              <w:keepLines w:val="0"/>
              <w:widowControl w:val="0"/>
              <w:spacing w:after="0" w:line="276" w:lineRule="auto"/>
              <w:jc w:val="center"/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</w:pPr>
            <w:r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  <w:t>2</w:t>
            </w:r>
          </w:p>
        </w:tc>
        <w:tc>
          <w:tcPr>
            <w:tcW w:w="3159" w:type="dxa"/>
            <w:shd w:val="clear" w:color="auto" w:fill="FFFFFF"/>
            <w:vAlign w:val="center"/>
          </w:tcPr>
          <w:p w14:paraId="58BCC6C8" w14:textId="02748931" w:rsidR="001E0E36" w:rsidRPr="00163B0F" w:rsidRDefault="001E0E36" w:rsidP="001E0E36">
            <w:pPr>
              <w:pStyle w:val="numbertext1"/>
              <w:spacing w:line="276" w:lineRule="auto"/>
              <w:rPr>
                <w:rFonts w:eastAsia="Malgun Gothic"/>
                <w:b/>
                <w:bCs/>
                <w:noProof w:val="0"/>
                <w:sz w:val="28"/>
                <w:szCs w:val="28"/>
                <w:lang w:val="ru-RU" w:eastAsia="ko-KR"/>
              </w:rPr>
            </w:pPr>
            <w:r w:rsidRPr="00163B0F">
              <w:rPr>
                <w:b/>
                <w:bCs/>
                <w:color w:val="000000"/>
                <w:sz w:val="28"/>
                <w:szCs w:val="28"/>
                <w:lang w:val="ru-RU"/>
              </w:rPr>
              <w:t>Геолокация</w:t>
            </w:r>
          </w:p>
        </w:tc>
        <w:tc>
          <w:tcPr>
            <w:tcW w:w="5961" w:type="dxa"/>
            <w:shd w:val="clear" w:color="auto" w:fill="FFFFFF"/>
            <w:vAlign w:val="center"/>
          </w:tcPr>
          <w:p w14:paraId="5D22C1EB" w14:textId="092B6523" w:rsidR="001E0E36" w:rsidRPr="00163B0F" w:rsidRDefault="001E0E36" w:rsidP="001E0E36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Style w:val="af9"/>
                <w:rFonts w:eastAsia="SimSun"/>
                <w:kern w:val="1"/>
                <w:sz w:val="28"/>
                <w:szCs w:val="28"/>
                <w:lang w:val="ru-RU" w:eastAsia="hi-IN" w:bidi="hi-IN"/>
              </w:rPr>
            </w:pPr>
            <w:r w:rsidRPr="00163B0F">
              <w:rPr>
                <w:color w:val="0D0D0D"/>
                <w:sz w:val="28"/>
                <w:szCs w:val="28"/>
                <w:lang w:val="ru-RU"/>
              </w:rPr>
              <w:t xml:space="preserve">технология, позволяющая определять текущее местоположение устройства с использованием данных </w:t>
            </w:r>
            <w:r w:rsidRPr="00163B0F">
              <w:rPr>
                <w:color w:val="0D0D0D"/>
                <w:sz w:val="28"/>
                <w:szCs w:val="28"/>
              </w:rPr>
              <w:t>GPS</w:t>
            </w:r>
            <w:r w:rsidRPr="00163B0F">
              <w:rPr>
                <w:color w:val="0D0D0D"/>
                <w:sz w:val="28"/>
                <w:szCs w:val="28"/>
                <w:lang w:val="ru-RU"/>
              </w:rPr>
              <w:t xml:space="preserve"> или других </w:t>
            </w:r>
            <w:proofErr w:type="spellStart"/>
            <w:r w:rsidRPr="00163B0F">
              <w:rPr>
                <w:color w:val="0D0D0D"/>
                <w:sz w:val="28"/>
                <w:szCs w:val="28"/>
                <w:lang w:val="ru-RU"/>
              </w:rPr>
              <w:t>местоопределительных</w:t>
            </w:r>
            <w:proofErr w:type="spellEnd"/>
            <w:r w:rsidRPr="00163B0F">
              <w:rPr>
                <w:color w:val="0D0D0D"/>
                <w:sz w:val="28"/>
                <w:szCs w:val="28"/>
                <w:lang w:val="ru-RU"/>
              </w:rPr>
              <w:t xml:space="preserve"> методов.</w:t>
            </w:r>
          </w:p>
        </w:tc>
      </w:tr>
      <w:tr w:rsidR="001E0E36" w:rsidRPr="00F25487" w14:paraId="59EC0C2C" w14:textId="77777777" w:rsidTr="00163B0F">
        <w:trPr>
          <w:trHeight w:val="1242"/>
        </w:trPr>
        <w:tc>
          <w:tcPr>
            <w:tcW w:w="626" w:type="dxa"/>
            <w:shd w:val="clear" w:color="auto" w:fill="FFFFFF"/>
            <w:vAlign w:val="center"/>
          </w:tcPr>
          <w:p w14:paraId="4C231136" w14:textId="7216B189" w:rsidR="001E0E36" w:rsidRPr="00F66201" w:rsidRDefault="001E0E36" w:rsidP="001E0E36">
            <w:pPr>
              <w:pStyle w:val="numbertext1"/>
              <w:keepLines w:val="0"/>
              <w:widowControl w:val="0"/>
              <w:spacing w:after="0" w:line="276" w:lineRule="auto"/>
              <w:jc w:val="center"/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</w:pPr>
            <w:r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  <w:t>3</w:t>
            </w:r>
          </w:p>
        </w:tc>
        <w:tc>
          <w:tcPr>
            <w:tcW w:w="3159" w:type="dxa"/>
            <w:shd w:val="clear" w:color="auto" w:fill="FFFFFF"/>
            <w:vAlign w:val="center"/>
          </w:tcPr>
          <w:p w14:paraId="78581F94" w14:textId="27229589" w:rsidR="001E0E36" w:rsidRPr="00163B0F" w:rsidRDefault="001E0E36" w:rsidP="001E0E36">
            <w:pPr>
              <w:pStyle w:val="numbertext1"/>
              <w:spacing w:line="276" w:lineRule="auto"/>
              <w:rPr>
                <w:rFonts w:eastAsia="Malgun Gothic"/>
                <w:b/>
                <w:bCs/>
                <w:noProof w:val="0"/>
                <w:sz w:val="28"/>
                <w:szCs w:val="28"/>
                <w:lang w:val="ru-RU" w:eastAsia="ko-KR"/>
              </w:rPr>
            </w:pPr>
            <w:r w:rsidRPr="00163B0F">
              <w:rPr>
                <w:b/>
                <w:bCs/>
                <w:color w:val="000000"/>
                <w:sz w:val="28"/>
                <w:szCs w:val="28"/>
                <w:lang w:val="ru-RU"/>
              </w:rPr>
              <w:t>Двухфакторная аутентификация</w:t>
            </w:r>
          </w:p>
        </w:tc>
        <w:tc>
          <w:tcPr>
            <w:tcW w:w="5961" w:type="dxa"/>
            <w:shd w:val="clear" w:color="auto" w:fill="FFFFFF"/>
            <w:vAlign w:val="center"/>
          </w:tcPr>
          <w:p w14:paraId="67C05E3C" w14:textId="74CF7AF7" w:rsidR="001E0E36" w:rsidRPr="00163B0F" w:rsidRDefault="001E0E36" w:rsidP="001E0E36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Style w:val="af9"/>
                <w:rFonts w:eastAsia="SimSun"/>
                <w:kern w:val="1"/>
                <w:sz w:val="28"/>
                <w:szCs w:val="28"/>
                <w:lang w:val="ru-RU" w:eastAsia="hi-IN" w:bidi="hi-IN"/>
              </w:rPr>
            </w:pPr>
            <w:r w:rsidRPr="00163B0F">
              <w:rPr>
                <w:color w:val="0D0D0D"/>
                <w:sz w:val="28"/>
                <w:szCs w:val="28"/>
                <w:lang w:val="ru-RU"/>
              </w:rPr>
              <w:t>метод защиты учетной записи, требующий от пользователя предоставления двух различных видов удостоверений личности для доступа к своей учетной записи.</w:t>
            </w:r>
          </w:p>
        </w:tc>
      </w:tr>
      <w:tr w:rsidR="001E0E36" w:rsidRPr="00F25487" w14:paraId="5BF253DC" w14:textId="77777777" w:rsidTr="00163B0F">
        <w:trPr>
          <w:trHeight w:val="1242"/>
        </w:trPr>
        <w:tc>
          <w:tcPr>
            <w:tcW w:w="626" w:type="dxa"/>
            <w:shd w:val="clear" w:color="auto" w:fill="FFFFFF"/>
            <w:vAlign w:val="center"/>
          </w:tcPr>
          <w:p w14:paraId="50CE2B5B" w14:textId="6BA5C1A3" w:rsidR="001E0E36" w:rsidRPr="00F66201" w:rsidRDefault="001E0E36" w:rsidP="001E0E36">
            <w:pPr>
              <w:pStyle w:val="numbertext1"/>
              <w:keepLines w:val="0"/>
              <w:widowControl w:val="0"/>
              <w:spacing w:after="0" w:line="276" w:lineRule="auto"/>
              <w:jc w:val="center"/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</w:pPr>
            <w:r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  <w:t>4</w:t>
            </w:r>
          </w:p>
        </w:tc>
        <w:tc>
          <w:tcPr>
            <w:tcW w:w="3159" w:type="dxa"/>
            <w:shd w:val="clear" w:color="auto" w:fill="FFFFFF"/>
            <w:vAlign w:val="center"/>
          </w:tcPr>
          <w:p w14:paraId="10622CC2" w14:textId="5C69F396" w:rsidR="001E0E36" w:rsidRPr="00163B0F" w:rsidRDefault="001E0E36" w:rsidP="001E0E36">
            <w:pPr>
              <w:pStyle w:val="numbertext1"/>
              <w:spacing w:line="276" w:lineRule="auto"/>
              <w:rPr>
                <w:rFonts w:eastAsia="Malgun Gothic"/>
                <w:b/>
                <w:bCs/>
                <w:noProof w:val="0"/>
                <w:sz w:val="28"/>
                <w:szCs w:val="28"/>
                <w:lang w:val="ru-RU" w:eastAsia="ko-KR"/>
              </w:rPr>
            </w:pPr>
            <w:r w:rsidRPr="00163B0F">
              <w:rPr>
                <w:b/>
                <w:bCs/>
                <w:color w:val="000000"/>
                <w:sz w:val="28"/>
                <w:szCs w:val="28"/>
                <w:lang w:val="ru-RU"/>
              </w:rPr>
              <w:t>Инновационные решения</w:t>
            </w:r>
          </w:p>
        </w:tc>
        <w:tc>
          <w:tcPr>
            <w:tcW w:w="5961" w:type="dxa"/>
            <w:shd w:val="clear" w:color="auto" w:fill="FFFFFF"/>
            <w:vAlign w:val="center"/>
          </w:tcPr>
          <w:p w14:paraId="215BDB21" w14:textId="67B29CAE" w:rsidR="001E0E36" w:rsidRPr="00163B0F" w:rsidRDefault="001E0E36" w:rsidP="001E0E36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Style w:val="af9"/>
                <w:rFonts w:eastAsia="SimSun"/>
                <w:kern w:val="1"/>
                <w:sz w:val="28"/>
                <w:szCs w:val="28"/>
                <w:lang w:val="ru-RU" w:eastAsia="hi-IN" w:bidi="hi-IN"/>
              </w:rPr>
            </w:pPr>
            <w:r w:rsidRPr="00163B0F">
              <w:rPr>
                <w:color w:val="0D0D0D"/>
                <w:sz w:val="28"/>
                <w:szCs w:val="28"/>
                <w:lang w:val="ru-RU"/>
              </w:rPr>
              <w:t>новые методы и идеи, которые применяются для улучшения продуктов или процессов.</w:t>
            </w:r>
          </w:p>
        </w:tc>
      </w:tr>
      <w:tr w:rsidR="001E0E36" w:rsidRPr="00F25487" w14:paraId="482A1AD1" w14:textId="77777777" w:rsidTr="00163B0F">
        <w:trPr>
          <w:trHeight w:val="1242"/>
        </w:trPr>
        <w:tc>
          <w:tcPr>
            <w:tcW w:w="626" w:type="dxa"/>
            <w:shd w:val="clear" w:color="auto" w:fill="FFFFFF"/>
            <w:vAlign w:val="center"/>
          </w:tcPr>
          <w:p w14:paraId="6FCD8475" w14:textId="51028792" w:rsidR="001E0E36" w:rsidRPr="00F66201" w:rsidRDefault="001E0E36" w:rsidP="001E0E36">
            <w:pPr>
              <w:pStyle w:val="numbertext1"/>
              <w:keepLines w:val="0"/>
              <w:widowControl w:val="0"/>
              <w:spacing w:after="0" w:line="276" w:lineRule="auto"/>
              <w:jc w:val="center"/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</w:pPr>
            <w:r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  <w:t>5</w:t>
            </w:r>
          </w:p>
        </w:tc>
        <w:tc>
          <w:tcPr>
            <w:tcW w:w="3159" w:type="dxa"/>
            <w:shd w:val="clear" w:color="auto" w:fill="FFFFFF"/>
            <w:vAlign w:val="center"/>
          </w:tcPr>
          <w:p w14:paraId="3A5F6CF9" w14:textId="2A1376BC" w:rsidR="001E0E36" w:rsidRPr="00163B0F" w:rsidRDefault="001E0E36" w:rsidP="001E0E36">
            <w:pPr>
              <w:pStyle w:val="numbertext1"/>
              <w:spacing w:line="276" w:lineRule="auto"/>
              <w:rPr>
                <w:rFonts w:eastAsia="Malgun Gothic"/>
                <w:b/>
                <w:bCs/>
                <w:noProof w:val="0"/>
                <w:sz w:val="28"/>
                <w:szCs w:val="28"/>
                <w:lang w:val="ru-RU" w:eastAsia="ko-KR"/>
              </w:rPr>
            </w:pPr>
            <w:r w:rsidRPr="00163B0F">
              <w:rPr>
                <w:b/>
                <w:bCs/>
                <w:color w:val="000000"/>
                <w:sz w:val="28"/>
                <w:szCs w:val="28"/>
                <w:lang w:val="ru-RU"/>
              </w:rPr>
              <w:t>Интерфейс пользователя</w:t>
            </w:r>
          </w:p>
        </w:tc>
        <w:tc>
          <w:tcPr>
            <w:tcW w:w="5961" w:type="dxa"/>
            <w:shd w:val="clear" w:color="auto" w:fill="FFFFFF"/>
            <w:vAlign w:val="center"/>
          </w:tcPr>
          <w:p w14:paraId="79E458A8" w14:textId="47BEE303" w:rsidR="001E0E36" w:rsidRPr="00163B0F" w:rsidRDefault="001E0E36" w:rsidP="001E0E36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Style w:val="af9"/>
                <w:rFonts w:eastAsia="SimSun"/>
                <w:kern w:val="1"/>
                <w:sz w:val="28"/>
                <w:szCs w:val="28"/>
                <w:lang w:val="ru-RU" w:eastAsia="hi-IN" w:bidi="hi-IN"/>
              </w:rPr>
            </w:pPr>
            <w:r w:rsidRPr="00163B0F">
              <w:rPr>
                <w:color w:val="0D0D0D"/>
                <w:sz w:val="28"/>
                <w:szCs w:val="28"/>
                <w:lang w:val="ru-RU"/>
              </w:rPr>
              <w:t>часть программного обеспечения, с которой пользователь взаимодействует, и которая включает в себя элементы управления и дизайн приложения.</w:t>
            </w:r>
          </w:p>
        </w:tc>
      </w:tr>
      <w:tr w:rsidR="001E0E36" w:rsidRPr="00F25487" w14:paraId="3F5FDB04" w14:textId="77777777" w:rsidTr="00163B0F">
        <w:trPr>
          <w:trHeight w:val="1242"/>
        </w:trPr>
        <w:tc>
          <w:tcPr>
            <w:tcW w:w="626" w:type="dxa"/>
            <w:shd w:val="clear" w:color="auto" w:fill="FFFFFF"/>
            <w:vAlign w:val="center"/>
          </w:tcPr>
          <w:p w14:paraId="4BE2E864" w14:textId="6917C188" w:rsidR="001E0E36" w:rsidRPr="00F66201" w:rsidRDefault="001E0E36" w:rsidP="001E0E36">
            <w:pPr>
              <w:pStyle w:val="numbertext1"/>
              <w:keepLines w:val="0"/>
              <w:widowControl w:val="0"/>
              <w:spacing w:after="0" w:line="276" w:lineRule="auto"/>
              <w:jc w:val="center"/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</w:pPr>
            <w:r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  <w:t>6</w:t>
            </w:r>
          </w:p>
        </w:tc>
        <w:tc>
          <w:tcPr>
            <w:tcW w:w="3159" w:type="dxa"/>
            <w:shd w:val="clear" w:color="auto" w:fill="FFFFFF"/>
            <w:vAlign w:val="center"/>
          </w:tcPr>
          <w:p w14:paraId="5AFA298E" w14:textId="0117C655" w:rsidR="001E0E36" w:rsidRPr="00163B0F" w:rsidRDefault="001E0E36" w:rsidP="001E0E36">
            <w:pPr>
              <w:pStyle w:val="numbertext1"/>
              <w:spacing w:line="276" w:lineRule="auto"/>
              <w:rPr>
                <w:rFonts w:eastAsia="Malgun Gothic"/>
                <w:b/>
                <w:bCs/>
                <w:noProof w:val="0"/>
                <w:sz w:val="28"/>
                <w:szCs w:val="28"/>
                <w:lang w:val="ru-RU" w:eastAsia="ko-KR"/>
              </w:rPr>
            </w:pPr>
            <w:r w:rsidRPr="00163B0F">
              <w:rPr>
                <w:b/>
                <w:bCs/>
                <w:color w:val="000000"/>
                <w:sz w:val="28"/>
                <w:szCs w:val="28"/>
                <w:lang w:val="ru-RU"/>
              </w:rPr>
              <w:t>Конкурентные преимущества</w:t>
            </w:r>
            <w:r w:rsidRPr="00163B0F">
              <w:rPr>
                <w:b/>
                <w:bCs/>
                <w:color w:val="0D0D0D"/>
                <w:sz w:val="28"/>
                <w:szCs w:val="28"/>
                <w:lang w:val="ru-RU"/>
              </w:rPr>
              <w:t xml:space="preserve"> </w:t>
            </w:r>
          </w:p>
        </w:tc>
        <w:tc>
          <w:tcPr>
            <w:tcW w:w="5961" w:type="dxa"/>
            <w:shd w:val="clear" w:color="auto" w:fill="FFFFFF"/>
            <w:vAlign w:val="center"/>
          </w:tcPr>
          <w:p w14:paraId="4A1915A3" w14:textId="08204F00" w:rsidR="001E0E36" w:rsidRPr="00163B0F" w:rsidRDefault="001E0E36" w:rsidP="001E0E36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Style w:val="af9"/>
                <w:rFonts w:eastAsia="SimSun"/>
                <w:kern w:val="1"/>
                <w:sz w:val="28"/>
                <w:szCs w:val="28"/>
                <w:lang w:val="ru-RU" w:eastAsia="hi-IN" w:bidi="hi-IN"/>
              </w:rPr>
            </w:pPr>
            <w:r w:rsidRPr="00163B0F">
              <w:rPr>
                <w:color w:val="0D0D0D"/>
                <w:sz w:val="28"/>
                <w:szCs w:val="28"/>
                <w:lang w:val="ru-RU"/>
              </w:rPr>
              <w:t>условия или обстоятельства, которые ставят компанию в выгодное положение по сравнению с конкурентами.</w:t>
            </w:r>
          </w:p>
        </w:tc>
      </w:tr>
      <w:tr w:rsidR="001E0E36" w:rsidRPr="00F25487" w14:paraId="65C2FFEF" w14:textId="77777777" w:rsidTr="00163B0F">
        <w:trPr>
          <w:trHeight w:val="1242"/>
        </w:trPr>
        <w:tc>
          <w:tcPr>
            <w:tcW w:w="626" w:type="dxa"/>
            <w:shd w:val="clear" w:color="auto" w:fill="FFFFFF"/>
            <w:vAlign w:val="center"/>
          </w:tcPr>
          <w:p w14:paraId="4B6C01EC" w14:textId="4F6861E9" w:rsidR="001E0E36" w:rsidRPr="00F66201" w:rsidRDefault="001E0E36" w:rsidP="001E0E36">
            <w:pPr>
              <w:pStyle w:val="numbertext1"/>
              <w:keepLines w:val="0"/>
              <w:widowControl w:val="0"/>
              <w:spacing w:after="0" w:line="276" w:lineRule="auto"/>
              <w:jc w:val="center"/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</w:pPr>
            <w:r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  <w:lastRenderedPageBreak/>
              <w:t>7</w:t>
            </w:r>
          </w:p>
        </w:tc>
        <w:tc>
          <w:tcPr>
            <w:tcW w:w="3159" w:type="dxa"/>
            <w:shd w:val="clear" w:color="auto" w:fill="FFFFFF"/>
            <w:vAlign w:val="center"/>
          </w:tcPr>
          <w:p w14:paraId="09929840" w14:textId="7B6A113C" w:rsidR="001E0E36" w:rsidRPr="00163B0F" w:rsidRDefault="001E0E36" w:rsidP="001E0E36">
            <w:pPr>
              <w:pStyle w:val="numbertext1"/>
              <w:spacing w:line="276" w:lineRule="auto"/>
              <w:rPr>
                <w:rFonts w:eastAsia="Malgun Gothic"/>
                <w:b/>
                <w:bCs/>
                <w:noProof w:val="0"/>
                <w:sz w:val="28"/>
                <w:szCs w:val="28"/>
                <w:lang w:val="ru-RU" w:eastAsia="ko-KR"/>
              </w:rPr>
            </w:pPr>
            <w:r w:rsidRPr="00163B0F">
              <w:rPr>
                <w:b/>
                <w:bCs/>
                <w:color w:val="000000"/>
                <w:sz w:val="28"/>
                <w:szCs w:val="28"/>
                <w:lang w:val="ru-RU"/>
              </w:rPr>
              <w:t>Курьер</w:t>
            </w:r>
          </w:p>
        </w:tc>
        <w:tc>
          <w:tcPr>
            <w:tcW w:w="5961" w:type="dxa"/>
            <w:shd w:val="clear" w:color="auto" w:fill="FFFFFF"/>
            <w:vAlign w:val="center"/>
          </w:tcPr>
          <w:p w14:paraId="57E776BC" w14:textId="2F242DFF" w:rsidR="001E0E36" w:rsidRPr="00163B0F" w:rsidRDefault="001E0E36" w:rsidP="001E0E36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Style w:val="af9"/>
                <w:rFonts w:eastAsia="SimSun"/>
                <w:kern w:val="1"/>
                <w:sz w:val="28"/>
                <w:szCs w:val="28"/>
                <w:lang w:val="ru-RU" w:eastAsia="hi-IN" w:bidi="hi-IN"/>
              </w:rPr>
            </w:pPr>
            <w:r w:rsidRPr="00163B0F">
              <w:rPr>
                <w:color w:val="0D0D0D"/>
                <w:sz w:val="28"/>
                <w:szCs w:val="28"/>
                <w:lang w:val="ru-RU"/>
              </w:rPr>
              <w:t>лицо или служба, занимающаяся доставкой товаров или документов между двумя сторонами.</w:t>
            </w:r>
          </w:p>
        </w:tc>
      </w:tr>
      <w:tr w:rsidR="001E0E36" w:rsidRPr="00F25487" w14:paraId="4B8B4BBF" w14:textId="77777777" w:rsidTr="0098770C">
        <w:trPr>
          <w:trHeight w:val="596"/>
        </w:trPr>
        <w:tc>
          <w:tcPr>
            <w:tcW w:w="626" w:type="dxa"/>
            <w:shd w:val="clear" w:color="auto" w:fill="FFFFFF"/>
            <w:vAlign w:val="center"/>
          </w:tcPr>
          <w:p w14:paraId="1732C22C" w14:textId="728109DF" w:rsidR="001E0E36" w:rsidRPr="00F66201" w:rsidRDefault="001E0E36" w:rsidP="001E0E36">
            <w:pPr>
              <w:pStyle w:val="numbertext1"/>
              <w:keepLines w:val="0"/>
              <w:widowControl w:val="0"/>
              <w:spacing w:after="0" w:line="276" w:lineRule="auto"/>
              <w:jc w:val="center"/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</w:pPr>
            <w:r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  <w:t>8</w:t>
            </w:r>
          </w:p>
        </w:tc>
        <w:tc>
          <w:tcPr>
            <w:tcW w:w="3159" w:type="dxa"/>
            <w:shd w:val="clear" w:color="auto" w:fill="FFFFFF"/>
            <w:vAlign w:val="center"/>
          </w:tcPr>
          <w:p w14:paraId="114FD3B3" w14:textId="1A056B94" w:rsidR="001E0E36" w:rsidRPr="00163B0F" w:rsidRDefault="001E0E36" w:rsidP="001E0E36">
            <w:pPr>
              <w:pStyle w:val="numbertext1"/>
              <w:spacing w:line="276" w:lineRule="auto"/>
              <w:rPr>
                <w:rFonts w:eastAsia="Malgun Gothic"/>
                <w:b/>
                <w:bCs/>
                <w:noProof w:val="0"/>
                <w:sz w:val="28"/>
                <w:szCs w:val="28"/>
                <w:lang w:val="ru-RU" w:eastAsia="ko-KR"/>
              </w:rPr>
            </w:pPr>
            <w:r w:rsidRPr="00163B0F">
              <w:rPr>
                <w:b/>
                <w:bCs/>
                <w:color w:val="000000"/>
                <w:sz w:val="28"/>
                <w:szCs w:val="28"/>
                <w:lang w:val="ru-RU"/>
              </w:rPr>
              <w:t>Логистика</w:t>
            </w:r>
            <w:r w:rsidRPr="00163B0F">
              <w:rPr>
                <w:b/>
                <w:bCs/>
                <w:color w:val="0D0D0D"/>
                <w:sz w:val="28"/>
                <w:szCs w:val="28"/>
                <w:lang w:val="ru-RU"/>
              </w:rPr>
              <w:t xml:space="preserve"> </w:t>
            </w:r>
          </w:p>
        </w:tc>
        <w:tc>
          <w:tcPr>
            <w:tcW w:w="5961" w:type="dxa"/>
            <w:shd w:val="clear" w:color="auto" w:fill="FFFFFF"/>
            <w:vAlign w:val="center"/>
          </w:tcPr>
          <w:p w14:paraId="3E7938F8" w14:textId="5CFCBB5F" w:rsidR="001E0E36" w:rsidRPr="00163B0F" w:rsidRDefault="001E0E36" w:rsidP="001E0E36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Style w:val="af9"/>
                <w:rFonts w:eastAsia="SimSun"/>
                <w:kern w:val="1"/>
                <w:sz w:val="28"/>
                <w:szCs w:val="28"/>
                <w:lang w:val="ru-RU" w:eastAsia="hi-IN" w:bidi="hi-IN"/>
              </w:rPr>
            </w:pPr>
            <w:r w:rsidRPr="00163B0F">
              <w:rPr>
                <w:color w:val="0D0D0D"/>
                <w:sz w:val="28"/>
                <w:szCs w:val="28"/>
                <w:lang w:val="ru-RU"/>
              </w:rPr>
              <w:t>общая организация какого-либо процесса, в данном случае, доставки товаров.</w:t>
            </w:r>
          </w:p>
        </w:tc>
      </w:tr>
      <w:tr w:rsidR="001E0E36" w:rsidRPr="00F25487" w14:paraId="7703919E" w14:textId="77777777" w:rsidTr="00163B0F">
        <w:trPr>
          <w:trHeight w:val="1242"/>
        </w:trPr>
        <w:tc>
          <w:tcPr>
            <w:tcW w:w="626" w:type="dxa"/>
            <w:shd w:val="clear" w:color="auto" w:fill="FFFFFF"/>
            <w:vAlign w:val="center"/>
          </w:tcPr>
          <w:p w14:paraId="24C1CE1E" w14:textId="5B64B53C" w:rsidR="001E0E36" w:rsidRPr="00F66201" w:rsidRDefault="001E0E36" w:rsidP="001E0E36">
            <w:pPr>
              <w:pStyle w:val="numbertext1"/>
              <w:keepLines w:val="0"/>
              <w:widowControl w:val="0"/>
              <w:spacing w:after="0" w:line="276" w:lineRule="auto"/>
              <w:jc w:val="center"/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</w:pPr>
            <w:r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  <w:t>9</w:t>
            </w:r>
          </w:p>
        </w:tc>
        <w:tc>
          <w:tcPr>
            <w:tcW w:w="3159" w:type="dxa"/>
            <w:shd w:val="clear" w:color="auto" w:fill="FFFFFF"/>
            <w:vAlign w:val="center"/>
          </w:tcPr>
          <w:p w14:paraId="3A0D217A" w14:textId="03EF8456" w:rsidR="001E0E36" w:rsidRPr="00163B0F" w:rsidRDefault="001E0E36" w:rsidP="001E0E36">
            <w:pPr>
              <w:pStyle w:val="numbertext1"/>
              <w:spacing w:line="276" w:lineRule="auto"/>
              <w:rPr>
                <w:rFonts w:eastAsia="Malgun Gothic"/>
                <w:b/>
                <w:bCs/>
                <w:noProof w:val="0"/>
                <w:sz w:val="28"/>
                <w:szCs w:val="28"/>
                <w:lang w:val="ru-RU" w:eastAsia="ko-KR"/>
              </w:rPr>
            </w:pPr>
            <w:r w:rsidRPr="00163B0F">
              <w:rPr>
                <w:b/>
                <w:bCs/>
                <w:color w:val="000000"/>
                <w:sz w:val="28"/>
                <w:szCs w:val="28"/>
                <w:lang w:val="ru-RU"/>
              </w:rPr>
              <w:t>Мобильное приложение</w:t>
            </w:r>
          </w:p>
        </w:tc>
        <w:tc>
          <w:tcPr>
            <w:tcW w:w="5961" w:type="dxa"/>
            <w:shd w:val="clear" w:color="auto" w:fill="FFFFFF"/>
            <w:vAlign w:val="center"/>
          </w:tcPr>
          <w:p w14:paraId="24CA113A" w14:textId="16B4797D" w:rsidR="001E0E36" w:rsidRPr="00163B0F" w:rsidRDefault="001E0E36" w:rsidP="001E0E36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Style w:val="af9"/>
                <w:rFonts w:eastAsia="SimSun"/>
                <w:kern w:val="1"/>
                <w:sz w:val="28"/>
                <w:szCs w:val="28"/>
                <w:lang w:val="ru-RU" w:eastAsia="hi-IN" w:bidi="hi-IN"/>
              </w:rPr>
            </w:pPr>
            <w:r w:rsidRPr="00163B0F">
              <w:rPr>
                <w:color w:val="0D0D0D"/>
                <w:sz w:val="28"/>
                <w:szCs w:val="28"/>
                <w:lang w:val="ru-RU"/>
              </w:rPr>
              <w:t>программа, разработанная для работы на мобильных устройствах, предоставляющая пользователям различные сервисы, включая управление задачами и коммуникацию.</w:t>
            </w:r>
          </w:p>
        </w:tc>
      </w:tr>
      <w:tr w:rsidR="001E0E36" w:rsidRPr="00F25487" w14:paraId="6AE1AB9C" w14:textId="77777777" w:rsidTr="00163B0F">
        <w:trPr>
          <w:trHeight w:val="1242"/>
        </w:trPr>
        <w:tc>
          <w:tcPr>
            <w:tcW w:w="626" w:type="dxa"/>
            <w:shd w:val="clear" w:color="auto" w:fill="FFFFFF"/>
            <w:vAlign w:val="center"/>
          </w:tcPr>
          <w:p w14:paraId="4634B741" w14:textId="567239BB" w:rsidR="001E0E36" w:rsidRPr="00F66201" w:rsidRDefault="001E0E36" w:rsidP="001E0E36">
            <w:pPr>
              <w:pStyle w:val="numbertext1"/>
              <w:keepLines w:val="0"/>
              <w:widowControl w:val="0"/>
              <w:spacing w:after="0" w:line="276" w:lineRule="auto"/>
              <w:jc w:val="center"/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</w:pPr>
            <w:r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  <w:t>10</w:t>
            </w:r>
          </w:p>
        </w:tc>
        <w:tc>
          <w:tcPr>
            <w:tcW w:w="3159" w:type="dxa"/>
            <w:shd w:val="clear" w:color="auto" w:fill="FFFFFF"/>
            <w:vAlign w:val="center"/>
          </w:tcPr>
          <w:p w14:paraId="6F6716CC" w14:textId="24A56443" w:rsidR="001E0E36" w:rsidRPr="00163B0F" w:rsidRDefault="001E0E36" w:rsidP="001E0E36">
            <w:pPr>
              <w:pStyle w:val="numbertext1"/>
              <w:spacing w:line="276" w:lineRule="auto"/>
              <w:rPr>
                <w:rFonts w:eastAsia="Malgun Gothic"/>
                <w:b/>
                <w:bCs/>
                <w:noProof w:val="0"/>
                <w:sz w:val="28"/>
                <w:szCs w:val="28"/>
                <w:lang w:val="ru-RU" w:eastAsia="ko-KR"/>
              </w:rPr>
            </w:pPr>
            <w:r w:rsidRPr="00163B0F">
              <w:rPr>
                <w:b/>
                <w:bCs/>
                <w:color w:val="000000"/>
                <w:sz w:val="28"/>
                <w:szCs w:val="28"/>
                <w:lang w:val="ru-RU"/>
              </w:rPr>
              <w:t>Онлайн-торговля</w:t>
            </w:r>
            <w:r w:rsidRPr="00163B0F">
              <w:rPr>
                <w:b/>
                <w:bCs/>
                <w:color w:val="0D0D0D"/>
                <w:sz w:val="28"/>
                <w:szCs w:val="28"/>
                <w:lang w:val="ru-RU"/>
              </w:rPr>
              <w:t xml:space="preserve"> </w:t>
            </w:r>
          </w:p>
        </w:tc>
        <w:tc>
          <w:tcPr>
            <w:tcW w:w="5961" w:type="dxa"/>
            <w:shd w:val="clear" w:color="auto" w:fill="FFFFFF"/>
            <w:vAlign w:val="center"/>
          </w:tcPr>
          <w:p w14:paraId="60E2764F" w14:textId="78042C7D" w:rsidR="001E0E36" w:rsidRPr="00163B0F" w:rsidRDefault="001E0E36" w:rsidP="001E0E36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Style w:val="af9"/>
                <w:rFonts w:eastAsia="SimSun"/>
                <w:kern w:val="1"/>
                <w:sz w:val="28"/>
                <w:szCs w:val="28"/>
                <w:lang w:val="ru-RU" w:eastAsia="hi-IN" w:bidi="hi-IN"/>
              </w:rPr>
            </w:pPr>
            <w:r w:rsidRPr="00163B0F">
              <w:rPr>
                <w:color w:val="0D0D0D"/>
                <w:sz w:val="28"/>
                <w:szCs w:val="28"/>
                <w:lang w:val="ru-RU"/>
              </w:rPr>
              <w:t>форма электронной коммерции, которая позволяет потребителям напрямую покупать товары или услуги из Интернета.</w:t>
            </w:r>
          </w:p>
        </w:tc>
      </w:tr>
      <w:tr w:rsidR="001E0E36" w:rsidRPr="00F25487" w14:paraId="661CB276" w14:textId="77777777" w:rsidTr="00163B0F">
        <w:trPr>
          <w:trHeight w:val="1242"/>
        </w:trPr>
        <w:tc>
          <w:tcPr>
            <w:tcW w:w="626" w:type="dxa"/>
            <w:shd w:val="clear" w:color="auto" w:fill="FFFFFF"/>
            <w:vAlign w:val="center"/>
          </w:tcPr>
          <w:p w14:paraId="34DC7E7B" w14:textId="46E6AA53" w:rsidR="001E0E36" w:rsidRPr="00F66201" w:rsidRDefault="001E0E36" w:rsidP="001E0E36">
            <w:pPr>
              <w:pStyle w:val="numbertext1"/>
              <w:keepLines w:val="0"/>
              <w:widowControl w:val="0"/>
              <w:spacing w:after="0" w:line="276" w:lineRule="auto"/>
              <w:jc w:val="center"/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</w:pPr>
            <w:r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  <w:t>11</w:t>
            </w:r>
          </w:p>
        </w:tc>
        <w:tc>
          <w:tcPr>
            <w:tcW w:w="3159" w:type="dxa"/>
            <w:shd w:val="clear" w:color="auto" w:fill="FFFFFF"/>
            <w:vAlign w:val="center"/>
          </w:tcPr>
          <w:p w14:paraId="09ECF43A" w14:textId="311D70B1" w:rsidR="001E0E36" w:rsidRPr="00163B0F" w:rsidRDefault="001E0E36" w:rsidP="001E0E36">
            <w:pPr>
              <w:pStyle w:val="numbertext1"/>
              <w:spacing w:line="276" w:lineRule="auto"/>
              <w:rPr>
                <w:rFonts w:eastAsia="Malgun Gothic"/>
                <w:b/>
                <w:bCs/>
                <w:noProof w:val="0"/>
                <w:sz w:val="28"/>
                <w:szCs w:val="28"/>
                <w:lang w:val="ru-RU" w:eastAsia="ko-KR"/>
              </w:rPr>
            </w:pPr>
            <w:r w:rsidRPr="00163B0F">
              <w:rPr>
                <w:b/>
                <w:bCs/>
                <w:color w:val="000000"/>
                <w:sz w:val="28"/>
                <w:szCs w:val="28"/>
                <w:lang w:val="ru-RU"/>
              </w:rPr>
              <w:t>Операционные издержки</w:t>
            </w:r>
          </w:p>
        </w:tc>
        <w:tc>
          <w:tcPr>
            <w:tcW w:w="5961" w:type="dxa"/>
            <w:shd w:val="clear" w:color="auto" w:fill="FFFFFF"/>
            <w:vAlign w:val="center"/>
          </w:tcPr>
          <w:p w14:paraId="626209BE" w14:textId="5178FA43" w:rsidR="001E0E36" w:rsidRPr="00163B0F" w:rsidRDefault="001E0E36" w:rsidP="001E0E36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Style w:val="af9"/>
                <w:rFonts w:eastAsia="SimSun"/>
                <w:kern w:val="1"/>
                <w:sz w:val="28"/>
                <w:szCs w:val="28"/>
                <w:lang w:val="ru-RU" w:eastAsia="hi-IN" w:bidi="hi-IN"/>
              </w:rPr>
            </w:pPr>
            <w:r w:rsidRPr="00163B0F">
              <w:rPr>
                <w:color w:val="0D0D0D"/>
                <w:sz w:val="28"/>
                <w:szCs w:val="28"/>
                <w:lang w:val="ru-RU"/>
              </w:rPr>
              <w:t>затраты, связанные с ведением бизнеса, которые могут быть сокращены через оптимизацию процессов.</w:t>
            </w:r>
          </w:p>
        </w:tc>
      </w:tr>
      <w:tr w:rsidR="001E0E36" w:rsidRPr="00F25487" w14:paraId="7762A13C" w14:textId="77777777" w:rsidTr="00163B0F">
        <w:trPr>
          <w:trHeight w:val="1242"/>
        </w:trPr>
        <w:tc>
          <w:tcPr>
            <w:tcW w:w="626" w:type="dxa"/>
            <w:shd w:val="clear" w:color="auto" w:fill="FFFFFF"/>
            <w:vAlign w:val="center"/>
          </w:tcPr>
          <w:p w14:paraId="51F0DD1E" w14:textId="7ED637F6" w:rsidR="001E0E36" w:rsidRPr="00F66201" w:rsidRDefault="001E0E36" w:rsidP="001E0E36">
            <w:pPr>
              <w:pStyle w:val="numbertext1"/>
              <w:keepLines w:val="0"/>
              <w:widowControl w:val="0"/>
              <w:spacing w:after="0" w:line="276" w:lineRule="auto"/>
              <w:jc w:val="center"/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</w:pPr>
            <w:r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  <w:t>12</w:t>
            </w:r>
          </w:p>
        </w:tc>
        <w:tc>
          <w:tcPr>
            <w:tcW w:w="3159" w:type="dxa"/>
            <w:shd w:val="clear" w:color="auto" w:fill="FFFFFF"/>
            <w:vAlign w:val="center"/>
          </w:tcPr>
          <w:p w14:paraId="205FA064" w14:textId="40B35058" w:rsidR="001E0E36" w:rsidRPr="00163B0F" w:rsidRDefault="001E0E36" w:rsidP="001E0E36">
            <w:pPr>
              <w:pStyle w:val="numbertext1"/>
              <w:spacing w:line="276" w:lineRule="auto"/>
              <w:rPr>
                <w:rFonts w:eastAsia="Malgun Gothic"/>
                <w:b/>
                <w:bCs/>
                <w:noProof w:val="0"/>
                <w:sz w:val="28"/>
                <w:szCs w:val="28"/>
                <w:lang w:val="ru-RU" w:eastAsia="ko-KR"/>
              </w:rPr>
            </w:pPr>
            <w:r w:rsidRPr="00163B0F">
              <w:rPr>
                <w:b/>
                <w:bCs/>
                <w:color w:val="000000"/>
                <w:sz w:val="28"/>
                <w:szCs w:val="28"/>
                <w:lang w:val="ru-RU"/>
              </w:rPr>
              <w:t>Оптимизация маршрутов</w:t>
            </w:r>
          </w:p>
        </w:tc>
        <w:tc>
          <w:tcPr>
            <w:tcW w:w="5961" w:type="dxa"/>
            <w:shd w:val="clear" w:color="auto" w:fill="FFFFFF"/>
            <w:vAlign w:val="center"/>
          </w:tcPr>
          <w:p w14:paraId="0F98E3AA" w14:textId="3A1E05A7" w:rsidR="001E0E36" w:rsidRPr="00163B0F" w:rsidRDefault="001E0E36" w:rsidP="001E0E36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Style w:val="af9"/>
                <w:rFonts w:eastAsia="SimSun"/>
                <w:kern w:val="1"/>
                <w:sz w:val="28"/>
                <w:szCs w:val="28"/>
                <w:lang w:val="ru-RU" w:eastAsia="hi-IN" w:bidi="hi-IN"/>
              </w:rPr>
            </w:pPr>
            <w:r w:rsidRPr="00163B0F">
              <w:rPr>
                <w:color w:val="0D0D0D"/>
                <w:sz w:val="28"/>
                <w:szCs w:val="28"/>
                <w:lang w:val="ru-RU"/>
              </w:rPr>
              <w:t>процесс определения наиболее эффективного пути доставки, учитывающий различные факторы, такие как расстояние, время в пути и текущие дорожные условия.</w:t>
            </w:r>
          </w:p>
        </w:tc>
      </w:tr>
      <w:tr w:rsidR="001E0E36" w:rsidRPr="00F25487" w14:paraId="15432568" w14:textId="77777777" w:rsidTr="00163B0F">
        <w:trPr>
          <w:trHeight w:val="1242"/>
        </w:trPr>
        <w:tc>
          <w:tcPr>
            <w:tcW w:w="626" w:type="dxa"/>
            <w:shd w:val="clear" w:color="auto" w:fill="FFFFFF"/>
            <w:vAlign w:val="center"/>
          </w:tcPr>
          <w:p w14:paraId="044EE0ED" w14:textId="297B238C" w:rsidR="001E0E36" w:rsidRPr="00F66201" w:rsidRDefault="001E0E36" w:rsidP="001E0E36">
            <w:pPr>
              <w:pStyle w:val="numbertext1"/>
              <w:keepLines w:val="0"/>
              <w:widowControl w:val="0"/>
              <w:spacing w:after="0" w:line="276" w:lineRule="auto"/>
              <w:jc w:val="center"/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</w:pPr>
            <w:r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  <w:t>13</w:t>
            </w:r>
          </w:p>
        </w:tc>
        <w:tc>
          <w:tcPr>
            <w:tcW w:w="3159" w:type="dxa"/>
            <w:shd w:val="clear" w:color="auto" w:fill="FFFFFF"/>
            <w:vAlign w:val="center"/>
          </w:tcPr>
          <w:p w14:paraId="61179C4B" w14:textId="41A75B6F" w:rsidR="001E0E36" w:rsidRPr="00163B0F" w:rsidRDefault="001E0E36" w:rsidP="001E0E36">
            <w:pPr>
              <w:pStyle w:val="numbertext1"/>
              <w:spacing w:line="276" w:lineRule="auto"/>
              <w:rPr>
                <w:rFonts w:eastAsia="Malgun Gothic"/>
                <w:b/>
                <w:bCs/>
                <w:noProof w:val="0"/>
                <w:sz w:val="28"/>
                <w:szCs w:val="28"/>
                <w:lang w:val="ru-RU" w:eastAsia="ko-KR"/>
              </w:rPr>
            </w:pPr>
            <w:r w:rsidRPr="00163B0F">
              <w:rPr>
                <w:b/>
                <w:bCs/>
                <w:color w:val="000000"/>
                <w:sz w:val="28"/>
                <w:szCs w:val="28"/>
                <w:lang w:val="ru-RU"/>
              </w:rPr>
              <w:t>Произведение науки</w:t>
            </w:r>
          </w:p>
        </w:tc>
        <w:tc>
          <w:tcPr>
            <w:tcW w:w="5961" w:type="dxa"/>
            <w:shd w:val="clear" w:color="auto" w:fill="FFFFFF"/>
            <w:vAlign w:val="center"/>
          </w:tcPr>
          <w:p w14:paraId="61D3CBED" w14:textId="1932614E" w:rsidR="001E0E36" w:rsidRPr="00163B0F" w:rsidRDefault="001E0E36" w:rsidP="001E0E36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Style w:val="af9"/>
                <w:rFonts w:eastAsia="SimSun"/>
                <w:kern w:val="1"/>
                <w:sz w:val="28"/>
                <w:szCs w:val="28"/>
                <w:lang w:val="ru-RU" w:eastAsia="hi-IN" w:bidi="hi-IN"/>
              </w:rPr>
            </w:pPr>
            <w:r w:rsidRPr="00163B0F">
              <w:rPr>
                <w:color w:val="000000"/>
                <w:sz w:val="28"/>
                <w:szCs w:val="28"/>
                <w:lang w:val="ru-RU"/>
              </w:rPr>
              <w:t>объект интеллектуальной собственности, зарегистрированны</w:t>
            </w:r>
            <w:r w:rsidR="00163B0F" w:rsidRPr="00163B0F">
              <w:rPr>
                <w:color w:val="000000"/>
                <w:sz w:val="28"/>
                <w:szCs w:val="28"/>
                <w:lang w:val="ru-RU"/>
              </w:rPr>
              <w:t>й</w:t>
            </w:r>
            <w:r w:rsidRPr="00163B0F">
              <w:rPr>
                <w:color w:val="000000"/>
                <w:sz w:val="28"/>
                <w:szCs w:val="28"/>
                <w:lang w:val="ru-RU"/>
              </w:rPr>
              <w:t xml:space="preserve"> как произведение, защищенное авторским правом, в соответствии с Бернской конвенцией об охране литературных и художественных произведений</w:t>
            </w:r>
          </w:p>
        </w:tc>
      </w:tr>
      <w:tr w:rsidR="001E0E36" w:rsidRPr="00F25487" w14:paraId="584DD146" w14:textId="77777777" w:rsidTr="00163B0F">
        <w:trPr>
          <w:trHeight w:val="1242"/>
        </w:trPr>
        <w:tc>
          <w:tcPr>
            <w:tcW w:w="626" w:type="dxa"/>
            <w:shd w:val="clear" w:color="auto" w:fill="FFFFFF"/>
            <w:vAlign w:val="center"/>
          </w:tcPr>
          <w:p w14:paraId="7FC28F54" w14:textId="3D185912" w:rsidR="001E0E36" w:rsidRPr="00F66201" w:rsidRDefault="001E0E36" w:rsidP="001E0E36">
            <w:pPr>
              <w:pStyle w:val="numbertext1"/>
              <w:keepLines w:val="0"/>
              <w:widowControl w:val="0"/>
              <w:spacing w:after="0" w:line="276" w:lineRule="auto"/>
              <w:jc w:val="center"/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</w:pPr>
            <w:r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  <w:lastRenderedPageBreak/>
              <w:t>14</w:t>
            </w:r>
          </w:p>
        </w:tc>
        <w:tc>
          <w:tcPr>
            <w:tcW w:w="3159" w:type="dxa"/>
            <w:shd w:val="clear" w:color="auto" w:fill="FFFFFF"/>
            <w:vAlign w:val="center"/>
          </w:tcPr>
          <w:p w14:paraId="6601879E" w14:textId="5CFE7DBA" w:rsidR="001E0E36" w:rsidRPr="00163B0F" w:rsidRDefault="001E0E36" w:rsidP="001E0E36">
            <w:pPr>
              <w:pStyle w:val="numbertext1"/>
              <w:spacing w:line="276" w:lineRule="auto"/>
              <w:rPr>
                <w:rFonts w:eastAsia="Malgun Gothic"/>
                <w:b/>
                <w:bCs/>
                <w:noProof w:val="0"/>
                <w:sz w:val="28"/>
                <w:szCs w:val="28"/>
                <w:lang w:val="ru-RU" w:eastAsia="ko-KR"/>
              </w:rPr>
            </w:pPr>
            <w:r w:rsidRPr="00163B0F">
              <w:rPr>
                <w:b/>
                <w:bCs/>
                <w:color w:val="000000"/>
                <w:sz w:val="28"/>
                <w:szCs w:val="28"/>
                <w:lang w:val="ru-RU"/>
              </w:rPr>
              <w:t>Пуш-уведомлени</w:t>
            </w:r>
            <w:r w:rsidR="00163B0F" w:rsidRPr="00163B0F">
              <w:rPr>
                <w:b/>
                <w:bCs/>
                <w:color w:val="000000"/>
                <w:sz w:val="28"/>
                <w:szCs w:val="28"/>
                <w:lang w:val="ru-RU"/>
              </w:rPr>
              <w:t>я</w:t>
            </w:r>
          </w:p>
        </w:tc>
        <w:tc>
          <w:tcPr>
            <w:tcW w:w="5961" w:type="dxa"/>
            <w:shd w:val="clear" w:color="auto" w:fill="FFFFFF"/>
            <w:vAlign w:val="center"/>
          </w:tcPr>
          <w:p w14:paraId="63BCAD36" w14:textId="2A2A2D93" w:rsidR="001E0E36" w:rsidRPr="00163B0F" w:rsidRDefault="001E0E36" w:rsidP="001E0E36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Style w:val="af9"/>
                <w:rFonts w:eastAsia="SimSun"/>
                <w:kern w:val="1"/>
                <w:sz w:val="28"/>
                <w:szCs w:val="28"/>
                <w:lang w:val="ru-RU" w:eastAsia="hi-IN" w:bidi="hi-IN"/>
              </w:rPr>
            </w:pPr>
            <w:r w:rsidRPr="00163B0F">
              <w:rPr>
                <w:color w:val="0D0D0D"/>
                <w:sz w:val="28"/>
                <w:szCs w:val="28"/>
                <w:lang w:val="ru-RU"/>
              </w:rPr>
              <w:t>короткие сообщения, которые отправляются из приложения пользователю для информирования о важных событиях или предложениях.</w:t>
            </w:r>
          </w:p>
        </w:tc>
      </w:tr>
      <w:tr w:rsidR="001E0E36" w:rsidRPr="00F25487" w14:paraId="3FDE5C02" w14:textId="77777777" w:rsidTr="00163B0F">
        <w:trPr>
          <w:trHeight w:val="1242"/>
        </w:trPr>
        <w:tc>
          <w:tcPr>
            <w:tcW w:w="626" w:type="dxa"/>
            <w:shd w:val="clear" w:color="auto" w:fill="FFFFFF"/>
            <w:vAlign w:val="center"/>
          </w:tcPr>
          <w:p w14:paraId="609839CB" w14:textId="17E8F193" w:rsidR="001E0E36" w:rsidRPr="00F66201" w:rsidRDefault="001E0E36" w:rsidP="001E0E36">
            <w:pPr>
              <w:pStyle w:val="numbertext1"/>
              <w:keepLines w:val="0"/>
              <w:widowControl w:val="0"/>
              <w:spacing w:after="0" w:line="276" w:lineRule="auto"/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</w:pPr>
            <w:r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  <w:t>15</w:t>
            </w:r>
          </w:p>
        </w:tc>
        <w:tc>
          <w:tcPr>
            <w:tcW w:w="3159" w:type="dxa"/>
            <w:shd w:val="clear" w:color="auto" w:fill="FFFFFF"/>
            <w:vAlign w:val="center"/>
          </w:tcPr>
          <w:p w14:paraId="4AEE17CF" w14:textId="74A3B805" w:rsidR="001E0E36" w:rsidRPr="00163B0F" w:rsidRDefault="001E0E36" w:rsidP="001E0E36">
            <w:pPr>
              <w:pStyle w:val="numbertext1"/>
              <w:spacing w:line="276" w:lineRule="auto"/>
              <w:rPr>
                <w:rFonts w:eastAsia="Malgun Gothic"/>
                <w:b/>
                <w:bCs/>
                <w:noProof w:val="0"/>
                <w:sz w:val="28"/>
                <w:szCs w:val="28"/>
                <w:lang w:val="ru-RU" w:eastAsia="ko-KR"/>
              </w:rPr>
            </w:pPr>
            <w:r w:rsidRPr="00163B0F">
              <w:rPr>
                <w:b/>
                <w:bCs/>
                <w:color w:val="000000"/>
                <w:sz w:val="28"/>
                <w:szCs w:val="28"/>
                <w:lang w:val="ru-RU"/>
              </w:rPr>
              <w:t>Цифровизация</w:t>
            </w:r>
          </w:p>
        </w:tc>
        <w:tc>
          <w:tcPr>
            <w:tcW w:w="5961" w:type="dxa"/>
            <w:shd w:val="clear" w:color="auto" w:fill="FFFFFF"/>
            <w:vAlign w:val="center"/>
          </w:tcPr>
          <w:p w14:paraId="2B142BBB" w14:textId="47D79DDD" w:rsidR="001E0E36" w:rsidRPr="00163B0F" w:rsidRDefault="001E0E36" w:rsidP="001E0E36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Style w:val="af9"/>
                <w:rFonts w:eastAsia="SimSun"/>
                <w:kern w:val="1"/>
                <w:sz w:val="28"/>
                <w:szCs w:val="28"/>
                <w:lang w:val="ru-RU" w:eastAsia="hi-IN" w:bidi="hi-IN"/>
              </w:rPr>
            </w:pPr>
            <w:r w:rsidRPr="00163B0F">
              <w:rPr>
                <w:color w:val="0D0D0D"/>
                <w:sz w:val="28"/>
                <w:szCs w:val="28"/>
                <w:lang w:val="ru-RU"/>
              </w:rPr>
              <w:t>процесс преобразования информации в цифровой формат, где информация организована в виде битов.</w:t>
            </w:r>
          </w:p>
        </w:tc>
      </w:tr>
      <w:tr w:rsidR="001E0E36" w:rsidRPr="00F25487" w14:paraId="4CE64154" w14:textId="77777777" w:rsidTr="00163B0F">
        <w:trPr>
          <w:trHeight w:val="1242"/>
        </w:trPr>
        <w:tc>
          <w:tcPr>
            <w:tcW w:w="626" w:type="dxa"/>
            <w:shd w:val="clear" w:color="auto" w:fill="FFFFFF"/>
            <w:vAlign w:val="center"/>
          </w:tcPr>
          <w:p w14:paraId="12351D23" w14:textId="1172E200" w:rsidR="001E0E36" w:rsidRPr="00F66201" w:rsidRDefault="001E0E36" w:rsidP="001E0E36">
            <w:pPr>
              <w:pStyle w:val="numbertext1"/>
              <w:keepLines w:val="0"/>
              <w:widowControl w:val="0"/>
              <w:spacing w:after="0" w:line="276" w:lineRule="auto"/>
              <w:jc w:val="center"/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</w:pPr>
            <w:r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  <w:t>16</w:t>
            </w:r>
          </w:p>
        </w:tc>
        <w:tc>
          <w:tcPr>
            <w:tcW w:w="3159" w:type="dxa"/>
            <w:shd w:val="clear" w:color="auto" w:fill="FFFFFF"/>
            <w:vAlign w:val="center"/>
          </w:tcPr>
          <w:p w14:paraId="1AAB75B9" w14:textId="0788BD25" w:rsidR="001E0E36" w:rsidRPr="00163B0F" w:rsidRDefault="001E0E36" w:rsidP="001E0E36">
            <w:pPr>
              <w:pStyle w:val="numbertext1"/>
              <w:spacing w:line="276" w:lineRule="auto"/>
              <w:rPr>
                <w:rFonts w:eastAsia="Malgun Gothic"/>
                <w:b/>
                <w:bCs/>
                <w:noProof w:val="0"/>
                <w:sz w:val="28"/>
                <w:szCs w:val="28"/>
                <w:lang w:val="ru-RU" w:eastAsia="ko-KR"/>
              </w:rPr>
            </w:pPr>
            <w:r w:rsidRPr="00163B0F">
              <w:rPr>
                <w:b/>
                <w:bCs/>
                <w:color w:val="000000"/>
                <w:sz w:val="28"/>
                <w:szCs w:val="28"/>
                <w:lang w:val="ru-RU"/>
              </w:rPr>
              <w:t>Шифрование</w:t>
            </w:r>
          </w:p>
        </w:tc>
        <w:tc>
          <w:tcPr>
            <w:tcW w:w="5961" w:type="dxa"/>
            <w:shd w:val="clear" w:color="auto" w:fill="FFFFFF"/>
            <w:vAlign w:val="center"/>
          </w:tcPr>
          <w:p w14:paraId="3ED001EA" w14:textId="23CCF568" w:rsidR="001E0E36" w:rsidRPr="00163B0F" w:rsidRDefault="001E0E36" w:rsidP="001E0E36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Style w:val="af9"/>
                <w:rFonts w:eastAsia="SimSun"/>
                <w:kern w:val="1"/>
                <w:sz w:val="28"/>
                <w:szCs w:val="28"/>
                <w:lang w:val="ru-RU" w:eastAsia="hi-IN" w:bidi="hi-IN"/>
              </w:rPr>
            </w:pPr>
            <w:r w:rsidRPr="00163B0F">
              <w:rPr>
                <w:color w:val="0D0D0D"/>
                <w:sz w:val="28"/>
                <w:szCs w:val="28"/>
                <w:lang w:val="ru-RU"/>
              </w:rPr>
              <w:t>процесс преобразования информации или данных в код, чтобы предотвратить несанкционированный доступ.</w:t>
            </w:r>
          </w:p>
        </w:tc>
      </w:tr>
      <w:tr w:rsidR="001E0E36" w:rsidRPr="00F25487" w14:paraId="642C44E5" w14:textId="77777777" w:rsidTr="00163B0F">
        <w:trPr>
          <w:trHeight w:val="1242"/>
        </w:trPr>
        <w:tc>
          <w:tcPr>
            <w:tcW w:w="626" w:type="dxa"/>
            <w:shd w:val="clear" w:color="auto" w:fill="FFFFFF"/>
            <w:vAlign w:val="center"/>
          </w:tcPr>
          <w:p w14:paraId="0E3414C2" w14:textId="27F2CED2" w:rsidR="001E0E36" w:rsidRPr="00F66201" w:rsidRDefault="001E0E36" w:rsidP="001E0E36">
            <w:pPr>
              <w:pStyle w:val="numbertext1"/>
              <w:keepLines w:val="0"/>
              <w:widowControl w:val="0"/>
              <w:spacing w:after="0" w:line="276" w:lineRule="auto"/>
              <w:jc w:val="center"/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</w:pPr>
            <w:r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  <w:t>17</w:t>
            </w:r>
          </w:p>
        </w:tc>
        <w:tc>
          <w:tcPr>
            <w:tcW w:w="3159" w:type="dxa"/>
            <w:shd w:val="clear" w:color="auto" w:fill="FFFFFF"/>
            <w:vAlign w:val="center"/>
          </w:tcPr>
          <w:p w14:paraId="7F0D1809" w14:textId="61C697B4" w:rsidR="001E0E36" w:rsidRPr="00163B0F" w:rsidRDefault="001E0E36" w:rsidP="001E0E36">
            <w:pPr>
              <w:pStyle w:val="numbertext1"/>
              <w:spacing w:line="276" w:lineRule="auto"/>
              <w:rPr>
                <w:rFonts w:eastAsia="Malgun Gothic"/>
                <w:b/>
                <w:bCs/>
                <w:noProof w:val="0"/>
                <w:sz w:val="28"/>
                <w:szCs w:val="28"/>
                <w:lang w:val="ru-RU" w:eastAsia="ko-KR"/>
              </w:rPr>
            </w:pPr>
            <w:r w:rsidRPr="00163B0F">
              <w:rPr>
                <w:b/>
                <w:bCs/>
                <w:color w:val="000000"/>
                <w:sz w:val="28"/>
                <w:szCs w:val="28"/>
              </w:rPr>
              <w:t>API</w:t>
            </w:r>
            <w:r w:rsidRPr="00163B0F">
              <w:rPr>
                <w:b/>
                <w:bCs/>
                <w:color w:val="000000"/>
                <w:sz w:val="28"/>
                <w:szCs w:val="28"/>
                <w:lang w:val="ru-RU"/>
              </w:rPr>
              <w:t xml:space="preserve"> (</w:t>
            </w:r>
            <w:r w:rsidRPr="00163B0F">
              <w:rPr>
                <w:b/>
                <w:bCs/>
                <w:color w:val="000000"/>
                <w:sz w:val="28"/>
                <w:szCs w:val="28"/>
              </w:rPr>
              <w:t>Application</w:t>
            </w:r>
            <w:r w:rsidRPr="00163B0F">
              <w:rPr>
                <w:b/>
                <w:bCs/>
                <w:color w:val="000000"/>
                <w:sz w:val="28"/>
                <w:szCs w:val="28"/>
                <w:lang w:val="ru-RU"/>
              </w:rPr>
              <w:t xml:space="preserve"> </w:t>
            </w:r>
            <w:r w:rsidRPr="00163B0F">
              <w:rPr>
                <w:b/>
                <w:bCs/>
                <w:color w:val="000000"/>
                <w:sz w:val="28"/>
                <w:szCs w:val="28"/>
              </w:rPr>
              <w:t>Programming</w:t>
            </w:r>
            <w:r w:rsidRPr="00163B0F">
              <w:rPr>
                <w:b/>
                <w:bCs/>
                <w:color w:val="000000"/>
                <w:sz w:val="28"/>
                <w:szCs w:val="28"/>
                <w:lang w:val="ru-RU"/>
              </w:rPr>
              <w:t xml:space="preserve"> </w:t>
            </w:r>
            <w:r w:rsidRPr="00163B0F">
              <w:rPr>
                <w:b/>
                <w:bCs/>
                <w:color w:val="000000"/>
                <w:sz w:val="28"/>
                <w:szCs w:val="28"/>
              </w:rPr>
              <w:t>Interface</w:t>
            </w:r>
            <w:r w:rsidRPr="00163B0F">
              <w:rPr>
                <w:b/>
                <w:bCs/>
                <w:color w:val="000000"/>
                <w:sz w:val="28"/>
                <w:szCs w:val="28"/>
                <w:lang w:val="ru-RU"/>
              </w:rPr>
              <w:t>)</w:t>
            </w:r>
          </w:p>
        </w:tc>
        <w:tc>
          <w:tcPr>
            <w:tcW w:w="5961" w:type="dxa"/>
            <w:shd w:val="clear" w:color="auto" w:fill="FFFFFF"/>
            <w:vAlign w:val="center"/>
          </w:tcPr>
          <w:p w14:paraId="34600F00" w14:textId="1AB6BFB1" w:rsidR="001E0E36" w:rsidRPr="00163B0F" w:rsidRDefault="001E0E36" w:rsidP="001E0E36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Style w:val="af9"/>
                <w:rFonts w:eastAsia="SimSun"/>
                <w:kern w:val="1"/>
                <w:sz w:val="28"/>
                <w:szCs w:val="28"/>
                <w:lang w:val="ru-RU" w:eastAsia="hi-IN" w:bidi="hi-IN"/>
              </w:rPr>
            </w:pPr>
            <w:r w:rsidRPr="00163B0F">
              <w:rPr>
                <w:color w:val="0D0D0D"/>
                <w:sz w:val="28"/>
                <w:szCs w:val="28"/>
                <w:lang w:val="ru-RU"/>
              </w:rPr>
              <w:t>набор правил и инструментов для создания программного обеспечения, который позволяет приложениям взаимодействовать друг с другом.</w:t>
            </w:r>
          </w:p>
        </w:tc>
      </w:tr>
      <w:tr w:rsidR="001E0E36" w:rsidRPr="00F25487" w14:paraId="7191A415" w14:textId="77777777" w:rsidTr="00163B0F">
        <w:trPr>
          <w:trHeight w:val="1242"/>
        </w:trPr>
        <w:tc>
          <w:tcPr>
            <w:tcW w:w="626" w:type="dxa"/>
            <w:shd w:val="clear" w:color="auto" w:fill="FFFFFF"/>
            <w:vAlign w:val="center"/>
          </w:tcPr>
          <w:p w14:paraId="2B305E1D" w14:textId="256792AE" w:rsidR="001E0E36" w:rsidRPr="00F66201" w:rsidRDefault="001E0E36" w:rsidP="001E0E36">
            <w:pPr>
              <w:pStyle w:val="numbertext1"/>
              <w:keepLines w:val="0"/>
              <w:widowControl w:val="0"/>
              <w:spacing w:after="0" w:line="276" w:lineRule="auto"/>
              <w:jc w:val="center"/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</w:pPr>
            <w:r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  <w:t>18</w:t>
            </w:r>
          </w:p>
        </w:tc>
        <w:tc>
          <w:tcPr>
            <w:tcW w:w="3159" w:type="dxa"/>
            <w:shd w:val="clear" w:color="auto" w:fill="FFFFFF"/>
            <w:vAlign w:val="center"/>
          </w:tcPr>
          <w:p w14:paraId="79974809" w14:textId="310048B9" w:rsidR="001E0E36" w:rsidRPr="00163B0F" w:rsidRDefault="001E0E36" w:rsidP="001E0E36">
            <w:pPr>
              <w:pStyle w:val="numbertext1"/>
              <w:spacing w:line="276" w:lineRule="auto"/>
              <w:rPr>
                <w:rFonts w:eastAsia="Malgun Gothic"/>
                <w:b/>
                <w:bCs/>
                <w:noProof w:val="0"/>
                <w:sz w:val="28"/>
                <w:szCs w:val="28"/>
                <w:lang w:val="ru-RU" w:eastAsia="ko-KR"/>
              </w:rPr>
            </w:pPr>
            <w:r w:rsidRPr="00163B0F">
              <w:rPr>
                <w:b/>
                <w:bCs/>
                <w:color w:val="000000"/>
                <w:sz w:val="28"/>
                <w:szCs w:val="28"/>
              </w:rPr>
              <w:t>CRM</w:t>
            </w:r>
          </w:p>
        </w:tc>
        <w:tc>
          <w:tcPr>
            <w:tcW w:w="5961" w:type="dxa"/>
            <w:shd w:val="clear" w:color="auto" w:fill="FFFFFF"/>
            <w:vAlign w:val="center"/>
          </w:tcPr>
          <w:p w14:paraId="3BB388BE" w14:textId="72F2B9FF" w:rsidR="001E0E36" w:rsidRPr="00163B0F" w:rsidRDefault="001E0E36" w:rsidP="001E0E36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Style w:val="af9"/>
                <w:rFonts w:eastAsia="SimSun"/>
                <w:kern w:val="1"/>
                <w:sz w:val="28"/>
                <w:szCs w:val="28"/>
                <w:lang w:val="ru-RU" w:eastAsia="hi-IN" w:bidi="hi-IN"/>
              </w:rPr>
            </w:pPr>
            <w:r w:rsidRPr="00163B0F">
              <w:rPr>
                <w:color w:val="0D0D0D"/>
                <w:sz w:val="28"/>
                <w:szCs w:val="28"/>
                <w:lang w:val="ru-RU"/>
              </w:rPr>
              <w:t>технологии для управления всеми взаимоотношениями и взаимодействиями компании с потенциальными и существующими клиентами.</w:t>
            </w:r>
          </w:p>
        </w:tc>
      </w:tr>
      <w:tr w:rsidR="001E0E36" w:rsidRPr="00F25487" w14:paraId="5B123347" w14:textId="77777777" w:rsidTr="00163B0F">
        <w:trPr>
          <w:trHeight w:val="1242"/>
        </w:trPr>
        <w:tc>
          <w:tcPr>
            <w:tcW w:w="626" w:type="dxa"/>
            <w:shd w:val="clear" w:color="auto" w:fill="FFFFFF"/>
            <w:vAlign w:val="center"/>
          </w:tcPr>
          <w:p w14:paraId="1D9FE7D2" w14:textId="71E5E3CD" w:rsidR="001E0E36" w:rsidRPr="00F66201" w:rsidRDefault="001E0E36" w:rsidP="001E0E36">
            <w:pPr>
              <w:pStyle w:val="numbertext1"/>
              <w:keepLines w:val="0"/>
              <w:widowControl w:val="0"/>
              <w:spacing w:after="0" w:line="276" w:lineRule="auto"/>
              <w:jc w:val="center"/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</w:pPr>
            <w:r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  <w:t>19</w:t>
            </w:r>
          </w:p>
        </w:tc>
        <w:tc>
          <w:tcPr>
            <w:tcW w:w="3159" w:type="dxa"/>
            <w:shd w:val="clear" w:color="auto" w:fill="FFFFFF"/>
            <w:vAlign w:val="center"/>
          </w:tcPr>
          <w:p w14:paraId="1A8D35F0" w14:textId="64D64ED7" w:rsidR="001E0E36" w:rsidRPr="00163B0F" w:rsidRDefault="001E0E36" w:rsidP="001E0E36">
            <w:pPr>
              <w:pStyle w:val="numbertext1"/>
              <w:spacing w:line="276" w:lineRule="auto"/>
              <w:rPr>
                <w:rFonts w:eastAsia="Malgun Gothic"/>
                <w:b/>
                <w:bCs/>
                <w:noProof w:val="0"/>
                <w:sz w:val="28"/>
                <w:szCs w:val="28"/>
                <w:lang w:val="ru-RU" w:eastAsia="ko-KR"/>
              </w:rPr>
            </w:pPr>
            <w:r w:rsidRPr="00163B0F">
              <w:rPr>
                <w:b/>
                <w:bCs/>
                <w:color w:val="000000"/>
                <w:sz w:val="28"/>
                <w:szCs w:val="28"/>
              </w:rPr>
              <w:t>ERP</w:t>
            </w:r>
            <w:r w:rsidRPr="00163B0F">
              <w:rPr>
                <w:b/>
                <w:bCs/>
                <w:color w:val="000000"/>
                <w:sz w:val="28"/>
                <w:szCs w:val="28"/>
                <w:lang w:val="ru-RU"/>
              </w:rPr>
              <w:t xml:space="preserve"> </w:t>
            </w:r>
          </w:p>
        </w:tc>
        <w:tc>
          <w:tcPr>
            <w:tcW w:w="5961" w:type="dxa"/>
            <w:shd w:val="clear" w:color="auto" w:fill="FFFFFF"/>
            <w:vAlign w:val="center"/>
          </w:tcPr>
          <w:p w14:paraId="365AF914" w14:textId="0C9B7AD4" w:rsidR="001E0E36" w:rsidRPr="00163B0F" w:rsidRDefault="001E0E36" w:rsidP="001E0E36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Style w:val="af9"/>
                <w:rFonts w:eastAsia="SimSun"/>
                <w:kern w:val="1"/>
                <w:sz w:val="28"/>
                <w:szCs w:val="28"/>
                <w:lang w:val="ru-RU" w:eastAsia="hi-IN" w:bidi="hi-IN"/>
              </w:rPr>
            </w:pPr>
            <w:r w:rsidRPr="00163B0F">
              <w:rPr>
                <w:color w:val="0D0D0D"/>
                <w:sz w:val="28"/>
                <w:szCs w:val="28"/>
                <w:lang w:val="ru-RU"/>
              </w:rPr>
              <w:t>категория бизнес-менеджмента, которая использует набор интегрированных приложений для сбора, хранения, управления и интерпретации данных из многих бизнес-операций.</w:t>
            </w:r>
          </w:p>
        </w:tc>
      </w:tr>
    </w:tbl>
    <w:p w14:paraId="25E118EC" w14:textId="250DBBC5" w:rsidR="00C214FE" w:rsidRPr="00F25487" w:rsidRDefault="00C214FE" w:rsidP="00F8500B">
      <w:pPr>
        <w:spacing w:line="360" w:lineRule="auto"/>
        <w:jc w:val="both"/>
        <w:rPr>
          <w:sz w:val="28"/>
          <w:szCs w:val="28"/>
        </w:rPr>
      </w:pPr>
    </w:p>
    <w:tbl>
      <w:tblPr>
        <w:tblW w:w="9648" w:type="dxa"/>
        <w:tblInd w:w="8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48"/>
      </w:tblGrid>
      <w:tr w:rsidR="008C3CE5" w:rsidRPr="00F66201" w14:paraId="2C7DBE4D" w14:textId="77777777" w:rsidTr="006F1C14">
        <w:trPr>
          <w:trHeight w:val="436"/>
        </w:trPr>
        <w:tc>
          <w:tcPr>
            <w:tcW w:w="9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584A368" w14:textId="01B3FFEC" w:rsidR="008C3CE5" w:rsidRPr="00F66201" w:rsidRDefault="000D01FC" w:rsidP="006F1C14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2177"/>
              </w:tabs>
              <w:jc w:val="center"/>
              <w:rPr>
                <w:bdr w:val="nil"/>
              </w:rPr>
            </w:pPr>
            <w:r w:rsidRPr="00F25487">
              <w:rPr>
                <w:sz w:val="28"/>
                <w:szCs w:val="28"/>
              </w:rPr>
              <w:lastRenderedPageBreak/>
              <w:br w:type="page"/>
            </w:r>
            <w:r w:rsidR="00B82B8B" w:rsidRPr="00F25487">
              <w:rPr>
                <w:sz w:val="28"/>
                <w:szCs w:val="28"/>
              </w:rPr>
              <w:br w:type="page"/>
            </w:r>
            <w:r w:rsidR="004A6E7B" w:rsidRPr="00F25487">
              <w:rPr>
                <w:sz w:val="28"/>
                <w:szCs w:val="28"/>
              </w:rPr>
              <w:br w:type="page"/>
            </w:r>
            <w:r w:rsidR="008C3CE5" w:rsidRPr="00F66201">
              <w:rPr>
                <w:rStyle w:val="af9"/>
                <w:b/>
                <w:bCs/>
                <w:color w:val="FFFFFF"/>
                <w:sz w:val="32"/>
                <w:szCs w:val="32"/>
                <w:u w:color="FFFFFF"/>
                <w:bdr w:val="nil"/>
              </w:rPr>
              <w:t>III. АНАЛИЗ БЛИЖАЙШИХ АНАЛОГОВ</w:t>
            </w:r>
          </w:p>
        </w:tc>
      </w:tr>
    </w:tbl>
    <w:p w14:paraId="12017C66" w14:textId="77777777" w:rsidR="00F93737" w:rsidRDefault="00F93737" w:rsidP="00A57A6A">
      <w:pPr>
        <w:widowControl/>
        <w:shd w:val="clear" w:color="auto" w:fill="FFFFFF"/>
        <w:suppressAutoHyphens w:val="0"/>
        <w:ind w:firstLine="567"/>
        <w:jc w:val="both"/>
        <w:rPr>
          <w:rFonts w:eastAsia="Times New Roman" w:cs="Times New Roman"/>
          <w:kern w:val="0"/>
          <w:sz w:val="28"/>
          <w:szCs w:val="28"/>
          <w:lang w:eastAsia="ru-RU" w:bidi="ar-SA"/>
        </w:rPr>
      </w:pPr>
    </w:p>
    <w:p w14:paraId="156F12B3" w14:textId="06F44B97" w:rsidR="001A21F8" w:rsidRPr="0075282A" w:rsidRDefault="001A21F8" w:rsidP="0075282A">
      <w:pPr>
        <w:spacing w:line="360" w:lineRule="auto"/>
        <w:ind w:firstLine="709"/>
        <w:jc w:val="both"/>
        <w:rPr>
          <w:rStyle w:val="af9"/>
          <w:rFonts w:cs="Times New Roman"/>
          <w:b/>
          <w:bCs/>
          <w:sz w:val="28"/>
          <w:szCs w:val="28"/>
        </w:rPr>
      </w:pPr>
      <w:r w:rsidRPr="008A374B">
        <w:rPr>
          <w:rStyle w:val="af9"/>
          <w:rFonts w:asciiTheme="majorBidi" w:hAnsiTheme="majorBidi" w:cstheme="majorBidi"/>
          <w:sz w:val="28"/>
          <w:szCs w:val="28"/>
        </w:rPr>
        <w:t xml:space="preserve">В результате патентных изысканий было выявлено несколько мировых ранее зарегистрированных аналогов рассматриваемой разработки </w:t>
      </w:r>
      <w:r w:rsidR="00E35B71" w:rsidRPr="00A62DC7">
        <w:rPr>
          <w:rFonts w:cs="Times New Roman"/>
          <w:b/>
          <w:bCs/>
          <w:sz w:val="28"/>
          <w:szCs w:val="28"/>
        </w:rPr>
        <w:t xml:space="preserve">Произведение Науки </w:t>
      </w:r>
      <w:r w:rsidR="0075282A" w:rsidRPr="0075282A">
        <w:rPr>
          <w:rFonts w:cs="Times New Roman"/>
          <w:b/>
          <w:bCs/>
          <w:sz w:val="28"/>
          <w:szCs w:val="28"/>
        </w:rPr>
        <w:t>“Алгоритм Функционирования</w:t>
      </w:r>
      <w:r w:rsidR="0075282A">
        <w:rPr>
          <w:rFonts w:cs="Times New Roman"/>
          <w:b/>
          <w:bCs/>
          <w:sz w:val="28"/>
          <w:szCs w:val="28"/>
        </w:rPr>
        <w:t xml:space="preserve"> </w:t>
      </w:r>
      <w:r w:rsidR="0075282A" w:rsidRPr="0075282A">
        <w:rPr>
          <w:rFonts w:cs="Times New Roman"/>
          <w:b/>
          <w:bCs/>
          <w:sz w:val="28"/>
          <w:szCs w:val="28"/>
        </w:rPr>
        <w:t xml:space="preserve">Мобильного Приложения на Платформе </w:t>
      </w:r>
      <w:proofErr w:type="spellStart"/>
      <w:r w:rsidR="0075282A" w:rsidRPr="0075282A">
        <w:rPr>
          <w:rFonts w:cs="Times New Roman"/>
          <w:b/>
          <w:bCs/>
          <w:sz w:val="28"/>
          <w:szCs w:val="28"/>
        </w:rPr>
        <w:t>Android</w:t>
      </w:r>
      <w:proofErr w:type="spellEnd"/>
      <w:r w:rsidR="0075282A" w:rsidRPr="0075282A">
        <w:rPr>
          <w:rFonts w:cs="Times New Roman"/>
          <w:b/>
          <w:bCs/>
          <w:sz w:val="28"/>
          <w:szCs w:val="28"/>
        </w:rPr>
        <w:t>”</w:t>
      </w:r>
    </w:p>
    <w:tbl>
      <w:tblPr>
        <w:tblW w:w="9746" w:type="dxa"/>
        <w:tblInd w:w="108" w:type="dxa"/>
        <w:tblLook w:val="04A0" w:firstRow="1" w:lastRow="0" w:firstColumn="1" w:lastColumn="0" w:noHBand="0" w:noVBand="1"/>
      </w:tblPr>
      <w:tblGrid>
        <w:gridCol w:w="2790"/>
        <w:gridCol w:w="6956"/>
      </w:tblGrid>
      <w:tr w:rsidR="00FF4C38" w:rsidRPr="008A374B" w14:paraId="7739DCEF" w14:textId="77777777" w:rsidTr="000B235D">
        <w:trPr>
          <w:trHeight w:val="462"/>
        </w:trPr>
        <w:tc>
          <w:tcPr>
            <w:tcW w:w="2790" w:type="dxa"/>
            <w:shd w:val="clear" w:color="auto" w:fill="FFFFFF"/>
          </w:tcPr>
          <w:p w14:paraId="450AFEA9" w14:textId="3657A34C" w:rsidR="00FF4C38" w:rsidRPr="008A374B" w:rsidRDefault="00FF4C38" w:rsidP="007D0E3B">
            <w:pPr>
              <w:pStyle w:val="numbertext1"/>
              <w:spacing w:after="0" w:line="276" w:lineRule="auto"/>
              <w:rPr>
                <w:rFonts w:asciiTheme="majorBidi" w:eastAsia="Malgun Gothic" w:hAnsiTheme="majorBidi" w:cstheme="majorBidi"/>
                <w:b/>
                <w:bCs/>
                <w:noProof w:val="0"/>
                <w:sz w:val="28"/>
                <w:szCs w:val="28"/>
                <w:lang w:val="ru-RU" w:eastAsia="ko-KR"/>
              </w:rPr>
            </w:pPr>
            <w:r w:rsidRPr="008A374B">
              <w:rPr>
                <w:rStyle w:val="af9"/>
                <w:rFonts w:asciiTheme="majorBidi" w:hAnsiTheme="majorBidi" w:cstheme="majorBidi"/>
                <w:b/>
                <w:bCs/>
                <w:noProof w:val="0"/>
                <w:sz w:val="28"/>
                <w:szCs w:val="28"/>
                <w:lang w:val="ru-RU"/>
              </w:rPr>
              <w:t>Аналог №:</w:t>
            </w:r>
            <w:r w:rsidR="00136A5E">
              <w:rPr>
                <w:rStyle w:val="af9"/>
                <w:rFonts w:asciiTheme="majorBidi" w:hAnsiTheme="majorBidi" w:cstheme="majorBidi"/>
                <w:b/>
                <w:bCs/>
                <w:noProof w:val="0"/>
                <w:sz w:val="28"/>
                <w:szCs w:val="28"/>
                <w:lang w:val="ru-RU"/>
              </w:rPr>
              <w:t xml:space="preserve"> </w:t>
            </w:r>
          </w:p>
        </w:tc>
        <w:tc>
          <w:tcPr>
            <w:tcW w:w="6956" w:type="dxa"/>
            <w:shd w:val="clear" w:color="auto" w:fill="FFFFFF"/>
          </w:tcPr>
          <w:p w14:paraId="51D86F7D" w14:textId="5B20628A" w:rsidR="00FF4C38" w:rsidRPr="008A374B" w:rsidRDefault="00A63352" w:rsidP="007D0E3B">
            <w:pPr>
              <w:pStyle w:val="Normal1"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Theme="majorBidi" w:hAnsiTheme="majorBidi" w:cstheme="majorBidi"/>
                <w:sz w:val="28"/>
                <w:szCs w:val="28"/>
                <w:lang w:val="ru-RU"/>
              </w:rPr>
            </w:pPr>
            <w:r>
              <w:rPr>
                <w:rStyle w:val="af9"/>
                <w:rFonts w:asciiTheme="majorBidi" w:hAnsiTheme="majorBidi" w:cstheme="majorBidi"/>
                <w:b/>
                <w:bCs/>
                <w:sz w:val="28"/>
                <w:szCs w:val="28"/>
                <w:lang w:val="ru-RU"/>
              </w:rPr>
              <w:t>1</w:t>
            </w:r>
          </w:p>
        </w:tc>
      </w:tr>
      <w:tr w:rsidR="00FF4C38" w:rsidRPr="008A374B" w14:paraId="6280561B" w14:textId="77777777" w:rsidTr="000B235D">
        <w:trPr>
          <w:trHeight w:val="462"/>
        </w:trPr>
        <w:tc>
          <w:tcPr>
            <w:tcW w:w="2790" w:type="dxa"/>
            <w:shd w:val="clear" w:color="auto" w:fill="FFFFFF"/>
          </w:tcPr>
          <w:p w14:paraId="01DDA474" w14:textId="5678F14D" w:rsidR="00FF4C38" w:rsidRPr="008A374B" w:rsidRDefault="00136A5E" w:rsidP="007D0E3B">
            <w:pPr>
              <w:pStyle w:val="numbertext1"/>
              <w:spacing w:after="0" w:line="276" w:lineRule="auto"/>
              <w:rPr>
                <w:rStyle w:val="af9"/>
                <w:rFonts w:asciiTheme="majorBidi" w:hAnsiTheme="majorBidi" w:cstheme="majorBidi"/>
                <w:b/>
                <w:bCs/>
                <w:noProof w:val="0"/>
                <w:sz w:val="28"/>
                <w:szCs w:val="28"/>
                <w:lang w:val="ru-RU"/>
              </w:rPr>
            </w:pPr>
            <w:r>
              <w:rPr>
                <w:rStyle w:val="af9"/>
                <w:rFonts w:asciiTheme="majorBidi" w:hAnsiTheme="majorBidi" w:cstheme="majorBidi"/>
                <w:b/>
                <w:bCs/>
                <w:noProof w:val="0"/>
                <w:sz w:val="28"/>
                <w:szCs w:val="28"/>
                <w:lang w:val="ru-RU"/>
              </w:rPr>
              <w:t>П</w:t>
            </w:r>
            <w:r>
              <w:rPr>
                <w:rStyle w:val="af9"/>
                <w:rFonts w:asciiTheme="majorBidi" w:hAnsiTheme="majorBidi" w:cstheme="majorBidi"/>
                <w:b/>
                <w:bCs/>
                <w:sz w:val="28"/>
                <w:szCs w:val="28"/>
                <w:lang w:val="ru-RU"/>
              </w:rPr>
              <w:t>атент</w:t>
            </w:r>
            <w:r w:rsidR="00FF4C38" w:rsidRPr="008A374B">
              <w:rPr>
                <w:rStyle w:val="af9"/>
                <w:rFonts w:asciiTheme="majorBidi" w:hAnsiTheme="majorBidi" w:cstheme="majorBidi"/>
                <w:b/>
                <w:bCs/>
                <w:noProof w:val="0"/>
                <w:sz w:val="28"/>
                <w:szCs w:val="28"/>
                <w:lang w:val="ru-RU"/>
              </w:rPr>
              <w:t xml:space="preserve"> №:</w:t>
            </w:r>
            <w:r w:rsidR="00A63352">
              <w:rPr>
                <w:rStyle w:val="af9"/>
                <w:rFonts w:asciiTheme="majorBidi" w:hAnsiTheme="majorBidi" w:cstheme="majorBidi"/>
                <w:b/>
                <w:bCs/>
                <w:noProof w:val="0"/>
                <w:sz w:val="28"/>
                <w:szCs w:val="28"/>
                <w:lang w:val="ru-RU"/>
              </w:rPr>
              <w:t xml:space="preserve"> </w:t>
            </w:r>
          </w:p>
        </w:tc>
        <w:tc>
          <w:tcPr>
            <w:tcW w:w="6956" w:type="dxa"/>
            <w:shd w:val="clear" w:color="auto" w:fill="FFFFFF"/>
          </w:tcPr>
          <w:p w14:paraId="2EFAB1B6" w14:textId="5D5C5EC9" w:rsidR="00FF4C38" w:rsidRPr="00AD47B7" w:rsidRDefault="00A63352" w:rsidP="007D0E3B">
            <w:pPr>
              <w:pStyle w:val="2"/>
              <w:spacing w:before="0" w:after="0"/>
              <w:rPr>
                <w:rFonts w:asciiTheme="majorBidi" w:hAnsiTheme="majorBidi" w:cstheme="majorBidi"/>
                <w:sz w:val="28"/>
                <w:szCs w:val="28"/>
                <w:lang w:val="ru-RU"/>
              </w:rPr>
            </w:pPr>
            <w:r w:rsidRPr="00A63352">
              <w:rPr>
                <w:rStyle w:val="af9"/>
                <w:rFonts w:asciiTheme="majorBidi" w:hAnsiTheme="majorBidi" w:cstheme="majorBidi"/>
                <w:bCs/>
                <w:sz w:val="28"/>
                <w:szCs w:val="28"/>
                <w:lang w:val="ru-RU"/>
              </w:rPr>
              <w:t>RU</w:t>
            </w:r>
            <w:r w:rsidRPr="00A63352">
              <w:rPr>
                <w:rFonts w:asciiTheme="majorBidi" w:hAnsiTheme="majorBidi" w:cstheme="majorBidi"/>
                <w:sz w:val="28"/>
                <w:szCs w:val="28"/>
                <w:lang w:val="ru-RU"/>
              </w:rPr>
              <w:t xml:space="preserve"> </w:t>
            </w:r>
            <w:r w:rsidR="00AD47B7" w:rsidRPr="00AD47B7">
              <w:rPr>
                <w:rFonts w:asciiTheme="majorBidi" w:hAnsiTheme="majorBidi" w:cstheme="majorBidi"/>
                <w:sz w:val="28"/>
                <w:szCs w:val="28"/>
                <w:lang w:val="ru-RU"/>
              </w:rPr>
              <w:t>2 747</w:t>
            </w:r>
            <w:r w:rsidR="00AD47B7">
              <w:rPr>
                <w:rFonts w:asciiTheme="majorBidi" w:hAnsiTheme="majorBidi" w:cstheme="majorBidi"/>
                <w:sz w:val="28"/>
                <w:szCs w:val="28"/>
                <w:lang w:val="ru-RU"/>
              </w:rPr>
              <w:t> </w:t>
            </w:r>
            <w:r w:rsidR="00AD47B7" w:rsidRPr="00AD47B7">
              <w:rPr>
                <w:rFonts w:asciiTheme="majorBidi" w:hAnsiTheme="majorBidi" w:cstheme="majorBidi"/>
                <w:sz w:val="28"/>
                <w:szCs w:val="28"/>
                <w:lang w:val="ru-RU"/>
              </w:rPr>
              <w:t>128</w:t>
            </w:r>
            <w:r w:rsidR="00AD47B7">
              <w:rPr>
                <w:rFonts w:asciiTheme="majorBidi" w:hAnsiTheme="majorBidi" w:cstheme="majorBidi"/>
                <w:sz w:val="28"/>
                <w:szCs w:val="28"/>
                <w:lang w:val="ru-RU"/>
              </w:rPr>
              <w:t xml:space="preserve"> С1</w:t>
            </w:r>
          </w:p>
        </w:tc>
      </w:tr>
      <w:tr w:rsidR="00FF4C38" w:rsidRPr="008A374B" w14:paraId="3243330D" w14:textId="77777777" w:rsidTr="000B235D">
        <w:trPr>
          <w:trHeight w:val="462"/>
        </w:trPr>
        <w:tc>
          <w:tcPr>
            <w:tcW w:w="2790" w:type="dxa"/>
            <w:shd w:val="clear" w:color="auto" w:fill="FFFFFF"/>
          </w:tcPr>
          <w:p w14:paraId="7074231F" w14:textId="77777777" w:rsidR="00FF4C38" w:rsidRPr="008A374B" w:rsidRDefault="00FF4C38" w:rsidP="007D0E3B">
            <w:pPr>
              <w:pStyle w:val="numbertext1"/>
              <w:spacing w:after="0" w:line="276" w:lineRule="auto"/>
              <w:rPr>
                <w:rStyle w:val="af9"/>
                <w:rFonts w:asciiTheme="majorBidi" w:hAnsiTheme="majorBidi" w:cstheme="majorBidi"/>
                <w:b/>
                <w:bCs/>
                <w:noProof w:val="0"/>
                <w:sz w:val="28"/>
                <w:szCs w:val="28"/>
                <w:lang w:val="ru-RU"/>
              </w:rPr>
            </w:pPr>
            <w:r w:rsidRPr="008A374B">
              <w:rPr>
                <w:rStyle w:val="af9"/>
                <w:rFonts w:asciiTheme="majorBidi" w:hAnsiTheme="majorBidi" w:cstheme="majorBidi"/>
                <w:b/>
                <w:bCs/>
                <w:noProof w:val="0"/>
                <w:sz w:val="28"/>
                <w:szCs w:val="28"/>
                <w:lang w:val="ru-RU"/>
              </w:rPr>
              <w:t>Дата приоритета:</w:t>
            </w:r>
          </w:p>
        </w:tc>
        <w:tc>
          <w:tcPr>
            <w:tcW w:w="6956" w:type="dxa"/>
            <w:shd w:val="clear" w:color="auto" w:fill="FFFFFF"/>
          </w:tcPr>
          <w:p w14:paraId="327449E2" w14:textId="34105E3C" w:rsidR="00FF4C38" w:rsidRPr="005356B6" w:rsidRDefault="00AD47B7" w:rsidP="007D0E3B">
            <w:pPr>
              <w:pStyle w:val="Normal1"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Theme="majorBidi" w:hAnsiTheme="majorBidi" w:cstheme="majorBidi"/>
                <w:b/>
                <w:bCs/>
                <w:sz w:val="28"/>
                <w:szCs w:val="28"/>
                <w:lang w:val="ru-RU"/>
              </w:rPr>
            </w:pPr>
            <w:r w:rsidRPr="00AD47B7">
              <w:rPr>
                <w:rFonts w:asciiTheme="majorBidi" w:hAnsiTheme="majorBidi" w:cstheme="majorBidi"/>
                <w:b/>
                <w:bCs/>
                <w:sz w:val="28"/>
                <w:szCs w:val="28"/>
                <w:lang w:val="ru-RU"/>
              </w:rPr>
              <w:t>2020.05.15</w:t>
            </w:r>
          </w:p>
        </w:tc>
      </w:tr>
      <w:tr w:rsidR="00FF4C38" w:rsidRPr="00F15974" w14:paraId="2C63598B" w14:textId="77777777" w:rsidTr="000B235D">
        <w:trPr>
          <w:trHeight w:val="432"/>
        </w:trPr>
        <w:tc>
          <w:tcPr>
            <w:tcW w:w="2790" w:type="dxa"/>
            <w:shd w:val="clear" w:color="auto" w:fill="FFFFFF"/>
          </w:tcPr>
          <w:p w14:paraId="570A4C4B" w14:textId="77777777" w:rsidR="00FF4C38" w:rsidRPr="008A374B" w:rsidRDefault="00FF4C38" w:rsidP="007D0E3B">
            <w:pPr>
              <w:pStyle w:val="numbertext1"/>
              <w:spacing w:after="0" w:line="276" w:lineRule="auto"/>
              <w:rPr>
                <w:rStyle w:val="af9"/>
                <w:rFonts w:asciiTheme="majorBidi" w:hAnsiTheme="majorBidi" w:cstheme="majorBidi"/>
                <w:b/>
                <w:bCs/>
                <w:noProof w:val="0"/>
                <w:sz w:val="28"/>
                <w:szCs w:val="28"/>
                <w:lang w:val="ru-RU"/>
              </w:rPr>
            </w:pPr>
            <w:r w:rsidRPr="008A374B">
              <w:rPr>
                <w:rStyle w:val="af9"/>
                <w:rFonts w:asciiTheme="majorBidi" w:hAnsiTheme="majorBidi" w:cstheme="majorBidi"/>
                <w:b/>
                <w:bCs/>
                <w:noProof w:val="0"/>
                <w:sz w:val="28"/>
                <w:szCs w:val="28"/>
                <w:lang w:val="ru-RU"/>
              </w:rPr>
              <w:t>Название разработки:</w:t>
            </w:r>
          </w:p>
        </w:tc>
        <w:tc>
          <w:tcPr>
            <w:tcW w:w="6956" w:type="dxa"/>
            <w:shd w:val="clear" w:color="auto" w:fill="FFFFFF"/>
          </w:tcPr>
          <w:p w14:paraId="411DB987" w14:textId="646B9D32" w:rsidR="00FF4C38" w:rsidRPr="005356B6" w:rsidRDefault="00796369" w:rsidP="007D0E3B">
            <w:pPr>
              <w:pStyle w:val="Normal1"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Style w:val="af9"/>
                <w:rFonts w:asciiTheme="majorBidi" w:hAnsiTheme="majorBidi" w:cstheme="majorBidi"/>
                <w:b/>
                <w:caps/>
                <w:sz w:val="28"/>
                <w:szCs w:val="28"/>
                <w:lang w:val="ru-RU"/>
              </w:rPr>
            </w:pPr>
            <w:r w:rsidRPr="00796369">
              <w:rPr>
                <w:rStyle w:val="af9"/>
                <w:rFonts w:asciiTheme="majorBidi" w:hAnsiTheme="majorBidi" w:cstheme="majorBidi"/>
                <w:b/>
                <w:caps/>
                <w:sz w:val="28"/>
                <w:szCs w:val="28"/>
                <w:lang w:val="ru-RU"/>
              </w:rPr>
              <w:t>Автоматизированный магазин и способ его функционирования</w:t>
            </w:r>
          </w:p>
        </w:tc>
      </w:tr>
    </w:tbl>
    <w:p w14:paraId="6581F6D5" w14:textId="540AC855" w:rsidR="001A21F8" w:rsidRPr="005356B6" w:rsidRDefault="00435FA1" w:rsidP="0045406B">
      <w:pPr>
        <w:spacing w:line="360" w:lineRule="auto"/>
        <w:ind w:firstLine="142"/>
        <w:jc w:val="both"/>
        <w:rPr>
          <w:rFonts w:asciiTheme="majorBidi" w:eastAsia="Roboto" w:hAnsiTheme="majorBidi" w:cstheme="majorBidi"/>
          <w:color w:val="000000" w:themeColor="text1"/>
          <w:kern w:val="0"/>
          <w:sz w:val="28"/>
          <w:szCs w:val="28"/>
          <w:lang w:eastAsia="ru-RU" w:bidi="ar-SA"/>
        </w:rPr>
      </w:pPr>
      <w:r w:rsidRPr="00435FA1">
        <w:rPr>
          <w:rFonts w:asciiTheme="majorBidi" w:eastAsia="Roboto" w:hAnsiTheme="majorBidi" w:cstheme="majorBidi"/>
          <w:noProof/>
          <w:color w:val="000000" w:themeColor="text1"/>
          <w:kern w:val="0"/>
          <w:sz w:val="28"/>
          <w:szCs w:val="28"/>
          <w:lang w:eastAsia="ru-RU" w:bidi="ar-SA"/>
        </w:rPr>
        <w:lastRenderedPageBreak/>
        <w:drawing>
          <wp:inline distT="0" distB="0" distL="0" distR="0" wp14:anchorId="3CB43FC4" wp14:editId="4836ADB3">
            <wp:extent cx="6372129" cy="5114925"/>
            <wp:effectExtent l="0" t="0" r="3810" b="3175"/>
            <wp:docPr id="437326305" name="Рисунок 1" descr="Изображение выглядит как текст, снимок экрана, Шрифт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7326305" name="Рисунок 1" descr="Изображение выглядит как текст, снимок экрана, Шрифт&#10;&#10;Автоматически созданное описание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379463" cy="51208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78791E" w14:textId="447A518F" w:rsidR="005E6D1E" w:rsidRDefault="00FA6F49" w:rsidP="00B532FE">
      <w:pPr>
        <w:widowControl/>
        <w:suppressAutoHyphens w:val="0"/>
        <w:jc w:val="center"/>
        <w:rPr>
          <w:rStyle w:val="af9"/>
          <w:sz w:val="28"/>
          <w:szCs w:val="28"/>
        </w:rPr>
      </w:pPr>
      <w:r>
        <w:rPr>
          <w:noProof/>
          <w:sz w:val="28"/>
          <w:szCs w:val="28"/>
          <w:lang w:eastAsia="ru-RU" w:bidi="ar-SA"/>
        </w:rPr>
        <w:lastRenderedPageBreak/>
        <w:drawing>
          <wp:inline distT="0" distB="0" distL="0" distR="0" wp14:anchorId="722E9C0E" wp14:editId="2F789C72">
            <wp:extent cx="3820160" cy="2205672"/>
            <wp:effectExtent l="0" t="0" r="2540" b="4445"/>
            <wp:docPr id="1266726823" name="Рисунок 2" descr="Изображение выглядит как зарисовка, рисунок, диаграмма, линия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6726823" name="Рисунок 2" descr="Изображение выглядит как зарисовка, рисунок, диаграмма, линия&#10;&#10;Автоматически созданное описание"/>
                    <pic:cNvPicPr/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9940" b="49254"/>
                    <a:stretch/>
                  </pic:blipFill>
                  <pic:spPr bwMode="auto">
                    <a:xfrm>
                      <a:off x="0" y="0"/>
                      <a:ext cx="3857668" cy="222732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noProof/>
          <w:sz w:val="28"/>
          <w:szCs w:val="28"/>
          <w:lang w:eastAsia="ru-RU" w:bidi="ar-SA"/>
        </w:rPr>
        <w:drawing>
          <wp:inline distT="0" distB="0" distL="0" distR="0" wp14:anchorId="145E7445" wp14:editId="3905D2E6">
            <wp:extent cx="4195445" cy="2722880"/>
            <wp:effectExtent l="0" t="0" r="0" b="0"/>
            <wp:docPr id="1557413075" name="Рисунок 3" descr="Изображение выглядит как зарисовка, диаграмма, рисунок, Технический чертеж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57413075" name="Рисунок 3" descr="Изображение выглядит как зарисовка, диаграмма, рисунок, Технический чертеж&#10;&#10;Автоматически созданное описание"/>
                    <pic:cNvPicPr/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7530" b="46601"/>
                    <a:stretch/>
                  </pic:blipFill>
                  <pic:spPr bwMode="auto">
                    <a:xfrm>
                      <a:off x="0" y="0"/>
                      <a:ext cx="4201947" cy="27271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noProof/>
          <w:sz w:val="28"/>
          <w:szCs w:val="28"/>
          <w:lang w:eastAsia="ru-RU" w:bidi="ar-SA"/>
        </w:rPr>
        <w:lastRenderedPageBreak/>
        <w:drawing>
          <wp:inline distT="0" distB="0" distL="0" distR="0" wp14:anchorId="08357FAC" wp14:editId="469E112D">
            <wp:extent cx="3014793" cy="2357120"/>
            <wp:effectExtent l="0" t="0" r="0" b="5080"/>
            <wp:docPr id="1800080907" name="Рисунок 4" descr="Изображение выглядит как зарисовка, рисунок, искусство, дизайн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0080907" name="Рисунок 4" descr="Изображение выглядит как зарисовка, рисунок, искусство, дизайн&#10;&#10;Автоматически созданное описание"/>
                    <pic:cNvPicPr/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3022" b="31720"/>
                    <a:stretch/>
                  </pic:blipFill>
                  <pic:spPr bwMode="auto">
                    <a:xfrm>
                      <a:off x="0" y="0"/>
                      <a:ext cx="3029832" cy="236887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noProof/>
          <w:sz w:val="28"/>
          <w:szCs w:val="28"/>
          <w:lang w:eastAsia="ru-RU" w:bidi="ar-SA"/>
        </w:rPr>
        <w:drawing>
          <wp:inline distT="0" distB="0" distL="0" distR="0" wp14:anchorId="4D3BA63A" wp14:editId="2F2C03E4">
            <wp:extent cx="1246878" cy="2682240"/>
            <wp:effectExtent l="0" t="0" r="0" b="0"/>
            <wp:docPr id="1254909010" name="Рисунок 5" descr="Изображение выглядит как зарисовка, рисунок, антенна, дизайн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54909010" name="Рисунок 5" descr="Изображение выглядит как зарисовка, рисунок, антенна, дизайн&#10;&#10;Автоматически созданное описание"/>
                    <pic:cNvPicPr/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8706" t="13542" r="42059" b="26806"/>
                    <a:stretch/>
                  </pic:blipFill>
                  <pic:spPr bwMode="auto">
                    <a:xfrm>
                      <a:off x="0" y="0"/>
                      <a:ext cx="1255490" cy="270076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noProof/>
          <w:sz w:val="28"/>
          <w:szCs w:val="28"/>
          <w:lang w:eastAsia="ru-RU" w:bidi="ar-SA"/>
        </w:rPr>
        <w:drawing>
          <wp:inline distT="0" distB="0" distL="0" distR="0" wp14:anchorId="0A959FB0" wp14:editId="704F5991">
            <wp:extent cx="1320800" cy="2987040"/>
            <wp:effectExtent l="0" t="0" r="0" b="0"/>
            <wp:docPr id="544153698" name="Рисунок 6" descr="Изображение выглядит как зарисовка, рисунок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4153698" name="Рисунок 6" descr="Изображение выглядит как зарисовка, рисунок&#10;&#10;Автоматически созданное описание"/>
                    <pic:cNvPicPr/>
                  </pic:nvPicPr>
                  <pic:blipFill rotWithShape="1"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286" t="12154" r="43312" b="21672"/>
                    <a:stretch/>
                  </pic:blipFill>
                  <pic:spPr bwMode="auto">
                    <a:xfrm>
                      <a:off x="0" y="0"/>
                      <a:ext cx="1322259" cy="29903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49247AF" w14:textId="77777777" w:rsidR="005356B6" w:rsidRPr="00FA6F49" w:rsidRDefault="005356B6" w:rsidP="00FA6F49">
      <w:pPr>
        <w:widowControl/>
        <w:suppressAutoHyphens w:val="0"/>
        <w:jc w:val="both"/>
        <w:rPr>
          <w:rFonts w:cs="Times New Roman"/>
          <w:b/>
          <w:bCs/>
          <w:sz w:val="28"/>
          <w:szCs w:val="28"/>
        </w:rPr>
      </w:pPr>
      <w:r w:rsidRPr="00FA6F49">
        <w:rPr>
          <w:rFonts w:cs="Times New Roman"/>
          <w:b/>
          <w:bCs/>
          <w:sz w:val="28"/>
          <w:szCs w:val="28"/>
        </w:rPr>
        <w:t>Реферат</w:t>
      </w:r>
    </w:p>
    <w:p w14:paraId="520D77E8" w14:textId="32209A2F" w:rsidR="0085469C" w:rsidRPr="0085469C" w:rsidRDefault="0085469C" w:rsidP="00FA6F49">
      <w:pPr>
        <w:widowControl/>
        <w:suppressAutoHyphens w:val="0"/>
        <w:spacing w:line="300" w:lineRule="atLeast"/>
        <w:jc w:val="both"/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85469C"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  <w:t xml:space="preserve">Использование: для круглосуточной торговли широким ассортиментом товаров. Сущность изобретения заключается в том, что автоматизированный магазин содержит помещение с круглосуточным доступом поставщика (курьера)/покупателя (курьера), имеющее складскую зону с несколькими температурными модулями с различными температурными режимами и зону приема/выдачи товара, в которой установлено, по меньшей мере, одно средство отображения в виде сенсорного экрана для управления процессом приема/выдачи товара по полученному уникальному коду доступа или штрихкоду и, по меньшей мере, одно окно приема/выдачи товара с механизмом загрузки/выдачи товара и конвейерной лентой для выдачи товара, а также, по меньшей мере, одно средство оплаты товара (заказа) и, по меньшей мере, одна видеокамера, при этом в складской зоне расположены компьютерный аппаратно-программный блок управления со средством связи, по меньшей мере, один стеллаж с ячейками для хранения товаров и автоматический механизм перемещения товаров от окна приема/выдачи товара к определенной ячейке </w:t>
      </w:r>
      <w:r w:rsidRPr="0085469C"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  <w:lastRenderedPageBreak/>
        <w:t xml:space="preserve">стеллажа для хранения данного товара, а также средство сигнализации, при этом магазин также содержит, по меньшей мере, одно устройство считывания в виде сканера, каждое из которых установлено у каждого окна приема/выдачи товара, набор специальных ящиков для размещения товаров для поставщиков товара в магазин, в каждом из которых размещают товар определенного вида с определенным одинаковым температурным режимом хранения и сроком годности, кран-штабелер в качестве автоматического механизма перемещения товара, который доставляет из выбранных ячеек ящик с товаром на конвейерную ленту выдачи товара, а также осуществляет процесс доставки специального ящика с товаром с конвейерной ленты в выбранную ячейку товара, а также содержит, по меньшей мере, одно средство для контроля веса получаемого и выдаваемого товара, выполненное в виде тензодатчика, робот-манипулятор, выполненный с возможностью изъятия из каждого выбранного краном-штабелером ящика с товаром необходимого количества данного товара и формирования заказа для покупателя согласно оплаченным им товарам. Технический результат: расширение функциональных возможностей автоматизированного магазина за счет обеспечения круглосуточной и автоматизированной поставки товара в магазин от поставщиков, а также обеспечения автоматизированной и круглосуточной покупки товаров непосредственно в магазине. 2 н. и 11 </w:t>
      </w:r>
      <w:proofErr w:type="spellStart"/>
      <w:r w:rsidRPr="0085469C"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  <w:t>з.п</w:t>
      </w:r>
      <w:proofErr w:type="spellEnd"/>
      <w:r w:rsidRPr="0085469C"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  <w:t>. ф-</w:t>
      </w:r>
      <w:proofErr w:type="spellStart"/>
      <w:r w:rsidRPr="0085469C"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  <w:t>лы</w:t>
      </w:r>
      <w:proofErr w:type="spellEnd"/>
      <w:r w:rsidRPr="0085469C"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  <w:t>, 5 ил.</w:t>
      </w:r>
      <w:r w:rsidR="00FA6F49" w:rsidRPr="00FA6F49"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  <w:t xml:space="preserve"> </w:t>
      </w:r>
    </w:p>
    <w:p w14:paraId="69BDE82E" w14:textId="77777777" w:rsidR="0085469C" w:rsidRPr="0085469C" w:rsidRDefault="0085469C" w:rsidP="00FA6F49">
      <w:pPr>
        <w:widowControl/>
        <w:suppressAutoHyphens w:val="0"/>
        <w:jc w:val="both"/>
        <w:rPr>
          <w:rFonts w:eastAsia="Times New Roman" w:cs="Times New Roman"/>
          <w:b/>
          <w:bCs/>
          <w:color w:val="333333"/>
          <w:kern w:val="0"/>
          <w:sz w:val="28"/>
          <w:szCs w:val="28"/>
          <w:lang w:eastAsia="ru-RU" w:bidi="ar-SA"/>
        </w:rPr>
      </w:pPr>
      <w:r w:rsidRPr="0085469C">
        <w:rPr>
          <w:rFonts w:eastAsia="Times New Roman" w:cs="Times New Roman"/>
          <w:b/>
          <w:bCs/>
          <w:color w:val="333333"/>
          <w:kern w:val="0"/>
          <w:sz w:val="28"/>
          <w:szCs w:val="28"/>
          <w:lang w:eastAsia="ru-RU" w:bidi="ar-SA"/>
        </w:rPr>
        <w:t>Формула изобретения</w:t>
      </w:r>
    </w:p>
    <w:p w14:paraId="358111F1" w14:textId="77777777" w:rsidR="0085469C" w:rsidRPr="0085469C" w:rsidRDefault="0085469C" w:rsidP="00FA6F49">
      <w:pPr>
        <w:widowControl/>
        <w:suppressAutoHyphens w:val="0"/>
        <w:spacing w:line="300" w:lineRule="atLeast"/>
        <w:jc w:val="both"/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85469C"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  <w:t xml:space="preserve">1. Автоматизированный магазин, в том числе для дистанционной продажи товаров, содержащий помещение с круглосуточным доступом поставщика (курьера)/покупателя (курьера), имеющее складскую зону с несколькими температурными модулями с различными температурными режимами и зону приема/выдачи товара, в которой установлено, по меньшей мере, одно средство отображения в виде сенсорного экрана для управления процессом приема/выдачи товара по полученному уникальному коду доступа или штрихкоду и, по меньшей мере, одно окно приема/выдачи товара с механизмом загрузки/выдачи товара и конвейерной лентой для выдачи товара, а также, по меньшей мере, одно средство оплаты товара (заказа) и, по меньшей мере, одна </w:t>
      </w:r>
      <w:r w:rsidRPr="0085469C"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  <w:lastRenderedPageBreak/>
        <w:t xml:space="preserve">видеокамера, при этом в складской зоне расположены компьютерный аппаратно-программный блок управления со средством связи, по меньшей мере, один стеллаж с ячейками для хранения товаров и автоматический механизм перемещения товаров от окна приема/выдачи товара к определенной ячейке стеллажа для хранения данного товара, а также средство сигнализации, которое при попытке взлома магазина сообщает в правоохранительные органы о попытке взлома, подключает все видеокамеры и включает сирену, при этом в складской зоне и зоне приема/выдачи товара установлено средство обеспечения температурно-влажностного режима, а компьютерный аппаратно-программный блок управления выполнен с возможностью обеспечения приема и интерпретации команд управления работой функциональными средствами и модулями всего магазина, а также с возможностью обеспечения постоянной связи с поставщиками товара (их курьерами) и покупателями товара (их курьерами), а входная дверь магазина имеет средство доступа в магазин, обеспечивающее доступ в него при введении уникального кода доступа или штрихкода, при этом магазин также содержит, по меньшей мере, одно устройство считывания в виде сканера, каждое из которых установлено у каждого окна приема/выдачи товара, набор специальных ящиков для размещения товаров для поставщиков товара в магазин, в каждом из которых размещают товар определенного вида с определенным одинаковым температурным режимом хранения и сроком годности, кран-штабелер в качестве автоматического механизма перемещения товара, который доставляет из выбранных ячеек ящик с товаром на конвейерную ленту выдачи товара, а также осуществляет процесс доставки специального ящика с товаром с конвейерной ленты в выбранную ячейку товара, а также содержит, по меньшей мере, одно средство для контроля веса получаемого и выдаваемого товара, выполненное в виде тензодатчика, робот-манипулятор, выполненный с возможностью изъятия из каждого выбранного краном-штабелером ящика с товаром необходимого количества данного товара и формирования заказа для покупателя согласно оплаченным им товарам, при этом каждый из данных специальных ящиков имеет свой уникальный штрихкод, получаемый поставщиком и размещаемый на </w:t>
      </w:r>
      <w:r w:rsidRPr="0085469C"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  <w:lastRenderedPageBreak/>
        <w:t>каждом ящике с товаром, который позволяет полностью идентифицировать товар, находящийся в данном ящике, в том числе по его производителю, сроку годности данного товара и температурному режиму его хранения, при его загрузке, а также позволяет автоматически производить загрузку ящиков с данными штрихкодами в магазин, сканируя их сканером и отправляя на определенные места их хранения в складской зоне, в определенной ячейке и на определенном стеллаже определенного температурного модуля их хранения, производить также автоматическую инвентаризацию товаров в магазине по мере их продажи, при этом компьютерный аппаратно-программный блок управления со средством связи содержит также базу данных товаров, загружаемых в магазин с соответствующими им штрихкодами, а также базу данных поставщиков товаров, размещенных в магазине, и сервер для управления базами данных, при этом компьютерный аппаратно-программный блок управления со средством связи выполнен с возможностью автоматической регистрации поставщиков товара с возможностью составления и регистрации всех документов между поставщиком и магазином, с оформлением кода доступа поставщика в компьютерный аппаратно-программный блок управления для просмотра остатков товаров в магазине, получения товарно-сопроводительных документов, и других аналогичных возможных операций, а также получения уникальных штрихкодов для ящиков.</w:t>
      </w:r>
    </w:p>
    <w:p w14:paraId="339A0D3D" w14:textId="77777777" w:rsidR="0085469C" w:rsidRPr="0085469C" w:rsidRDefault="0085469C" w:rsidP="00FA6F49">
      <w:pPr>
        <w:widowControl/>
        <w:suppressAutoHyphens w:val="0"/>
        <w:spacing w:line="300" w:lineRule="atLeast"/>
        <w:jc w:val="both"/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85469C"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  <w:t>2. Автоматизированный магазин по п. 1, отличающийся тем, что содержит, по меньшей мере, одно внешнее окно приема/выдачи товара с механизмом загрузки/выдачи товара, выполненное с внешней стороны помещения магазина, а также, по меньшей мере, одно внешнее средство оплаты товара (заказа) и, по меньшей мере, одну видеокамеру, установленные с внешней стороны помещения магазина в непосредственной близости от внешнего окна приема/выдачи товара.</w:t>
      </w:r>
    </w:p>
    <w:p w14:paraId="37FAA9F6" w14:textId="77777777" w:rsidR="0085469C" w:rsidRPr="0085469C" w:rsidRDefault="0085469C" w:rsidP="00FA6F49">
      <w:pPr>
        <w:widowControl/>
        <w:suppressAutoHyphens w:val="0"/>
        <w:spacing w:line="300" w:lineRule="atLeast"/>
        <w:jc w:val="both"/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85469C"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  <w:t>3. Автоматизированный магазин по п. 1, отличающийся тем, что в качестве помещения в нем используют контейнер-рефрижератор, или сборную конструкцию панельного типа, или любую другую стационарную или перемещаемую конструкцию с автономным доступом.</w:t>
      </w:r>
    </w:p>
    <w:p w14:paraId="2657232D" w14:textId="77777777" w:rsidR="0085469C" w:rsidRPr="0085469C" w:rsidRDefault="0085469C" w:rsidP="00FA6F49">
      <w:pPr>
        <w:widowControl/>
        <w:suppressAutoHyphens w:val="0"/>
        <w:spacing w:line="300" w:lineRule="atLeast"/>
        <w:jc w:val="both"/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85469C"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  <w:lastRenderedPageBreak/>
        <w:t>4. Автоматизированный магазин по п. 1, отличающийся тем, что складская зона имеет входную дверь для проведения технических работ, уборки помещения, проведения ремонтных работ и других целей.</w:t>
      </w:r>
    </w:p>
    <w:p w14:paraId="77ED42E5" w14:textId="77777777" w:rsidR="0085469C" w:rsidRPr="0085469C" w:rsidRDefault="0085469C" w:rsidP="00FA6F49">
      <w:pPr>
        <w:widowControl/>
        <w:suppressAutoHyphens w:val="0"/>
        <w:spacing w:line="300" w:lineRule="atLeast"/>
        <w:jc w:val="both"/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85469C"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  <w:t>5. Автоматизированный магазин по п. 1, отличающийся тем, что ящик имеет, по меньшей мере, один разделитель, установленный внутри ящика с возможностью обеспечения устойчивого размещения товара внутри ящика.</w:t>
      </w:r>
    </w:p>
    <w:p w14:paraId="642C4B51" w14:textId="77777777" w:rsidR="0085469C" w:rsidRPr="0085469C" w:rsidRDefault="0085469C" w:rsidP="00FA6F49">
      <w:pPr>
        <w:widowControl/>
        <w:suppressAutoHyphens w:val="0"/>
        <w:spacing w:line="300" w:lineRule="atLeast"/>
        <w:jc w:val="both"/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85469C"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  <w:t>6. Автоматизированный магазин по п. 1, отличающийся тем, что складская зона имеет вентилятор и несколько температурных зон - от -18°С в зоне «замороженный», где размещен модуль заморозки, до +5°С в зоне «охлажденный», при этом перемещение воздушного потока в складской зоне осуществляется вентилятором.</w:t>
      </w:r>
    </w:p>
    <w:p w14:paraId="1252537F" w14:textId="77777777" w:rsidR="0085469C" w:rsidRPr="0085469C" w:rsidRDefault="0085469C" w:rsidP="00FA6F49">
      <w:pPr>
        <w:widowControl/>
        <w:suppressAutoHyphens w:val="0"/>
        <w:spacing w:line="300" w:lineRule="atLeast"/>
        <w:jc w:val="both"/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85469C"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  <w:t>7. Способ функционирования автоматизированного магазина, заключающийся в том, что:</w:t>
      </w:r>
    </w:p>
    <w:p w14:paraId="7B59E648" w14:textId="77777777" w:rsidR="0085469C" w:rsidRPr="0085469C" w:rsidRDefault="0085469C" w:rsidP="00FA6F49">
      <w:pPr>
        <w:widowControl/>
        <w:suppressAutoHyphens w:val="0"/>
        <w:spacing w:line="300" w:lineRule="atLeast"/>
        <w:jc w:val="both"/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85469C"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  <w:t>- устанавливают специальное программное обеспечение магазина для мобильного приложения средства связи магазина с поставщиками (их курьерами) и покупателями (их курьерами), посредством которого осуществляется связь с установленными специальными мобильными приложениями поставщиков товаров и установленными специальными мобильными приложениями покупателей товаров, после чего</w:t>
      </w:r>
    </w:p>
    <w:p w14:paraId="42E44C5F" w14:textId="77777777" w:rsidR="0085469C" w:rsidRPr="0085469C" w:rsidRDefault="0085469C" w:rsidP="00FA6F49">
      <w:pPr>
        <w:widowControl/>
        <w:suppressAutoHyphens w:val="0"/>
        <w:spacing w:line="300" w:lineRule="atLeast"/>
        <w:jc w:val="both"/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85469C"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  <w:t>- поставщики товаров в магазин и/или их курьеры, регистрируются на сайте магазина или через мобильное приложение магазина, установленное на телефоне, получают код доступа и/или штрихкод, и вся информация о них заносится в базу данных в компьютерный аппаратно-программный блок управления,</w:t>
      </w:r>
    </w:p>
    <w:p w14:paraId="4B52A7DC" w14:textId="77777777" w:rsidR="0085469C" w:rsidRPr="0085469C" w:rsidRDefault="0085469C" w:rsidP="00FA6F49">
      <w:pPr>
        <w:widowControl/>
        <w:suppressAutoHyphens w:val="0"/>
        <w:spacing w:line="300" w:lineRule="atLeast"/>
        <w:jc w:val="both"/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85469C"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  <w:t>- затем поставщики товаров получают оборотную тару в виде специальных ящиков для размещения в них поставляемого в магазин товара,</w:t>
      </w:r>
    </w:p>
    <w:p w14:paraId="3CFE8A79" w14:textId="77777777" w:rsidR="0085469C" w:rsidRPr="0085469C" w:rsidRDefault="0085469C" w:rsidP="00FA6F49">
      <w:pPr>
        <w:widowControl/>
        <w:suppressAutoHyphens w:val="0"/>
        <w:spacing w:line="300" w:lineRule="atLeast"/>
        <w:jc w:val="both"/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85469C"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  <w:t xml:space="preserve">- после чего каждый поставщик получает от магазина в электронном виде заказ на поставку товара с указанием наименования товара, его количества, даты и времени доставки товара, а также специального уникального штрихкода для данного товара, который наклеивают на каждый ящик с товаром и который позволяет точно идентифицировать товар, его партию поставки, а также </w:t>
      </w:r>
      <w:r w:rsidRPr="0085469C"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  <w:lastRenderedPageBreak/>
        <w:t>идентифицировать товар по сроку годности и температурному режиму хранения, затем</w:t>
      </w:r>
    </w:p>
    <w:p w14:paraId="0C131ED9" w14:textId="77777777" w:rsidR="0085469C" w:rsidRPr="0085469C" w:rsidRDefault="0085469C" w:rsidP="00FA6F49">
      <w:pPr>
        <w:widowControl/>
        <w:suppressAutoHyphens w:val="0"/>
        <w:spacing w:line="300" w:lineRule="atLeast"/>
        <w:jc w:val="both"/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85469C"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  <w:t>- поставщик в соответствии с полученным заказом укладывает товар в ящики с уникальным штрихкодом для данного товара и поставляет его самостоятельно или через своих курьеров в магазин, где происходит загрузка товара, при которой посредством сканирования уникального штрихкода на каждом поставляемом ящике с товаром с помощью сканера, установленного у окна приема/выдачи товара, открывается окно приема/выдачи товара и происходит загрузка ящиков в магазин, после чего окно приема/выдачи товара закрывается, затем</w:t>
      </w:r>
    </w:p>
    <w:p w14:paraId="54932AF8" w14:textId="77777777" w:rsidR="0085469C" w:rsidRPr="0085469C" w:rsidRDefault="0085469C" w:rsidP="00FA6F49">
      <w:pPr>
        <w:widowControl/>
        <w:suppressAutoHyphens w:val="0"/>
        <w:spacing w:line="300" w:lineRule="atLeast"/>
        <w:jc w:val="both"/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85469C"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  <w:t>- весь товар, размещенный в ящиках, взвешивают при помощи тензодатчиков для определения веса брутто при приемке, затем</w:t>
      </w:r>
    </w:p>
    <w:p w14:paraId="2CE45884" w14:textId="77777777" w:rsidR="0085469C" w:rsidRPr="0085469C" w:rsidRDefault="0085469C" w:rsidP="00FA6F49">
      <w:pPr>
        <w:widowControl/>
        <w:suppressAutoHyphens w:val="0"/>
        <w:spacing w:line="300" w:lineRule="atLeast"/>
        <w:jc w:val="both"/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85469C"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  <w:t>- поставщику направляют сообщение о принятии данного товара (заказа), после чего</w:t>
      </w:r>
    </w:p>
    <w:p w14:paraId="4F24936C" w14:textId="77777777" w:rsidR="0085469C" w:rsidRPr="0085469C" w:rsidRDefault="0085469C" w:rsidP="00FA6F49">
      <w:pPr>
        <w:widowControl/>
        <w:suppressAutoHyphens w:val="0"/>
        <w:spacing w:line="300" w:lineRule="atLeast"/>
        <w:jc w:val="both"/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85469C"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  <w:t>- при помощи механизма загрузки/выдачи товара и крана-штабелера ящики перемещают в складскую зону, в блок с определенным температурным режимом хранения для данного товара, и в определенную ячейку для хранения данного товара,</w:t>
      </w:r>
    </w:p>
    <w:p w14:paraId="49387D69" w14:textId="77777777" w:rsidR="0085469C" w:rsidRPr="0085469C" w:rsidRDefault="0085469C" w:rsidP="00FA6F49">
      <w:pPr>
        <w:widowControl/>
        <w:suppressAutoHyphens w:val="0"/>
        <w:spacing w:line="300" w:lineRule="atLeast"/>
        <w:jc w:val="both"/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85469C"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  <w:t>- при этом оплату поставщику за поставленный товар производят автоматически после его реализации в виде оп</w:t>
      </w:r>
      <w:bookmarkStart w:id="4" w:name="_GoBack"/>
      <w:bookmarkEnd w:id="4"/>
      <w:r w:rsidRPr="0085469C"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  <w:t>ределенного процента от реализованного товара,</w:t>
      </w:r>
    </w:p>
    <w:p w14:paraId="1730038F" w14:textId="77777777" w:rsidR="0085469C" w:rsidRPr="0085469C" w:rsidRDefault="0085469C" w:rsidP="00FA6F49">
      <w:pPr>
        <w:widowControl/>
        <w:suppressAutoHyphens w:val="0"/>
        <w:spacing w:line="300" w:lineRule="atLeast"/>
        <w:jc w:val="both"/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85469C"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  <w:t>- покупку товара осуществляют автоматически непосредственно в магазине или по предварительному заказу через мобильное приложение магазина, при этом</w:t>
      </w:r>
    </w:p>
    <w:p w14:paraId="28053355" w14:textId="77777777" w:rsidR="0085469C" w:rsidRPr="0085469C" w:rsidRDefault="0085469C" w:rsidP="00FA6F49">
      <w:pPr>
        <w:widowControl/>
        <w:suppressAutoHyphens w:val="0"/>
        <w:spacing w:line="300" w:lineRule="atLeast"/>
        <w:jc w:val="both"/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85469C"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  <w:t>- покупатель регистрируется на сайте магазина или через его мобильное приложение, установленное на телефоне, и получает код доступа и/или штрихкод,</w:t>
      </w:r>
    </w:p>
    <w:p w14:paraId="6A8F0810" w14:textId="77777777" w:rsidR="0085469C" w:rsidRPr="0085469C" w:rsidRDefault="0085469C" w:rsidP="00FA6F49">
      <w:pPr>
        <w:widowControl/>
        <w:suppressAutoHyphens w:val="0"/>
        <w:spacing w:line="300" w:lineRule="atLeast"/>
        <w:jc w:val="both"/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85469C"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  <w:t>- затем покупатель вводит свой код доступа или штрихкод на сенсорном экране и определяет нужные товары, их количество и/или вес из перечня товаров, находящихся в базе данных магазина, формируя «корзину» заказа, затем</w:t>
      </w:r>
    </w:p>
    <w:p w14:paraId="0C3532E5" w14:textId="77777777" w:rsidR="0085469C" w:rsidRPr="0085469C" w:rsidRDefault="0085469C" w:rsidP="00FA6F49">
      <w:pPr>
        <w:widowControl/>
        <w:suppressAutoHyphens w:val="0"/>
        <w:spacing w:line="300" w:lineRule="atLeast"/>
        <w:jc w:val="both"/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85469C"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  <w:t>- покупатель производит оплату заказа наличными через терминал оплаты в магазине или безналичными, по карте, через терминал оплаты в магазине или по мобильному приложению магазина, установленному на телефоне покупателя, после чего</w:t>
      </w:r>
    </w:p>
    <w:p w14:paraId="6FEE2FF0" w14:textId="77777777" w:rsidR="0085469C" w:rsidRPr="0085469C" w:rsidRDefault="0085469C" w:rsidP="00FA6F49">
      <w:pPr>
        <w:widowControl/>
        <w:suppressAutoHyphens w:val="0"/>
        <w:spacing w:line="300" w:lineRule="atLeast"/>
        <w:jc w:val="both"/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85469C"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  <w:lastRenderedPageBreak/>
        <w:t>- на сенсорном экране, установленном у окна приема/выдачи товара магазина, или в мобильном приложении на телефоне покупателя отражается время ожидания заказа до его выдачи, при этом</w:t>
      </w:r>
    </w:p>
    <w:p w14:paraId="1FB20599" w14:textId="77777777" w:rsidR="0085469C" w:rsidRPr="0085469C" w:rsidRDefault="0085469C" w:rsidP="00FA6F49">
      <w:pPr>
        <w:widowControl/>
        <w:suppressAutoHyphens w:val="0"/>
        <w:spacing w:line="300" w:lineRule="atLeast"/>
        <w:jc w:val="both"/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85469C"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  <w:t>- выдачу товара производят непосредственно в магазине или доставляют курьером по указанному адресу покупателя.</w:t>
      </w:r>
    </w:p>
    <w:p w14:paraId="0B8D785B" w14:textId="77777777" w:rsidR="0085469C" w:rsidRPr="0085469C" w:rsidRDefault="0085469C" w:rsidP="00FA6F49">
      <w:pPr>
        <w:widowControl/>
        <w:suppressAutoHyphens w:val="0"/>
        <w:spacing w:line="300" w:lineRule="atLeast"/>
        <w:jc w:val="both"/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85469C"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  <w:t>8. Способ функционирования автоматизированного магазина по п. 7, отличающийся тем, что после загрузки товара в магазин поставщику или его курьеру поступает следующее сообщение: «Спасибо, товар успешно принят. Заказ № 25; количество - 25 шт.; вес «брутто» - 2 кг; дата, время приема - 01.05.2020, 12.00».</w:t>
      </w:r>
    </w:p>
    <w:p w14:paraId="4D4EF042" w14:textId="77777777" w:rsidR="0085469C" w:rsidRPr="0085469C" w:rsidRDefault="0085469C" w:rsidP="00FA6F49">
      <w:pPr>
        <w:widowControl/>
        <w:suppressAutoHyphens w:val="0"/>
        <w:spacing w:line="300" w:lineRule="atLeast"/>
        <w:jc w:val="both"/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85469C"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  <w:t>9. Способ функционирования автоматизированного магазина по п. 7, отличающийся тем, что оплату за поставленный товар поставщику производят автоматически на его счет с расчетного счета магазина.</w:t>
      </w:r>
    </w:p>
    <w:p w14:paraId="6863EC77" w14:textId="77777777" w:rsidR="0085469C" w:rsidRPr="0085469C" w:rsidRDefault="0085469C" w:rsidP="00FA6F49">
      <w:pPr>
        <w:widowControl/>
        <w:suppressAutoHyphens w:val="0"/>
        <w:spacing w:line="300" w:lineRule="atLeast"/>
        <w:jc w:val="both"/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85469C"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  <w:t>10. Способ функционирования автоматизированного магазина по п. 7, отличающийся тем, что учет прихода, расхода и остатков товара в магазине осуществляют в электронном виде с учетом количества принятого и реализованного товара, при этом на каждое наименование товара устанавливают минимальный остаток, при достижении которого формируют и отправляют новый заказ поставщику на поставку необходимого товара.</w:t>
      </w:r>
    </w:p>
    <w:p w14:paraId="5C737EED" w14:textId="77777777" w:rsidR="0085469C" w:rsidRPr="0085469C" w:rsidRDefault="0085469C" w:rsidP="00FA6F49">
      <w:pPr>
        <w:widowControl/>
        <w:suppressAutoHyphens w:val="0"/>
        <w:spacing w:line="300" w:lineRule="atLeast"/>
        <w:jc w:val="both"/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85469C"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  <w:t>11. Способ функционирования автоматизированного магазина по п. 7, отличающийся тем, что покупатель выбирает товар непосредственно в магазине посредством выбора его на сенсорном экране с помощью голосового ввода через сенсорный экран или с помощью мобильного приложения, установленного на телефоне покупателя.</w:t>
      </w:r>
    </w:p>
    <w:p w14:paraId="55D920F0" w14:textId="77777777" w:rsidR="0085469C" w:rsidRPr="0085469C" w:rsidRDefault="0085469C" w:rsidP="00FA6F49">
      <w:pPr>
        <w:widowControl/>
        <w:suppressAutoHyphens w:val="0"/>
        <w:spacing w:line="300" w:lineRule="atLeast"/>
        <w:jc w:val="both"/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85469C"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  <w:t>12. Способ функционирования автоматизированного магазина по п. 7, отличающийся тем, что товар выдается покупателю с использованием в складской зоне крана-штабелера или с использованием крана-штабелера и робота-манипулятора.</w:t>
      </w:r>
    </w:p>
    <w:p w14:paraId="05D18509" w14:textId="77777777" w:rsidR="0085469C" w:rsidRPr="0085469C" w:rsidRDefault="0085469C" w:rsidP="00FA6F49">
      <w:pPr>
        <w:widowControl/>
        <w:suppressAutoHyphens w:val="0"/>
        <w:spacing w:line="300" w:lineRule="atLeast"/>
        <w:jc w:val="both"/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85469C"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  <w:t xml:space="preserve">13. Способ функционирования автоматизированного магазина по п. 7, отличающийся тем, что товар принимается от поставщика и выдается </w:t>
      </w:r>
      <w:r w:rsidRPr="0085469C"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  <w:lastRenderedPageBreak/>
        <w:t>покупателю с использованием средства для контроля веса брутто получаемого и выдаваемого товара - тензодатчиков.</w:t>
      </w:r>
    </w:p>
    <w:p w14:paraId="62F23B0E" w14:textId="77777777" w:rsidR="0045406B" w:rsidRDefault="0045406B" w:rsidP="005356B6">
      <w:pPr>
        <w:widowControl/>
        <w:suppressAutoHyphens w:val="0"/>
        <w:rPr>
          <w:rFonts w:eastAsia="Times New Roman" w:cs="Times New Roman"/>
          <w:b/>
          <w:bCs/>
          <w:color w:val="333333"/>
          <w:kern w:val="0"/>
          <w:sz w:val="28"/>
          <w:szCs w:val="28"/>
          <w:lang w:eastAsia="ru-RU" w:bidi="ar-SA"/>
        </w:rPr>
      </w:pPr>
    </w:p>
    <w:p w14:paraId="20F6B3F3" w14:textId="77777777" w:rsidR="00E02294" w:rsidRPr="007B14A8" w:rsidRDefault="00E02294" w:rsidP="005356B6">
      <w:pPr>
        <w:widowControl/>
        <w:suppressAutoHyphens w:val="0"/>
        <w:rPr>
          <w:rStyle w:val="af9"/>
          <w:sz w:val="28"/>
          <w:szCs w:val="28"/>
        </w:rPr>
      </w:pPr>
    </w:p>
    <w:tbl>
      <w:tblPr>
        <w:tblW w:w="9746" w:type="dxa"/>
        <w:tblInd w:w="108" w:type="dxa"/>
        <w:tblLook w:val="04A0" w:firstRow="1" w:lastRow="0" w:firstColumn="1" w:lastColumn="0" w:noHBand="0" w:noVBand="1"/>
      </w:tblPr>
      <w:tblGrid>
        <w:gridCol w:w="2790"/>
        <w:gridCol w:w="6956"/>
      </w:tblGrid>
      <w:tr w:rsidR="00A138CB" w:rsidRPr="008A374B" w14:paraId="7239F0A4" w14:textId="77777777" w:rsidTr="00FD3BF2">
        <w:trPr>
          <w:trHeight w:val="462"/>
        </w:trPr>
        <w:tc>
          <w:tcPr>
            <w:tcW w:w="2790" w:type="dxa"/>
            <w:shd w:val="clear" w:color="auto" w:fill="FFFFFF"/>
          </w:tcPr>
          <w:p w14:paraId="3BBCE4FB" w14:textId="77777777" w:rsidR="00A138CB" w:rsidRPr="008A374B" w:rsidRDefault="00A138CB" w:rsidP="00FD3BF2">
            <w:pPr>
              <w:pStyle w:val="numbertext1"/>
              <w:spacing w:after="0" w:line="276" w:lineRule="auto"/>
              <w:rPr>
                <w:rFonts w:asciiTheme="majorBidi" w:eastAsia="Malgun Gothic" w:hAnsiTheme="majorBidi" w:cstheme="majorBidi"/>
                <w:b/>
                <w:bCs/>
                <w:noProof w:val="0"/>
                <w:sz w:val="28"/>
                <w:szCs w:val="28"/>
                <w:lang w:val="ru-RU" w:eastAsia="ko-KR"/>
              </w:rPr>
            </w:pPr>
            <w:r w:rsidRPr="008A374B">
              <w:rPr>
                <w:rStyle w:val="af9"/>
                <w:rFonts w:asciiTheme="majorBidi" w:hAnsiTheme="majorBidi" w:cstheme="majorBidi"/>
                <w:b/>
                <w:bCs/>
                <w:noProof w:val="0"/>
                <w:sz w:val="28"/>
                <w:szCs w:val="28"/>
                <w:lang w:val="ru-RU"/>
              </w:rPr>
              <w:t>Аналог №:</w:t>
            </w:r>
            <w:r>
              <w:rPr>
                <w:rStyle w:val="af9"/>
                <w:rFonts w:asciiTheme="majorBidi" w:hAnsiTheme="majorBidi" w:cstheme="majorBidi"/>
                <w:b/>
                <w:bCs/>
                <w:noProof w:val="0"/>
                <w:sz w:val="28"/>
                <w:szCs w:val="28"/>
                <w:lang w:val="ru-RU"/>
              </w:rPr>
              <w:t xml:space="preserve"> </w:t>
            </w:r>
          </w:p>
        </w:tc>
        <w:tc>
          <w:tcPr>
            <w:tcW w:w="6956" w:type="dxa"/>
            <w:shd w:val="clear" w:color="auto" w:fill="FFFFFF"/>
          </w:tcPr>
          <w:p w14:paraId="58A94E9E" w14:textId="650610C5" w:rsidR="00A138CB" w:rsidRPr="004366B4" w:rsidRDefault="00A138CB" w:rsidP="004366B4">
            <w:pPr>
              <w:pStyle w:val="Normal1"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Theme="majorBidi" w:hAnsiTheme="majorBidi" w:cstheme="majorBidi"/>
                <w:b/>
                <w:bCs/>
                <w:sz w:val="28"/>
                <w:szCs w:val="28"/>
                <w:lang w:val="en-US"/>
              </w:rPr>
            </w:pPr>
            <w:r w:rsidRPr="004366B4">
              <w:rPr>
                <w:rFonts w:asciiTheme="majorBidi" w:hAnsiTheme="majorBidi" w:cstheme="majorBidi"/>
                <w:b/>
                <w:bCs/>
                <w:sz w:val="28"/>
                <w:szCs w:val="28"/>
                <w:lang w:val="en-US"/>
              </w:rPr>
              <w:t>2</w:t>
            </w:r>
          </w:p>
        </w:tc>
      </w:tr>
      <w:tr w:rsidR="00A138CB" w:rsidRPr="008A374B" w14:paraId="51A53A2E" w14:textId="77777777" w:rsidTr="00FD3BF2">
        <w:trPr>
          <w:trHeight w:val="462"/>
        </w:trPr>
        <w:tc>
          <w:tcPr>
            <w:tcW w:w="2790" w:type="dxa"/>
            <w:shd w:val="clear" w:color="auto" w:fill="FFFFFF"/>
          </w:tcPr>
          <w:p w14:paraId="33D1BD56" w14:textId="77777777" w:rsidR="00A138CB" w:rsidRPr="008A374B" w:rsidRDefault="00A138CB" w:rsidP="00FD3BF2">
            <w:pPr>
              <w:pStyle w:val="numbertext1"/>
              <w:spacing w:after="0" w:line="276" w:lineRule="auto"/>
              <w:rPr>
                <w:rStyle w:val="af9"/>
                <w:rFonts w:asciiTheme="majorBidi" w:hAnsiTheme="majorBidi" w:cstheme="majorBidi"/>
                <w:b/>
                <w:bCs/>
                <w:noProof w:val="0"/>
                <w:sz w:val="28"/>
                <w:szCs w:val="28"/>
                <w:lang w:val="ru-RU"/>
              </w:rPr>
            </w:pPr>
            <w:r>
              <w:rPr>
                <w:rStyle w:val="af9"/>
                <w:rFonts w:asciiTheme="majorBidi" w:hAnsiTheme="majorBidi" w:cstheme="majorBidi"/>
                <w:b/>
                <w:bCs/>
                <w:noProof w:val="0"/>
                <w:sz w:val="28"/>
                <w:szCs w:val="28"/>
                <w:lang w:val="ru-RU"/>
              </w:rPr>
              <w:t>П</w:t>
            </w:r>
            <w:r>
              <w:rPr>
                <w:rStyle w:val="af9"/>
                <w:rFonts w:asciiTheme="majorBidi" w:hAnsiTheme="majorBidi" w:cstheme="majorBidi"/>
                <w:b/>
                <w:bCs/>
                <w:sz w:val="28"/>
                <w:szCs w:val="28"/>
                <w:lang w:val="ru-RU"/>
              </w:rPr>
              <w:t>атент</w:t>
            </w:r>
            <w:r w:rsidRPr="008A374B">
              <w:rPr>
                <w:rStyle w:val="af9"/>
                <w:rFonts w:asciiTheme="majorBidi" w:hAnsiTheme="majorBidi" w:cstheme="majorBidi"/>
                <w:b/>
                <w:bCs/>
                <w:noProof w:val="0"/>
                <w:sz w:val="28"/>
                <w:szCs w:val="28"/>
                <w:lang w:val="ru-RU"/>
              </w:rPr>
              <w:t xml:space="preserve"> №:</w:t>
            </w:r>
            <w:r>
              <w:rPr>
                <w:rStyle w:val="af9"/>
                <w:rFonts w:asciiTheme="majorBidi" w:hAnsiTheme="majorBidi" w:cstheme="majorBidi"/>
                <w:b/>
                <w:bCs/>
                <w:noProof w:val="0"/>
                <w:sz w:val="28"/>
                <w:szCs w:val="28"/>
                <w:lang w:val="ru-RU"/>
              </w:rPr>
              <w:t xml:space="preserve"> </w:t>
            </w:r>
          </w:p>
        </w:tc>
        <w:tc>
          <w:tcPr>
            <w:tcW w:w="6956" w:type="dxa"/>
            <w:shd w:val="clear" w:color="auto" w:fill="FFFFFF"/>
          </w:tcPr>
          <w:p w14:paraId="10596C87" w14:textId="53572B5A" w:rsidR="00A138CB" w:rsidRPr="00A63352" w:rsidRDefault="00A138CB" w:rsidP="00FD3BF2">
            <w:pPr>
              <w:pStyle w:val="2"/>
              <w:spacing w:before="0" w:after="0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A63352">
              <w:rPr>
                <w:rStyle w:val="af9"/>
                <w:rFonts w:asciiTheme="majorBidi" w:hAnsiTheme="majorBidi" w:cstheme="majorBidi"/>
                <w:bCs/>
                <w:sz w:val="28"/>
                <w:szCs w:val="28"/>
                <w:lang w:val="ru-RU"/>
              </w:rPr>
              <w:t>RU</w:t>
            </w:r>
            <w:r w:rsidRPr="00A63352">
              <w:rPr>
                <w:rFonts w:asciiTheme="majorBidi" w:hAnsiTheme="majorBidi" w:cstheme="majorBidi"/>
                <w:sz w:val="28"/>
                <w:szCs w:val="28"/>
                <w:lang w:val="ru-RU"/>
              </w:rPr>
              <w:t xml:space="preserve"> </w:t>
            </w:r>
            <w:r w:rsidR="00BD3248" w:rsidRPr="00BD3248">
              <w:rPr>
                <w:rFonts w:asciiTheme="majorBidi" w:hAnsiTheme="majorBidi" w:cstheme="majorBidi"/>
                <w:sz w:val="28"/>
                <w:szCs w:val="28"/>
                <w:lang w:val="ru-RU"/>
              </w:rPr>
              <w:t>2 750</w:t>
            </w:r>
            <w:r w:rsidR="00BD3248">
              <w:rPr>
                <w:rFonts w:asciiTheme="majorBidi" w:hAnsiTheme="majorBidi" w:cstheme="majorBidi"/>
                <w:sz w:val="28"/>
                <w:szCs w:val="28"/>
                <w:lang w:val="ru-RU"/>
              </w:rPr>
              <w:t> </w:t>
            </w:r>
            <w:r w:rsidR="00BD3248" w:rsidRPr="00BD3248">
              <w:rPr>
                <w:rFonts w:asciiTheme="majorBidi" w:hAnsiTheme="majorBidi" w:cstheme="majorBidi"/>
                <w:sz w:val="28"/>
                <w:szCs w:val="28"/>
                <w:lang w:val="ru-RU"/>
              </w:rPr>
              <w:t>850</w:t>
            </w:r>
            <w:r w:rsidR="00BD3248">
              <w:rPr>
                <w:rFonts w:asciiTheme="majorBidi" w:hAnsiTheme="majorBidi" w:cstheme="majorBidi"/>
                <w:sz w:val="28"/>
                <w:szCs w:val="28"/>
                <w:lang w:val="ru-RU"/>
              </w:rPr>
              <w:t xml:space="preserve"> </w:t>
            </w:r>
            <w:r w:rsidR="00BD3248" w:rsidRPr="00BD3248">
              <w:rPr>
                <w:rFonts w:asciiTheme="majorBidi" w:hAnsiTheme="majorBidi" w:cstheme="majorBidi"/>
                <w:sz w:val="28"/>
                <w:szCs w:val="28"/>
                <w:lang w:val="en-US"/>
              </w:rPr>
              <w:t>C1</w:t>
            </w:r>
          </w:p>
        </w:tc>
      </w:tr>
      <w:tr w:rsidR="00A138CB" w:rsidRPr="008A374B" w14:paraId="708B7293" w14:textId="77777777" w:rsidTr="00FD3BF2">
        <w:trPr>
          <w:trHeight w:val="462"/>
        </w:trPr>
        <w:tc>
          <w:tcPr>
            <w:tcW w:w="2790" w:type="dxa"/>
            <w:shd w:val="clear" w:color="auto" w:fill="FFFFFF"/>
          </w:tcPr>
          <w:p w14:paraId="4AB5C6F5" w14:textId="77777777" w:rsidR="00A138CB" w:rsidRPr="008A374B" w:rsidRDefault="00A138CB" w:rsidP="00FD3BF2">
            <w:pPr>
              <w:pStyle w:val="numbertext1"/>
              <w:spacing w:after="0" w:line="276" w:lineRule="auto"/>
              <w:rPr>
                <w:rStyle w:val="af9"/>
                <w:rFonts w:asciiTheme="majorBidi" w:hAnsiTheme="majorBidi" w:cstheme="majorBidi"/>
                <w:b/>
                <w:bCs/>
                <w:noProof w:val="0"/>
                <w:sz w:val="28"/>
                <w:szCs w:val="28"/>
                <w:lang w:val="ru-RU"/>
              </w:rPr>
            </w:pPr>
            <w:r w:rsidRPr="008A374B">
              <w:rPr>
                <w:rStyle w:val="af9"/>
                <w:rFonts w:asciiTheme="majorBidi" w:hAnsiTheme="majorBidi" w:cstheme="majorBidi"/>
                <w:b/>
                <w:bCs/>
                <w:noProof w:val="0"/>
                <w:sz w:val="28"/>
                <w:szCs w:val="28"/>
                <w:lang w:val="ru-RU"/>
              </w:rPr>
              <w:t>Дата приоритета:</w:t>
            </w:r>
          </w:p>
        </w:tc>
        <w:tc>
          <w:tcPr>
            <w:tcW w:w="6956" w:type="dxa"/>
            <w:shd w:val="clear" w:color="auto" w:fill="FFFFFF"/>
          </w:tcPr>
          <w:p w14:paraId="3A9E9373" w14:textId="353B1F4F" w:rsidR="00A138CB" w:rsidRPr="005356B6" w:rsidRDefault="00454593" w:rsidP="00FD3BF2">
            <w:pPr>
              <w:pStyle w:val="Normal1"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Theme="majorBidi" w:hAnsiTheme="majorBidi" w:cstheme="majorBidi"/>
                <w:b/>
                <w:bCs/>
                <w:sz w:val="28"/>
                <w:szCs w:val="28"/>
                <w:lang w:val="ru-RU"/>
              </w:rPr>
            </w:pPr>
            <w:r w:rsidRPr="00454593">
              <w:rPr>
                <w:rFonts w:asciiTheme="majorBidi" w:hAnsiTheme="majorBidi" w:cstheme="majorBidi"/>
                <w:b/>
                <w:bCs/>
                <w:sz w:val="28"/>
                <w:szCs w:val="28"/>
                <w:lang w:val="ru-RU"/>
              </w:rPr>
              <w:t>2020.09.04</w:t>
            </w:r>
          </w:p>
        </w:tc>
      </w:tr>
      <w:tr w:rsidR="00A138CB" w:rsidRPr="00F15974" w14:paraId="668A1F83" w14:textId="77777777" w:rsidTr="00FD3BF2">
        <w:trPr>
          <w:trHeight w:val="432"/>
        </w:trPr>
        <w:tc>
          <w:tcPr>
            <w:tcW w:w="2790" w:type="dxa"/>
            <w:shd w:val="clear" w:color="auto" w:fill="FFFFFF"/>
          </w:tcPr>
          <w:p w14:paraId="30B75C67" w14:textId="77777777" w:rsidR="00A138CB" w:rsidRPr="008A374B" w:rsidRDefault="00A138CB" w:rsidP="00FD3BF2">
            <w:pPr>
              <w:pStyle w:val="numbertext1"/>
              <w:spacing w:after="0" w:line="276" w:lineRule="auto"/>
              <w:rPr>
                <w:rStyle w:val="af9"/>
                <w:rFonts w:asciiTheme="majorBidi" w:hAnsiTheme="majorBidi" w:cstheme="majorBidi"/>
                <w:b/>
                <w:bCs/>
                <w:noProof w:val="0"/>
                <w:sz w:val="28"/>
                <w:szCs w:val="28"/>
                <w:lang w:val="ru-RU"/>
              </w:rPr>
            </w:pPr>
            <w:r w:rsidRPr="008A374B">
              <w:rPr>
                <w:rStyle w:val="af9"/>
                <w:rFonts w:asciiTheme="majorBidi" w:hAnsiTheme="majorBidi" w:cstheme="majorBidi"/>
                <w:b/>
                <w:bCs/>
                <w:noProof w:val="0"/>
                <w:sz w:val="28"/>
                <w:szCs w:val="28"/>
                <w:lang w:val="ru-RU"/>
              </w:rPr>
              <w:t>Название разработки:</w:t>
            </w:r>
          </w:p>
        </w:tc>
        <w:tc>
          <w:tcPr>
            <w:tcW w:w="6956" w:type="dxa"/>
            <w:shd w:val="clear" w:color="auto" w:fill="FFFFFF"/>
          </w:tcPr>
          <w:p w14:paraId="05609D95" w14:textId="475CE804" w:rsidR="00A138CB" w:rsidRPr="005356B6" w:rsidRDefault="00BD3248" w:rsidP="00FD3BF2">
            <w:pPr>
              <w:pStyle w:val="Normal1"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Style w:val="af9"/>
                <w:rFonts w:asciiTheme="majorBidi" w:hAnsiTheme="majorBidi" w:cstheme="majorBidi"/>
                <w:b/>
                <w:caps/>
                <w:sz w:val="28"/>
                <w:szCs w:val="28"/>
                <w:lang w:val="ru-RU"/>
              </w:rPr>
            </w:pPr>
            <w:r w:rsidRPr="00BD3248">
              <w:rPr>
                <w:rStyle w:val="af9"/>
                <w:rFonts w:asciiTheme="majorBidi" w:hAnsiTheme="majorBidi" w:cstheme="majorBidi"/>
                <w:b/>
                <w:caps/>
                <w:sz w:val="28"/>
                <w:szCs w:val="28"/>
                <w:lang w:val="ru-RU"/>
              </w:rPr>
              <w:t>СПОСОБ РЕАЛИЗАЦИИ РЕСТОРАННОЙ УСЛУГИ С ОБЕСПЕЧЕНИЕМ ВОЗМОЖНОСТИ ОТКРЫТОГО ВИДЕОНАБЛЮДЕНИЯ ПРОЦЕССА ПРИГОТОВЛЕНИЯ И ДОСТАВКИ ЗАКАЗА</w:t>
            </w:r>
          </w:p>
        </w:tc>
      </w:tr>
    </w:tbl>
    <w:p w14:paraId="49758004" w14:textId="524808D6" w:rsidR="00A138CB" w:rsidRDefault="0085326C" w:rsidP="005356B6">
      <w:pPr>
        <w:widowControl/>
        <w:suppressAutoHyphens w:val="0"/>
        <w:rPr>
          <w:rStyle w:val="af9"/>
          <w:sz w:val="28"/>
          <w:szCs w:val="28"/>
        </w:rPr>
      </w:pPr>
      <w:r w:rsidRPr="0085326C">
        <w:rPr>
          <w:rStyle w:val="af9"/>
          <w:noProof/>
          <w:sz w:val="28"/>
          <w:szCs w:val="28"/>
          <w:lang w:eastAsia="ru-RU" w:bidi="ar-SA"/>
        </w:rPr>
        <w:lastRenderedPageBreak/>
        <w:drawing>
          <wp:inline distT="0" distB="0" distL="0" distR="0" wp14:anchorId="3087ED95" wp14:editId="59353A45">
            <wp:extent cx="6727190" cy="5524500"/>
            <wp:effectExtent l="0" t="0" r="3810" b="0"/>
            <wp:docPr id="1492948413" name="Рисунок 1" descr="Изображение выглядит как текст, снимок экрана, Шрифт, документ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2948413" name="Рисунок 1" descr="Изображение выглядит как текст, снимок экрана, Шрифт, документ&#10;&#10;Автоматически созданное описание"/>
                    <pic:cNvPicPr/>
                  </pic:nvPicPr>
                  <pic:blipFill rotWithShape="1">
                    <a:blip r:embed="rId14"/>
                    <a:srcRect b="2186"/>
                    <a:stretch/>
                  </pic:blipFill>
                  <pic:spPr bwMode="auto">
                    <a:xfrm>
                      <a:off x="0" y="0"/>
                      <a:ext cx="6727190" cy="55245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F5AF0BE" w14:textId="3E607BDF" w:rsidR="00B2579C" w:rsidRDefault="00B2579C" w:rsidP="00B532FE">
      <w:pPr>
        <w:widowControl/>
        <w:suppressAutoHyphens w:val="0"/>
        <w:jc w:val="center"/>
        <w:rPr>
          <w:rStyle w:val="af9"/>
          <w:sz w:val="28"/>
          <w:szCs w:val="28"/>
        </w:rPr>
      </w:pPr>
    </w:p>
    <w:p w14:paraId="5B672F7B" w14:textId="77777777" w:rsidR="004366B4" w:rsidRDefault="004366B4" w:rsidP="004366B4">
      <w:pPr>
        <w:widowControl/>
        <w:suppressAutoHyphens w:val="0"/>
        <w:rPr>
          <w:b/>
          <w:bCs/>
          <w:sz w:val="28"/>
          <w:szCs w:val="28"/>
        </w:rPr>
      </w:pPr>
    </w:p>
    <w:p w14:paraId="723C75EE" w14:textId="3BD04594" w:rsidR="000802C5" w:rsidRPr="004366B4" w:rsidRDefault="006424D7" w:rsidP="004366B4">
      <w:pPr>
        <w:widowControl/>
        <w:suppressAutoHyphens w:val="0"/>
        <w:rPr>
          <w:b/>
          <w:bCs/>
          <w:sz w:val="28"/>
          <w:szCs w:val="28"/>
        </w:rPr>
      </w:pPr>
      <w:r>
        <w:rPr>
          <w:b/>
          <w:bCs/>
          <w:noProof/>
          <w:sz w:val="28"/>
          <w:szCs w:val="28"/>
          <w:lang w:eastAsia="ru-RU" w:bidi="ar-SA"/>
        </w:rPr>
        <w:lastRenderedPageBreak/>
        <w:drawing>
          <wp:inline distT="0" distB="0" distL="0" distR="0" wp14:anchorId="6E9F4422" wp14:editId="78D10A6D">
            <wp:extent cx="3316605" cy="3532746"/>
            <wp:effectExtent l="0" t="0" r="0" b="0"/>
            <wp:docPr id="800334241" name="Рисунок 9" descr="Изображение выглядит как искусство&#10;&#10;Автоматически созданное описание с низким доверительным уровнем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0334241" name="Рисунок 9" descr="Изображение выглядит как искусство&#10;&#10;Автоматически созданное описание с низким доверительным уровнем"/>
                    <pic:cNvPicPr/>
                  </pic:nvPicPr>
                  <pic:blipFill rotWithShape="1"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8039" b="6680"/>
                    <a:stretch/>
                  </pic:blipFill>
                  <pic:spPr bwMode="auto">
                    <a:xfrm>
                      <a:off x="0" y="0"/>
                      <a:ext cx="3329432" cy="354640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b/>
          <w:bCs/>
          <w:noProof/>
          <w:sz w:val="28"/>
          <w:szCs w:val="28"/>
          <w:lang w:eastAsia="ru-RU" w:bidi="ar-SA"/>
        </w:rPr>
        <w:drawing>
          <wp:inline distT="0" distB="0" distL="0" distR="0" wp14:anchorId="4FA2D51B" wp14:editId="407237BC">
            <wp:extent cx="2543810" cy="2050779"/>
            <wp:effectExtent l="0" t="0" r="0" b="0"/>
            <wp:docPr id="412903625" name="Рисунок 10" descr="Изображение выглядит как текст, диаграмма, План, карта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2903625" name="Рисунок 10" descr="Изображение выглядит как текст, диаграмма, План, карта&#10;&#10;Автоматически созданное описание"/>
                    <pic:cNvPicPr/>
                  </pic:nvPicPr>
                  <pic:blipFill rotWithShape="1"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1330" b="31693"/>
                    <a:stretch/>
                  </pic:blipFill>
                  <pic:spPr bwMode="auto">
                    <a:xfrm>
                      <a:off x="0" y="0"/>
                      <a:ext cx="2547877" cy="205405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b/>
          <w:bCs/>
          <w:noProof/>
          <w:sz w:val="28"/>
          <w:szCs w:val="28"/>
          <w:lang w:eastAsia="ru-RU" w:bidi="ar-SA"/>
        </w:rPr>
        <w:drawing>
          <wp:inline distT="0" distB="0" distL="0" distR="0" wp14:anchorId="7D6BE814" wp14:editId="6F58E5BB">
            <wp:extent cx="2962771" cy="2397760"/>
            <wp:effectExtent l="0" t="0" r="0" b="2540"/>
            <wp:docPr id="811529592" name="Рисунок 11" descr="Изображение выглядит как текст, снимок экрана, диаграмма, Параллельный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1529592" name="Рисунок 11" descr="Изображение выглядит как текст, снимок экрана, диаграмма, Параллельный&#10;&#10;Автоматически созданное описание"/>
                    <pic:cNvPicPr/>
                  </pic:nvPicPr>
                  <pic:blipFill rotWithShape="1"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7811" b="34993"/>
                    <a:stretch/>
                  </pic:blipFill>
                  <pic:spPr bwMode="auto">
                    <a:xfrm>
                      <a:off x="0" y="0"/>
                      <a:ext cx="2969296" cy="240304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b/>
          <w:bCs/>
          <w:noProof/>
          <w:sz w:val="28"/>
          <w:szCs w:val="28"/>
          <w:lang w:eastAsia="ru-RU" w:bidi="ar-SA"/>
        </w:rPr>
        <w:drawing>
          <wp:inline distT="0" distB="0" distL="0" distR="0" wp14:anchorId="7F7D5534" wp14:editId="5DEC431D">
            <wp:extent cx="2669996" cy="2032000"/>
            <wp:effectExtent l="0" t="0" r="0" b="0"/>
            <wp:docPr id="1892011922" name="Рисунок 12" descr="Изображение выглядит как текст, снимок экрана, диаграмма, Параллельный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92011922" name="Рисунок 12" descr="Изображение выглядит как текст, снимок экрана, диаграмма, Параллельный&#10;&#10;Автоматически созданное описание"/>
                    <pic:cNvPicPr/>
                  </pic:nvPicPr>
                  <pic:blipFill rotWithShape="1"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1440" b="34773"/>
                    <a:stretch/>
                  </pic:blipFill>
                  <pic:spPr bwMode="auto">
                    <a:xfrm>
                      <a:off x="0" y="0"/>
                      <a:ext cx="2679905" cy="203954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D748A3B" w14:textId="77777777" w:rsidR="001B7F9F" w:rsidRDefault="001B7F9F" w:rsidP="004366B4">
      <w:pPr>
        <w:widowControl/>
        <w:suppressAutoHyphens w:val="0"/>
        <w:jc w:val="both"/>
        <w:rPr>
          <w:b/>
          <w:bCs/>
          <w:sz w:val="28"/>
          <w:szCs w:val="28"/>
        </w:rPr>
      </w:pPr>
    </w:p>
    <w:p w14:paraId="699B03F2" w14:textId="38EB7F04" w:rsidR="003A078B" w:rsidRPr="001B7F9F" w:rsidRDefault="006424D7" w:rsidP="004366B4">
      <w:pPr>
        <w:widowControl/>
        <w:suppressAutoHyphens w:val="0"/>
        <w:jc w:val="both"/>
        <w:rPr>
          <w:b/>
          <w:bCs/>
          <w:sz w:val="28"/>
          <w:szCs w:val="28"/>
        </w:rPr>
      </w:pPr>
      <w:r w:rsidRPr="001B7F9F">
        <w:rPr>
          <w:b/>
          <w:bCs/>
          <w:sz w:val="28"/>
          <w:szCs w:val="28"/>
        </w:rPr>
        <w:t>Реферат</w:t>
      </w:r>
    </w:p>
    <w:p w14:paraId="1849B4BE" w14:textId="77777777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  <w:r w:rsidRPr="008B7A66">
        <w:rPr>
          <w:sz w:val="28"/>
          <w:szCs w:val="28"/>
        </w:rPr>
        <w:lastRenderedPageBreak/>
        <w:t>Изобретение относится к области общественного питания. Техническим результатом является создание технологии, которая позволяет пользователю удаленно, в режиме реального времени, следить за процессами приготовления и перемещения блюд и обладает при этом высокой скоростью, безопасностью и точностью обработки информации, что в совокупности повышает производительность работы, создавая задел с учетом постоянно увеличивающихся объемов обрабатываемых данных. Способ осуществления ресторанной услуги, включает формирование пищевого заказа, выбор определенного блюда, добавление заказанного для утверждения, указание адреса доставки, выбор способа оплаты и последующее завершение заказа. В клиентском приложении наблюдается возможность включения видеокамер, установленных с возможностью трансляции процессов приготовления в режиме реального времени. Переход к исполнению поступивших заказов утверждает оператор оборудования программно-аппаратной системы, содержащей кластер веб-серверов и серверов баз данных, инкапсулирующих логику процессов и хранилище данных в общем сервере программных приложений, взаимодействующих с программными клиентскими приложениями. 6 ил.</w:t>
      </w:r>
    </w:p>
    <w:p w14:paraId="5EA78A5A" w14:textId="77777777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</w:p>
    <w:p w14:paraId="5C739AC6" w14:textId="77777777" w:rsidR="008B7A66" w:rsidRPr="00E02294" w:rsidRDefault="008B7A66" w:rsidP="008B7A66">
      <w:pPr>
        <w:widowControl/>
        <w:suppressAutoHyphens w:val="0"/>
        <w:jc w:val="both"/>
        <w:rPr>
          <w:b/>
          <w:bCs/>
          <w:sz w:val="28"/>
          <w:szCs w:val="28"/>
        </w:rPr>
      </w:pPr>
      <w:r w:rsidRPr="00E02294">
        <w:rPr>
          <w:b/>
          <w:bCs/>
          <w:sz w:val="28"/>
          <w:szCs w:val="28"/>
        </w:rPr>
        <w:t>Формула изобретения</w:t>
      </w:r>
    </w:p>
    <w:p w14:paraId="5A059657" w14:textId="77777777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  <w:r w:rsidRPr="008B7A66">
        <w:rPr>
          <w:sz w:val="28"/>
          <w:szCs w:val="28"/>
        </w:rPr>
        <w:t xml:space="preserve">Способ осуществления ресторанной услуги, сопровождающейся потребительским видеоконтролем ее исполнения в режиме реального времени, включающий формирование, посредством клиентского электронного средства связи, пищевого заказа, сохраняющегося в программно-аппаратной системе, используемой исполнителем услуги, с доступом для использования в административном и/или системном варианте и подразумевающего доступ к клиентскому сервису заказа, выбор определенного блюда из возможных для приготовления, добавление заказанного в реестр для утверждения, указание при определенной необходимости адреса доставки, выбор способа оплаты и последующее завершение заказа с предпочтительным клиентским информационным уведомлением, касающимся утверждения заказа, после отправки которого информация о поступившем заказе передается на </w:t>
      </w:r>
      <w:r w:rsidRPr="008B7A66">
        <w:rPr>
          <w:sz w:val="28"/>
          <w:szCs w:val="28"/>
        </w:rPr>
        <w:lastRenderedPageBreak/>
        <w:t xml:space="preserve">приготовление, при этом в клиентском программном приложении наблюдается возможность включения видеокамер, установленных с возможностью трансляции в режиме реального времени процессов приготовления и преимущественно перемещения блюд, причем по мере готовности заказа в систему поступает соответствующий этому сигнал, информирующий о готовности блюда и необходимости его передачи заказчику в соответствии с определенной ранее позицией доставки, отличающийся тем, что переход к исполнению поступивших заказов утверждает оператор оборудования программно-аппаратной системы, содержащей кластер веб-серверов и серверов баз данных, инкапсулирующих логику процессов и хранилище данных в общем сервере программных приложений, взаимодействующих с программными клиентскими приложениями, вследствие обнаружения сигнала о необходимости исполнения заказа производится сопоставление исходных данных и синхронизация с процессом последующей доставки готового заказа, при запуске видео трансляции процесса приготовления и/или перемещения блюда в режиме реального времени применяется географически распределенная сеть доставки и распределения содержимого, поддерживающая программное интерфейсное приложение для управления аутентификациями пользователей и доступом к непрерывным потокам цифровой видеоинформации, вместе с тем программные приложения общего сервера обозначают присвоенный идентификационный номер пищевого заказа в качестве входного параметра, код аутентификации для географически распределенной сети передачи и распределения данных запрашивается через соответствующее программное интерфейсное приложение, при этом упомянутый код аутентификации возвращается обратно в указанное программное приложение посредством безопасного криптографического протокола, а исполнительный в соответствии с заказом процесс, контролируемый программно-аппаратной системой периодически в автоматическом режиме отслеживает активные информационные видеопотоки, и по мере изменяющихся статусов поступающих заказов сервер базы данных обращается к географически распределенной сети по доставке и распределению содержимого для цели возможного прекращения трансляции предоставляемого видео контента, </w:t>
      </w:r>
      <w:r w:rsidRPr="008B7A66">
        <w:rPr>
          <w:sz w:val="28"/>
          <w:szCs w:val="28"/>
        </w:rPr>
        <w:lastRenderedPageBreak/>
        <w:t>функциональность и безопасность передачи которого сопровождается потоковыми токенами аутентификации совместно с сетевой коммуникацией на основе криптографических протоколов.</w:t>
      </w:r>
    </w:p>
    <w:p w14:paraId="1F5923CE" w14:textId="03ADC87F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</w:p>
    <w:p w14:paraId="7DE1ABE6" w14:textId="5D0C3FEB" w:rsidR="008B7A66" w:rsidRPr="00E02294" w:rsidRDefault="008B7A66" w:rsidP="008B7A66">
      <w:pPr>
        <w:widowControl/>
        <w:suppressAutoHyphens w:val="0"/>
        <w:jc w:val="both"/>
        <w:rPr>
          <w:b/>
          <w:bCs/>
          <w:sz w:val="28"/>
          <w:szCs w:val="28"/>
        </w:rPr>
      </w:pPr>
      <w:r w:rsidRPr="00E02294">
        <w:rPr>
          <w:b/>
          <w:bCs/>
          <w:sz w:val="28"/>
          <w:szCs w:val="28"/>
        </w:rPr>
        <w:t>Краткое описание чертежей</w:t>
      </w:r>
    </w:p>
    <w:p w14:paraId="558C9302" w14:textId="2ABB5656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</w:p>
    <w:p w14:paraId="7AF87D23" w14:textId="3B2F18CD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  <w:r w:rsidRPr="008B7A66">
        <w:rPr>
          <w:sz w:val="28"/>
          <w:szCs w:val="28"/>
        </w:rPr>
        <w:t>На фиг. 1 схематично представлен процесс утверждения заказа</w:t>
      </w:r>
    </w:p>
    <w:p w14:paraId="6A2E1C5F" w14:textId="76537DE8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  <w:r w:rsidRPr="008B7A66">
        <w:rPr>
          <w:sz w:val="28"/>
          <w:szCs w:val="28"/>
        </w:rPr>
        <w:t>На фиг. 2 схематично представлен процесс взаимодействия с видеокамерой;</w:t>
      </w:r>
    </w:p>
    <w:p w14:paraId="428C176E" w14:textId="52B4A379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  <w:r w:rsidRPr="008B7A66">
        <w:rPr>
          <w:sz w:val="28"/>
          <w:szCs w:val="28"/>
        </w:rPr>
        <w:t>На фиг. 3 схематично представлен вариант взаимодействия ресторана со службой доставки;</w:t>
      </w:r>
    </w:p>
    <w:p w14:paraId="36097929" w14:textId="0DADE5DE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  <w:r w:rsidRPr="008B7A66">
        <w:rPr>
          <w:sz w:val="28"/>
          <w:szCs w:val="28"/>
        </w:rPr>
        <w:t>На фиг. 4 представлены варианты работы и основные соединения оборудования, предлагаемого ресторанного сервиса;</w:t>
      </w:r>
    </w:p>
    <w:p w14:paraId="4D086612" w14:textId="3981B00B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  <w:r w:rsidRPr="008B7A66">
        <w:rPr>
          <w:sz w:val="28"/>
          <w:szCs w:val="28"/>
        </w:rPr>
        <w:t>На фиг. 5 показан пример взаимодействия между системным оборудованием для поддержания функциональности видеокамер, необходимый для варианта осуществления удаленного заказа ресторанной услуги;</w:t>
      </w:r>
    </w:p>
    <w:p w14:paraId="56409BE0" w14:textId="77777777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  <w:r w:rsidRPr="008B7A66">
        <w:rPr>
          <w:sz w:val="28"/>
          <w:szCs w:val="28"/>
        </w:rPr>
        <w:t>На фиг. 6 показан пример взаимодействия между системным оборудованием для поддержания функциональности видеокамер, необходимый для варианта для осуществления заказа ресторанной услуги, находясь в непосредственной близости от места приготовления.</w:t>
      </w:r>
    </w:p>
    <w:p w14:paraId="7166A5D8" w14:textId="340ED674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</w:p>
    <w:p w14:paraId="5F7556EF" w14:textId="211169A6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  <w:r w:rsidRPr="008B7A66">
        <w:rPr>
          <w:sz w:val="28"/>
          <w:szCs w:val="28"/>
        </w:rPr>
        <w:t>Предлагаемый способ осуществления ресторанной услуги, сопровождающейся потребительским видеоконтролем ее исполнения в режиме реального времени, поясняется конкретными примерами реализации, которые, однако, не являются единственно возможными, но наглядным образом демонстрируют достижение указанной совокупностью существенных признаков заданного технического результата, а также решение существующей технической проблемы.</w:t>
      </w:r>
    </w:p>
    <w:p w14:paraId="739A48D2" w14:textId="79FAC9CE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  <w:r w:rsidRPr="008B7A66">
        <w:rPr>
          <w:sz w:val="28"/>
          <w:szCs w:val="28"/>
        </w:rPr>
        <w:t>На фиг. 1-6 обозначены, следующие части и элементы, участвующие при осуществлении предлагаемого изобретения:</w:t>
      </w:r>
    </w:p>
    <w:p w14:paraId="00E8A764" w14:textId="77777777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  <w:r w:rsidRPr="008B7A66">
        <w:rPr>
          <w:sz w:val="28"/>
          <w:szCs w:val="28"/>
        </w:rPr>
        <w:t xml:space="preserve"> </w:t>
      </w:r>
    </w:p>
    <w:p w14:paraId="65A81625" w14:textId="72B12495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  <w:r w:rsidRPr="008B7A66">
        <w:rPr>
          <w:sz w:val="28"/>
          <w:szCs w:val="28"/>
        </w:rPr>
        <w:t>1 - оператор оборудования в ресторане;</w:t>
      </w:r>
    </w:p>
    <w:p w14:paraId="0E2AA4F9" w14:textId="4493BBBC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  <w:r w:rsidRPr="008B7A66">
        <w:rPr>
          <w:sz w:val="28"/>
          <w:szCs w:val="28"/>
        </w:rPr>
        <w:t>2 - пищевой заказ (услуга);</w:t>
      </w:r>
    </w:p>
    <w:p w14:paraId="0852359E" w14:textId="7D6E9D22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  <w:r w:rsidRPr="008B7A66">
        <w:rPr>
          <w:sz w:val="28"/>
          <w:szCs w:val="28"/>
        </w:rPr>
        <w:lastRenderedPageBreak/>
        <w:t>3 - служба приготовления заказа;</w:t>
      </w:r>
    </w:p>
    <w:p w14:paraId="5549102D" w14:textId="34F77847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  <w:r w:rsidRPr="008B7A66">
        <w:rPr>
          <w:sz w:val="28"/>
          <w:szCs w:val="28"/>
        </w:rPr>
        <w:t>4 - служба доставки;</w:t>
      </w:r>
    </w:p>
    <w:p w14:paraId="310619A2" w14:textId="2D164019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  <w:r w:rsidRPr="008B7A66">
        <w:rPr>
          <w:sz w:val="28"/>
          <w:szCs w:val="28"/>
        </w:rPr>
        <w:t>5 - пользователь (заказчик, клиент) с программным клиентским приложением;</w:t>
      </w:r>
    </w:p>
    <w:p w14:paraId="6F19401C" w14:textId="59EDA729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  <w:r w:rsidRPr="008B7A66">
        <w:rPr>
          <w:sz w:val="28"/>
          <w:szCs w:val="28"/>
        </w:rPr>
        <w:t>6 - утвержденный заказ;</w:t>
      </w:r>
    </w:p>
    <w:p w14:paraId="1F625464" w14:textId="20B13B28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  <w:r w:rsidRPr="008B7A66">
        <w:rPr>
          <w:sz w:val="28"/>
          <w:szCs w:val="28"/>
        </w:rPr>
        <w:t>7 - видеокамеры процессов приготовления;</w:t>
      </w:r>
    </w:p>
    <w:p w14:paraId="52CEB5FE" w14:textId="03E08CC7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  <w:r w:rsidRPr="008B7A66">
        <w:rPr>
          <w:sz w:val="28"/>
          <w:szCs w:val="28"/>
        </w:rPr>
        <w:t>8 - ресторан;</w:t>
      </w:r>
    </w:p>
    <w:p w14:paraId="01649C61" w14:textId="4674FDA3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  <w:r w:rsidRPr="008B7A66">
        <w:rPr>
          <w:sz w:val="28"/>
          <w:szCs w:val="28"/>
        </w:rPr>
        <w:t>9 - курьер службы доставки;</w:t>
      </w:r>
    </w:p>
    <w:p w14:paraId="60A07598" w14:textId="7DCCFD1A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  <w:r w:rsidRPr="008B7A66">
        <w:rPr>
          <w:sz w:val="28"/>
          <w:szCs w:val="28"/>
        </w:rPr>
        <w:t>10 - программно-аппаратная система сервиса;</w:t>
      </w:r>
    </w:p>
    <w:p w14:paraId="4041DFE9" w14:textId="2E37D8A3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  <w:r w:rsidRPr="008B7A66">
        <w:rPr>
          <w:sz w:val="28"/>
          <w:szCs w:val="28"/>
        </w:rPr>
        <w:t>11 - вариант заказа в удаленном формате;</w:t>
      </w:r>
    </w:p>
    <w:p w14:paraId="73339771" w14:textId="46C35231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  <w:r w:rsidRPr="008B7A66">
        <w:rPr>
          <w:sz w:val="28"/>
          <w:szCs w:val="28"/>
        </w:rPr>
        <w:t xml:space="preserve">12 - вариант заказа непосредственно в ресторане; </w:t>
      </w:r>
    </w:p>
    <w:p w14:paraId="7C16E0BC" w14:textId="6A7ED976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  <w:r w:rsidRPr="008B7A66">
        <w:rPr>
          <w:sz w:val="28"/>
          <w:szCs w:val="28"/>
        </w:rPr>
        <w:t>13 - географическая распределенная сеть передачи и распределения данных;</w:t>
      </w:r>
    </w:p>
    <w:p w14:paraId="39DE0A0E" w14:textId="69090558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  <w:r w:rsidRPr="008B7A66">
        <w:rPr>
          <w:sz w:val="28"/>
          <w:szCs w:val="28"/>
        </w:rPr>
        <w:t>14 - серверы баз данных;</w:t>
      </w:r>
    </w:p>
    <w:p w14:paraId="27715EFE" w14:textId="3E37B636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  <w:r w:rsidRPr="008B7A66">
        <w:rPr>
          <w:sz w:val="28"/>
          <w:szCs w:val="28"/>
        </w:rPr>
        <w:t>15 - пользователь (заказчик, клиент) с программным клиентским приложением, делающий заказ в удаленном формате;</w:t>
      </w:r>
    </w:p>
    <w:p w14:paraId="4355FCEE" w14:textId="77777777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  <w:r w:rsidRPr="008B7A66">
        <w:rPr>
          <w:sz w:val="28"/>
          <w:szCs w:val="28"/>
        </w:rPr>
        <w:t>16 - пользователь (заказчик, клиент) с программным клиентским приложением, делающий заказ непосредственно в ресторане.</w:t>
      </w:r>
    </w:p>
    <w:p w14:paraId="0E85B8A3" w14:textId="21273B30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</w:p>
    <w:p w14:paraId="3B090042" w14:textId="77777777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  <w:r w:rsidRPr="008B7A66">
        <w:rPr>
          <w:sz w:val="28"/>
          <w:szCs w:val="28"/>
        </w:rPr>
        <w:t>Предлагаемый способ осуществления ресторанной услуги, сопровождающейся потребительским видеоконтролем ее исполнения в режиме реального времени, может быть реализован следующим образом.</w:t>
      </w:r>
    </w:p>
    <w:p w14:paraId="525143CD" w14:textId="66BCFA3D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</w:p>
    <w:p w14:paraId="12A3038A" w14:textId="77777777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  <w:r w:rsidRPr="008B7A66">
        <w:rPr>
          <w:sz w:val="28"/>
          <w:szCs w:val="28"/>
        </w:rPr>
        <w:t>Следует отметить, что цель последующего описания предлагаемого изобретения заключается не в его ограничении конкретным вариантом реализации, а наоборот в охвате всевозможных дополнений, не выходящих за рамки представленной формулы изобретения.</w:t>
      </w:r>
    </w:p>
    <w:p w14:paraId="12CB8679" w14:textId="77777777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</w:p>
    <w:p w14:paraId="24F2926C" w14:textId="77777777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  <w:r w:rsidRPr="008B7A66">
        <w:rPr>
          <w:sz w:val="28"/>
          <w:szCs w:val="28"/>
        </w:rPr>
        <w:t xml:space="preserve"> </w:t>
      </w:r>
    </w:p>
    <w:p w14:paraId="08E7F122" w14:textId="77777777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  <w:r w:rsidRPr="008B7A66">
        <w:rPr>
          <w:sz w:val="28"/>
          <w:szCs w:val="28"/>
        </w:rPr>
        <w:t xml:space="preserve">Как уже было указано выше ключевой особенностью предлагаемой технологии является возможность пользователя наблюдать по видеосвязи процесс приготовления и доставки заказанной им еды. Технически это возможно путем установки видеокамер 7 в подходящем помещении, например, в ресторане 8, где </w:t>
      </w:r>
      <w:r w:rsidRPr="008B7A66">
        <w:rPr>
          <w:sz w:val="28"/>
          <w:szCs w:val="28"/>
        </w:rPr>
        <w:lastRenderedPageBreak/>
        <w:t>готовится пища, или, например, на транспортном средстве курьера 9 службы доставки 4, и использования разработанных программных серверных приложений и программных клиентских приложений, которые позволяют осуществлять заказ и транслировать по общедоступным каналам связи процессы приготовления и доставки пищи.</w:t>
      </w:r>
    </w:p>
    <w:p w14:paraId="21B42D53" w14:textId="345EB995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</w:p>
    <w:p w14:paraId="3EBB6C0E" w14:textId="256F2803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  <w:r w:rsidRPr="008B7A66">
        <w:rPr>
          <w:sz w:val="28"/>
          <w:szCs w:val="28"/>
        </w:rPr>
        <w:t>В арсенале имеется два различных варианта для потоковой передачи видео процесса приготовления и доставки клиентского пищевого заказа 2 в режиме реального времени.</w:t>
      </w:r>
    </w:p>
    <w:p w14:paraId="372D2CFA" w14:textId="77777777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  <w:r w:rsidRPr="008B7A66">
        <w:rPr>
          <w:sz w:val="28"/>
          <w:szCs w:val="28"/>
        </w:rPr>
        <w:t xml:space="preserve"> </w:t>
      </w:r>
    </w:p>
    <w:p w14:paraId="5B234F21" w14:textId="77777777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  <w:r w:rsidRPr="008B7A66">
        <w:rPr>
          <w:sz w:val="28"/>
          <w:szCs w:val="28"/>
        </w:rPr>
        <w:t>Первый вариант реализуется, когда пищевой заказ 2 делается в удаленном формате, а второй вариант, когда заказчик 5 находится в непосредственной близости от места приготовления заказа, например, непосредственно в ресторане 8, при этом в обоих случаях необходимо наличие портативного электронного средства связи (смартфон, планшет), подключенного к сети интернет и имеющего настроенное клиентское программное приложение, взаимодействующее с веб-серверами программных приложений.</w:t>
      </w:r>
    </w:p>
    <w:p w14:paraId="2A4F28F5" w14:textId="111C6C7D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</w:p>
    <w:p w14:paraId="5859A6D9" w14:textId="66A989E8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  <w:r w:rsidRPr="008B7A66">
        <w:rPr>
          <w:sz w:val="28"/>
          <w:szCs w:val="28"/>
        </w:rPr>
        <w:t>В случае формирования пищевого заказа 2 в удаленном формате, то с помощью установленного на смартфоне клиентского приложения производится выбор необходимого ресторана 8, а затем производится выбор желаемого блюда из предоставленного списка, производится добавление в корзину приложения желаемых продуктов, которые утверждены окончательно, далее производится завершение заказа и финальное ожидание программного одобрения заказа. Как только заказ одобрен, заказчик 5 сможет увидеть, как заказанная еда готовится с помощью прямого видеоизображения, поступающего, например, с видеокамеры 7, которая заранее установлена и настроена в отведенном для этого месте ресторана 8.</w:t>
      </w:r>
    </w:p>
    <w:p w14:paraId="0262A961" w14:textId="77777777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  <w:r w:rsidRPr="008B7A66">
        <w:rPr>
          <w:sz w:val="28"/>
          <w:szCs w:val="28"/>
        </w:rPr>
        <w:t xml:space="preserve"> </w:t>
      </w:r>
    </w:p>
    <w:p w14:paraId="1E0899D9" w14:textId="77777777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  <w:r w:rsidRPr="008B7A66">
        <w:rPr>
          <w:sz w:val="28"/>
          <w:szCs w:val="28"/>
        </w:rPr>
        <w:t xml:space="preserve">В случае оформления пищевого заказа 2 непосредственно в ресторане 8, смартфон заказчика 5 имеет возможность, посредством программного </w:t>
      </w:r>
      <w:r w:rsidRPr="008B7A66">
        <w:rPr>
          <w:sz w:val="28"/>
          <w:szCs w:val="28"/>
        </w:rPr>
        <w:lastRenderedPageBreak/>
        <w:t>клиентского приложения автоматического взаимодействия с веб-серверами программных приложений и тем самым активировать в интерфейсе программную возможность подключения видеокамеры 7. поскольку активация получения видеоизображения на пользовательском веб-сайте ресторана 8 становится возможной, когда смартфон находится в зоне определенного радиуса относительно места установки видеокамеры 7 (радиус настраивается администратором программного средства). В этом случае также имеется возможность наблюдения за процессом приготовления заказа.</w:t>
      </w:r>
    </w:p>
    <w:p w14:paraId="49A7490A" w14:textId="29B8DB02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</w:p>
    <w:p w14:paraId="5F499CCA" w14:textId="661AB5AF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  <w:r w:rsidRPr="008B7A66">
        <w:rPr>
          <w:sz w:val="28"/>
          <w:szCs w:val="28"/>
        </w:rPr>
        <w:t>При этом основными средствами для организации непрерывного видео процесса применяются, следующие аппаратные и программные компоненты:</w:t>
      </w:r>
    </w:p>
    <w:p w14:paraId="2610CC7F" w14:textId="77777777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  <w:r w:rsidRPr="008B7A66">
        <w:rPr>
          <w:sz w:val="28"/>
          <w:szCs w:val="28"/>
        </w:rPr>
        <w:t xml:space="preserve"> </w:t>
      </w:r>
    </w:p>
    <w:p w14:paraId="6D81F92E" w14:textId="77777777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  <w:r w:rsidRPr="008B7A66">
        <w:rPr>
          <w:sz w:val="28"/>
          <w:szCs w:val="28"/>
        </w:rPr>
        <w:t>- видеокамеры 7 (IP видеокамеры), которые установлены в ресторане 8 с возможностью потоковой передачи цифровой информации;</w:t>
      </w:r>
    </w:p>
    <w:p w14:paraId="2E4139C5" w14:textId="77777777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</w:p>
    <w:p w14:paraId="17520F2A" w14:textId="77777777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  <w:r w:rsidRPr="008B7A66">
        <w:rPr>
          <w:sz w:val="28"/>
          <w:szCs w:val="28"/>
        </w:rPr>
        <w:t xml:space="preserve"> </w:t>
      </w:r>
    </w:p>
    <w:p w14:paraId="421C7482" w14:textId="77777777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  <w:r w:rsidRPr="008B7A66">
        <w:rPr>
          <w:sz w:val="28"/>
          <w:szCs w:val="28"/>
        </w:rPr>
        <w:t>- программно-аппаратная система 10, содержащая кластер веб-серверов и серверов баз данных 14, инкапсулирующих логику процессов и хранилище данных в общем сервере программных приложений, взаимодействующих с программными клиентскими приложениями;</w:t>
      </w:r>
    </w:p>
    <w:p w14:paraId="3592F370" w14:textId="38A13223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</w:p>
    <w:p w14:paraId="6191EBC6" w14:textId="77777777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  <w:r w:rsidRPr="008B7A66">
        <w:rPr>
          <w:sz w:val="28"/>
          <w:szCs w:val="28"/>
        </w:rPr>
        <w:t>- сеть доставки видео контента с возможностью передачи видеоинформации в режиме реального времени, а именно географически распределенная сеть передачи и распределения данных 13, в качестве которой может применяться сеть CDN (Content Delivery Network), при этом данная сеть поддерживает режим интерфейсов прикладного программирования, т.е. принципы по которым одно программа взаимодействует с другой, например, API (</w:t>
      </w:r>
      <w:proofErr w:type="spellStart"/>
      <w:r w:rsidRPr="008B7A66">
        <w:rPr>
          <w:sz w:val="28"/>
          <w:szCs w:val="28"/>
        </w:rPr>
        <w:t>Application</w:t>
      </w:r>
      <w:proofErr w:type="spellEnd"/>
      <w:r w:rsidRPr="008B7A66">
        <w:rPr>
          <w:sz w:val="28"/>
          <w:szCs w:val="28"/>
        </w:rPr>
        <w:t xml:space="preserve"> </w:t>
      </w:r>
      <w:proofErr w:type="spellStart"/>
      <w:r w:rsidRPr="008B7A66">
        <w:rPr>
          <w:sz w:val="28"/>
          <w:szCs w:val="28"/>
        </w:rPr>
        <w:t>Programming</w:t>
      </w:r>
      <w:proofErr w:type="spellEnd"/>
      <w:r w:rsidRPr="008B7A66">
        <w:rPr>
          <w:sz w:val="28"/>
          <w:szCs w:val="28"/>
        </w:rPr>
        <w:t xml:space="preserve"> </w:t>
      </w:r>
      <w:proofErr w:type="spellStart"/>
      <w:r w:rsidRPr="008B7A66">
        <w:rPr>
          <w:sz w:val="28"/>
          <w:szCs w:val="28"/>
        </w:rPr>
        <w:t>Interfac</w:t>
      </w:r>
      <w:proofErr w:type="spellEnd"/>
      <w:r w:rsidRPr="008B7A66">
        <w:rPr>
          <w:sz w:val="28"/>
          <w:szCs w:val="28"/>
        </w:rPr>
        <w:t>), которые также управляют аутентификациями пользователей и осуществляют доступ к онлайн потокам информации;</w:t>
      </w:r>
    </w:p>
    <w:p w14:paraId="75C6FB96" w14:textId="5B8FDA51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</w:p>
    <w:p w14:paraId="60A283FB" w14:textId="6582875D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  <w:r w:rsidRPr="008B7A66">
        <w:rPr>
          <w:sz w:val="28"/>
          <w:szCs w:val="28"/>
        </w:rPr>
        <w:t>- серверные программные приложения;</w:t>
      </w:r>
    </w:p>
    <w:p w14:paraId="55AE2241" w14:textId="77777777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  <w:r w:rsidRPr="008B7A66">
        <w:rPr>
          <w:sz w:val="28"/>
          <w:szCs w:val="28"/>
        </w:rPr>
        <w:lastRenderedPageBreak/>
        <w:t xml:space="preserve"> </w:t>
      </w:r>
    </w:p>
    <w:p w14:paraId="1464EAF0" w14:textId="77777777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  <w:r w:rsidRPr="008B7A66">
        <w:rPr>
          <w:sz w:val="28"/>
          <w:szCs w:val="28"/>
        </w:rPr>
        <w:t>- программные клиентские приложения, т.е. приложения для заказа еды с возможностью обеспечения трансляций в режиме реального времени в виде видео контента;</w:t>
      </w:r>
    </w:p>
    <w:p w14:paraId="4EF6C877" w14:textId="5955EF43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</w:p>
    <w:p w14:paraId="6BB9E94C" w14:textId="4CFB220B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  <w:r w:rsidRPr="008B7A66">
        <w:rPr>
          <w:sz w:val="28"/>
          <w:szCs w:val="28"/>
        </w:rPr>
        <w:t>- видеокамеры 7, установленные с возможностью снятия процессов исполнения заказа;</w:t>
      </w:r>
    </w:p>
    <w:p w14:paraId="5637F089" w14:textId="77777777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  <w:r w:rsidRPr="008B7A66">
        <w:rPr>
          <w:sz w:val="28"/>
          <w:szCs w:val="28"/>
        </w:rPr>
        <w:t xml:space="preserve"> </w:t>
      </w:r>
    </w:p>
    <w:p w14:paraId="3B138F36" w14:textId="77777777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  <w:r w:rsidRPr="008B7A66">
        <w:rPr>
          <w:sz w:val="28"/>
          <w:szCs w:val="28"/>
        </w:rPr>
        <w:t>- портативное электронное средство связи (смартфон, планшет).</w:t>
      </w:r>
    </w:p>
    <w:p w14:paraId="7869E37B" w14:textId="77777777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</w:p>
    <w:p w14:paraId="1148CFDC" w14:textId="77777777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  <w:r w:rsidRPr="008B7A66">
        <w:rPr>
          <w:sz w:val="28"/>
          <w:szCs w:val="28"/>
        </w:rPr>
        <w:t xml:space="preserve"> </w:t>
      </w:r>
    </w:p>
    <w:p w14:paraId="084BE720" w14:textId="12FBCECD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  <w:r w:rsidRPr="008B7A66">
        <w:rPr>
          <w:sz w:val="28"/>
          <w:szCs w:val="28"/>
        </w:rPr>
        <w:t>Как указано на фиг. 4 видеокамеры 7, установленные в ресторанах 8, отправляют видеопоток в географически распределенную сеть передачи и распределения данных 13 через потоковый URL - адрес, который настраивается в видеокамерах 7 непосредственно на этапах установки.</w:t>
      </w:r>
    </w:p>
    <w:p w14:paraId="62EE5F4F" w14:textId="77777777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  <w:r w:rsidRPr="008B7A66">
        <w:rPr>
          <w:sz w:val="28"/>
          <w:szCs w:val="28"/>
        </w:rPr>
        <w:t xml:space="preserve"> </w:t>
      </w:r>
    </w:p>
    <w:p w14:paraId="6DCB4BBD" w14:textId="77777777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  <w:r w:rsidRPr="008B7A66">
        <w:rPr>
          <w:sz w:val="28"/>
          <w:szCs w:val="28"/>
        </w:rPr>
        <w:t>За происходящие автоматизированные действия, такие как управление уведомлениями, изменения состояния заказа и др., отвечает автоматизированный процесс программирования.</w:t>
      </w:r>
    </w:p>
    <w:p w14:paraId="583A80FC" w14:textId="6DFDE2A4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</w:p>
    <w:p w14:paraId="57731EA9" w14:textId="77777777" w:rsidR="008B7A66" w:rsidRPr="008B7A66" w:rsidRDefault="008B7A66" w:rsidP="008B7A66">
      <w:pPr>
        <w:widowControl/>
        <w:suppressAutoHyphens w:val="0"/>
        <w:jc w:val="both"/>
        <w:rPr>
          <w:sz w:val="28"/>
          <w:szCs w:val="28"/>
        </w:rPr>
      </w:pPr>
      <w:r w:rsidRPr="008B7A66">
        <w:rPr>
          <w:sz w:val="28"/>
          <w:szCs w:val="28"/>
        </w:rPr>
        <w:t>Как уже было указано, на фиг. 5 отражены взаимодействия между системным оборудованием для поддержания видеотрансляции в режиме реального времени, и далее приведен пример осуществления ресторанного сервиса в ситуации формирования уделенного ресторанного заказа.</w:t>
      </w:r>
    </w:p>
    <w:p w14:paraId="04769F0E" w14:textId="37FF6D83" w:rsidR="006424D7" w:rsidRDefault="006424D7" w:rsidP="008B7A66">
      <w:pPr>
        <w:widowControl/>
        <w:suppressAutoHyphens w:val="0"/>
        <w:jc w:val="both"/>
        <w:rPr>
          <w:sz w:val="28"/>
          <w:szCs w:val="28"/>
        </w:rPr>
      </w:pPr>
    </w:p>
    <w:p w14:paraId="0C066E24" w14:textId="77777777" w:rsidR="00A66D89" w:rsidRDefault="00A66D89" w:rsidP="008B7A66">
      <w:pPr>
        <w:widowControl/>
        <w:suppressAutoHyphens w:val="0"/>
        <w:jc w:val="both"/>
        <w:rPr>
          <w:sz w:val="28"/>
          <w:szCs w:val="28"/>
        </w:rPr>
      </w:pPr>
    </w:p>
    <w:p w14:paraId="61453DBE" w14:textId="77777777" w:rsidR="00A66D89" w:rsidRDefault="00A66D89" w:rsidP="008B7A66">
      <w:pPr>
        <w:widowControl/>
        <w:suppressAutoHyphens w:val="0"/>
        <w:jc w:val="both"/>
        <w:rPr>
          <w:sz w:val="28"/>
          <w:szCs w:val="28"/>
        </w:rPr>
      </w:pPr>
    </w:p>
    <w:p w14:paraId="1BDF5DAB" w14:textId="77777777" w:rsidR="00A66D89" w:rsidRDefault="00A66D89" w:rsidP="008B7A66">
      <w:pPr>
        <w:widowControl/>
        <w:suppressAutoHyphens w:val="0"/>
        <w:jc w:val="both"/>
        <w:rPr>
          <w:sz w:val="28"/>
          <w:szCs w:val="28"/>
        </w:rPr>
      </w:pPr>
    </w:p>
    <w:p w14:paraId="54EC70F1" w14:textId="77777777" w:rsidR="00A66D89" w:rsidRDefault="00A66D89" w:rsidP="008B7A66">
      <w:pPr>
        <w:widowControl/>
        <w:suppressAutoHyphens w:val="0"/>
        <w:jc w:val="both"/>
        <w:rPr>
          <w:sz w:val="28"/>
          <w:szCs w:val="28"/>
        </w:rPr>
      </w:pPr>
    </w:p>
    <w:p w14:paraId="10FF89AB" w14:textId="77777777" w:rsidR="00A66D89" w:rsidRDefault="00A66D89" w:rsidP="008B7A66">
      <w:pPr>
        <w:widowControl/>
        <w:suppressAutoHyphens w:val="0"/>
        <w:jc w:val="both"/>
        <w:rPr>
          <w:sz w:val="28"/>
          <w:szCs w:val="28"/>
        </w:rPr>
      </w:pPr>
    </w:p>
    <w:p w14:paraId="64064AC4" w14:textId="77777777" w:rsidR="00A66D89" w:rsidRDefault="00A66D89" w:rsidP="008B7A66">
      <w:pPr>
        <w:widowControl/>
        <w:suppressAutoHyphens w:val="0"/>
        <w:jc w:val="both"/>
        <w:rPr>
          <w:sz w:val="28"/>
          <w:szCs w:val="28"/>
        </w:rPr>
      </w:pPr>
    </w:p>
    <w:p w14:paraId="21A10458" w14:textId="77777777" w:rsidR="00A66D89" w:rsidRDefault="00A66D89" w:rsidP="008B7A66">
      <w:pPr>
        <w:widowControl/>
        <w:suppressAutoHyphens w:val="0"/>
        <w:jc w:val="both"/>
        <w:rPr>
          <w:sz w:val="28"/>
          <w:szCs w:val="28"/>
        </w:rPr>
      </w:pPr>
    </w:p>
    <w:p w14:paraId="0EE7FE78" w14:textId="77777777" w:rsidR="00A66D89" w:rsidRDefault="00A66D89" w:rsidP="008B7A66">
      <w:pPr>
        <w:widowControl/>
        <w:suppressAutoHyphens w:val="0"/>
        <w:jc w:val="both"/>
        <w:rPr>
          <w:sz w:val="28"/>
          <w:szCs w:val="28"/>
        </w:rPr>
      </w:pPr>
    </w:p>
    <w:p w14:paraId="7FBEC680" w14:textId="77777777" w:rsidR="00A66D89" w:rsidRDefault="00A66D89" w:rsidP="008B7A66">
      <w:pPr>
        <w:widowControl/>
        <w:suppressAutoHyphens w:val="0"/>
        <w:jc w:val="both"/>
        <w:rPr>
          <w:sz w:val="28"/>
          <w:szCs w:val="28"/>
        </w:rPr>
      </w:pPr>
    </w:p>
    <w:tbl>
      <w:tblPr>
        <w:tblW w:w="9746" w:type="dxa"/>
        <w:tblInd w:w="108" w:type="dxa"/>
        <w:tblLook w:val="04A0" w:firstRow="1" w:lastRow="0" w:firstColumn="1" w:lastColumn="0" w:noHBand="0" w:noVBand="1"/>
      </w:tblPr>
      <w:tblGrid>
        <w:gridCol w:w="2790"/>
        <w:gridCol w:w="6956"/>
      </w:tblGrid>
      <w:tr w:rsidR="003A078B" w:rsidRPr="008A374B" w14:paraId="60E0298D" w14:textId="77777777" w:rsidTr="00FD3BF2">
        <w:trPr>
          <w:trHeight w:val="462"/>
        </w:trPr>
        <w:tc>
          <w:tcPr>
            <w:tcW w:w="2790" w:type="dxa"/>
            <w:shd w:val="clear" w:color="auto" w:fill="FFFFFF"/>
          </w:tcPr>
          <w:p w14:paraId="110BC943" w14:textId="77777777" w:rsidR="003A078B" w:rsidRPr="008A374B" w:rsidRDefault="003A078B" w:rsidP="00FD3BF2">
            <w:pPr>
              <w:pStyle w:val="numbertext1"/>
              <w:spacing w:after="0" w:line="276" w:lineRule="auto"/>
              <w:rPr>
                <w:rFonts w:asciiTheme="majorBidi" w:eastAsia="Malgun Gothic" w:hAnsiTheme="majorBidi" w:cstheme="majorBidi"/>
                <w:b/>
                <w:bCs/>
                <w:noProof w:val="0"/>
                <w:sz w:val="28"/>
                <w:szCs w:val="28"/>
                <w:lang w:val="ru-RU" w:eastAsia="ko-KR"/>
              </w:rPr>
            </w:pPr>
            <w:r w:rsidRPr="008A374B">
              <w:rPr>
                <w:rStyle w:val="af9"/>
                <w:rFonts w:asciiTheme="majorBidi" w:hAnsiTheme="majorBidi" w:cstheme="majorBidi"/>
                <w:b/>
                <w:bCs/>
                <w:noProof w:val="0"/>
                <w:sz w:val="28"/>
                <w:szCs w:val="28"/>
                <w:lang w:val="ru-RU"/>
              </w:rPr>
              <w:t>Аналог №:</w:t>
            </w:r>
            <w:r>
              <w:rPr>
                <w:rStyle w:val="af9"/>
                <w:rFonts w:asciiTheme="majorBidi" w:hAnsiTheme="majorBidi" w:cstheme="majorBidi"/>
                <w:b/>
                <w:bCs/>
                <w:noProof w:val="0"/>
                <w:sz w:val="28"/>
                <w:szCs w:val="28"/>
                <w:lang w:val="ru-RU"/>
              </w:rPr>
              <w:t xml:space="preserve"> </w:t>
            </w:r>
          </w:p>
        </w:tc>
        <w:tc>
          <w:tcPr>
            <w:tcW w:w="6956" w:type="dxa"/>
            <w:shd w:val="clear" w:color="auto" w:fill="FFFFFF"/>
          </w:tcPr>
          <w:p w14:paraId="0C34CE6F" w14:textId="63F6B577" w:rsidR="003A078B" w:rsidRPr="004366B4" w:rsidRDefault="003A078B" w:rsidP="00FD3BF2">
            <w:pPr>
              <w:pStyle w:val="Normal1"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Theme="majorBidi" w:hAnsiTheme="majorBidi" w:cstheme="majorBidi"/>
                <w:b/>
                <w:bCs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  <w:lang w:val="en-US"/>
              </w:rPr>
              <w:t>3</w:t>
            </w:r>
          </w:p>
        </w:tc>
      </w:tr>
      <w:tr w:rsidR="003A078B" w:rsidRPr="008A374B" w14:paraId="2FCBD886" w14:textId="77777777" w:rsidTr="00FD3BF2">
        <w:trPr>
          <w:trHeight w:val="462"/>
        </w:trPr>
        <w:tc>
          <w:tcPr>
            <w:tcW w:w="2790" w:type="dxa"/>
            <w:shd w:val="clear" w:color="auto" w:fill="FFFFFF"/>
          </w:tcPr>
          <w:p w14:paraId="12A6ED07" w14:textId="77777777" w:rsidR="003A078B" w:rsidRPr="008A374B" w:rsidRDefault="003A078B" w:rsidP="00FD3BF2">
            <w:pPr>
              <w:pStyle w:val="numbertext1"/>
              <w:spacing w:after="0" w:line="276" w:lineRule="auto"/>
              <w:rPr>
                <w:rStyle w:val="af9"/>
                <w:rFonts w:asciiTheme="majorBidi" w:hAnsiTheme="majorBidi" w:cstheme="majorBidi"/>
                <w:b/>
                <w:bCs/>
                <w:noProof w:val="0"/>
                <w:sz w:val="28"/>
                <w:szCs w:val="28"/>
                <w:lang w:val="ru-RU"/>
              </w:rPr>
            </w:pPr>
            <w:r>
              <w:rPr>
                <w:rStyle w:val="af9"/>
                <w:rFonts w:asciiTheme="majorBidi" w:hAnsiTheme="majorBidi" w:cstheme="majorBidi"/>
                <w:b/>
                <w:bCs/>
                <w:noProof w:val="0"/>
                <w:sz w:val="28"/>
                <w:szCs w:val="28"/>
                <w:lang w:val="ru-RU"/>
              </w:rPr>
              <w:t>П</w:t>
            </w:r>
            <w:r>
              <w:rPr>
                <w:rStyle w:val="af9"/>
                <w:rFonts w:asciiTheme="majorBidi" w:hAnsiTheme="majorBidi" w:cstheme="majorBidi"/>
                <w:b/>
                <w:bCs/>
                <w:sz w:val="28"/>
                <w:szCs w:val="28"/>
                <w:lang w:val="ru-RU"/>
              </w:rPr>
              <w:t>атент</w:t>
            </w:r>
            <w:r w:rsidRPr="008A374B">
              <w:rPr>
                <w:rStyle w:val="af9"/>
                <w:rFonts w:asciiTheme="majorBidi" w:hAnsiTheme="majorBidi" w:cstheme="majorBidi"/>
                <w:b/>
                <w:bCs/>
                <w:noProof w:val="0"/>
                <w:sz w:val="28"/>
                <w:szCs w:val="28"/>
                <w:lang w:val="ru-RU"/>
              </w:rPr>
              <w:t xml:space="preserve"> №:</w:t>
            </w:r>
            <w:r>
              <w:rPr>
                <w:rStyle w:val="af9"/>
                <w:rFonts w:asciiTheme="majorBidi" w:hAnsiTheme="majorBidi" w:cstheme="majorBidi"/>
                <w:b/>
                <w:bCs/>
                <w:noProof w:val="0"/>
                <w:sz w:val="28"/>
                <w:szCs w:val="28"/>
                <w:lang w:val="ru-RU"/>
              </w:rPr>
              <w:t xml:space="preserve"> </w:t>
            </w:r>
          </w:p>
        </w:tc>
        <w:tc>
          <w:tcPr>
            <w:tcW w:w="6956" w:type="dxa"/>
            <w:shd w:val="clear" w:color="auto" w:fill="FFFFFF"/>
          </w:tcPr>
          <w:p w14:paraId="28DFE11D" w14:textId="5A8CEA4E" w:rsidR="003A078B" w:rsidRPr="00214F39" w:rsidRDefault="003A078B" w:rsidP="00FD3BF2">
            <w:pPr>
              <w:pStyle w:val="2"/>
              <w:spacing w:before="0" w:after="0"/>
              <w:rPr>
                <w:rFonts w:asciiTheme="majorBidi" w:hAnsiTheme="majorBidi" w:cstheme="majorBidi"/>
                <w:sz w:val="28"/>
                <w:szCs w:val="28"/>
                <w:lang w:val="ru-RU"/>
              </w:rPr>
            </w:pPr>
            <w:r w:rsidRPr="00A63352">
              <w:rPr>
                <w:rStyle w:val="af9"/>
                <w:rFonts w:asciiTheme="majorBidi" w:hAnsiTheme="majorBidi" w:cstheme="majorBidi"/>
                <w:bCs/>
                <w:sz w:val="28"/>
                <w:szCs w:val="28"/>
                <w:lang w:val="ru-RU"/>
              </w:rPr>
              <w:t>RU</w:t>
            </w:r>
            <w:r w:rsidRPr="00A63352">
              <w:rPr>
                <w:rFonts w:asciiTheme="majorBidi" w:hAnsiTheme="majorBidi" w:cstheme="majorBidi"/>
                <w:sz w:val="28"/>
                <w:szCs w:val="28"/>
                <w:lang w:val="ru-RU"/>
              </w:rPr>
              <w:t xml:space="preserve"> </w:t>
            </w:r>
            <w:r w:rsidR="00214F39" w:rsidRPr="00214F39">
              <w:rPr>
                <w:rFonts w:asciiTheme="majorBidi" w:hAnsiTheme="majorBidi" w:cstheme="majorBidi"/>
                <w:sz w:val="28"/>
                <w:szCs w:val="28"/>
                <w:lang w:val="ru-RU"/>
              </w:rPr>
              <w:t>2 731</w:t>
            </w:r>
            <w:r w:rsidR="00214F39">
              <w:rPr>
                <w:rFonts w:asciiTheme="majorBidi" w:hAnsiTheme="majorBidi" w:cstheme="majorBidi"/>
                <w:sz w:val="28"/>
                <w:szCs w:val="28"/>
                <w:lang w:val="ru-RU"/>
              </w:rPr>
              <w:t> </w:t>
            </w:r>
            <w:r w:rsidR="00214F39" w:rsidRPr="00214F39">
              <w:rPr>
                <w:rFonts w:asciiTheme="majorBidi" w:hAnsiTheme="majorBidi" w:cstheme="majorBidi"/>
                <w:sz w:val="28"/>
                <w:szCs w:val="28"/>
                <w:lang w:val="ru-RU"/>
              </w:rPr>
              <w:t>653</w:t>
            </w:r>
            <w:r w:rsidR="00214F39">
              <w:rPr>
                <w:rFonts w:asciiTheme="majorBidi" w:hAnsiTheme="majorBidi" w:cstheme="majorBidi"/>
                <w:sz w:val="28"/>
                <w:szCs w:val="28"/>
                <w:lang w:val="ru-RU"/>
              </w:rPr>
              <w:t xml:space="preserve"> </w:t>
            </w:r>
            <w:r w:rsidR="003B3B4B" w:rsidRPr="003B3B4B">
              <w:rPr>
                <w:rFonts w:asciiTheme="majorBidi" w:hAnsiTheme="majorBidi" w:cstheme="majorBidi"/>
                <w:sz w:val="28"/>
                <w:szCs w:val="28"/>
                <w:lang w:val="en-US"/>
              </w:rPr>
              <w:t>C</w:t>
            </w:r>
            <w:r w:rsidR="00214F39">
              <w:rPr>
                <w:rFonts w:asciiTheme="majorBidi" w:hAnsiTheme="majorBidi" w:cstheme="majorBidi"/>
                <w:sz w:val="28"/>
                <w:szCs w:val="28"/>
                <w:lang w:val="ru-RU"/>
              </w:rPr>
              <w:t>1</w:t>
            </w:r>
          </w:p>
        </w:tc>
      </w:tr>
      <w:tr w:rsidR="003A078B" w:rsidRPr="008A374B" w14:paraId="76605AA1" w14:textId="77777777" w:rsidTr="00FD3BF2">
        <w:trPr>
          <w:trHeight w:val="462"/>
        </w:trPr>
        <w:tc>
          <w:tcPr>
            <w:tcW w:w="2790" w:type="dxa"/>
            <w:shd w:val="clear" w:color="auto" w:fill="FFFFFF"/>
          </w:tcPr>
          <w:p w14:paraId="3A3E4EFE" w14:textId="77777777" w:rsidR="003A078B" w:rsidRPr="008A374B" w:rsidRDefault="003A078B" w:rsidP="00FD3BF2">
            <w:pPr>
              <w:pStyle w:val="numbertext1"/>
              <w:spacing w:after="0" w:line="276" w:lineRule="auto"/>
              <w:rPr>
                <w:rStyle w:val="af9"/>
                <w:rFonts w:asciiTheme="majorBidi" w:hAnsiTheme="majorBidi" w:cstheme="majorBidi"/>
                <w:b/>
                <w:bCs/>
                <w:noProof w:val="0"/>
                <w:sz w:val="28"/>
                <w:szCs w:val="28"/>
                <w:lang w:val="ru-RU"/>
              </w:rPr>
            </w:pPr>
            <w:r w:rsidRPr="008A374B">
              <w:rPr>
                <w:rStyle w:val="af9"/>
                <w:rFonts w:asciiTheme="majorBidi" w:hAnsiTheme="majorBidi" w:cstheme="majorBidi"/>
                <w:b/>
                <w:bCs/>
                <w:noProof w:val="0"/>
                <w:sz w:val="28"/>
                <w:szCs w:val="28"/>
                <w:lang w:val="ru-RU"/>
              </w:rPr>
              <w:t>Дата приоритета:</w:t>
            </w:r>
          </w:p>
        </w:tc>
        <w:tc>
          <w:tcPr>
            <w:tcW w:w="6956" w:type="dxa"/>
            <w:shd w:val="clear" w:color="auto" w:fill="FFFFFF"/>
          </w:tcPr>
          <w:p w14:paraId="0369369A" w14:textId="310CACA6" w:rsidR="003A078B" w:rsidRPr="005356B6" w:rsidRDefault="000E37BE" w:rsidP="00FD3BF2">
            <w:pPr>
              <w:pStyle w:val="Normal1"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Theme="majorBidi" w:hAnsiTheme="majorBidi" w:cstheme="majorBidi"/>
                <w:b/>
                <w:bCs/>
                <w:sz w:val="28"/>
                <w:szCs w:val="28"/>
                <w:lang w:val="ru-RU"/>
              </w:rPr>
            </w:pPr>
            <w:r w:rsidRPr="000E37BE">
              <w:rPr>
                <w:rFonts w:asciiTheme="majorBidi" w:hAnsiTheme="majorBidi" w:cstheme="majorBidi"/>
                <w:b/>
                <w:bCs/>
                <w:sz w:val="28"/>
                <w:szCs w:val="28"/>
                <w:lang w:val="ru-RU"/>
              </w:rPr>
              <w:t>2003.04.20</w:t>
            </w:r>
          </w:p>
        </w:tc>
      </w:tr>
      <w:tr w:rsidR="003A078B" w:rsidRPr="00F15974" w14:paraId="42683941" w14:textId="77777777" w:rsidTr="00FD3BF2">
        <w:trPr>
          <w:trHeight w:val="432"/>
        </w:trPr>
        <w:tc>
          <w:tcPr>
            <w:tcW w:w="2790" w:type="dxa"/>
            <w:shd w:val="clear" w:color="auto" w:fill="FFFFFF"/>
          </w:tcPr>
          <w:p w14:paraId="6981C487" w14:textId="77777777" w:rsidR="003A078B" w:rsidRPr="008A374B" w:rsidRDefault="003A078B" w:rsidP="00FD3BF2">
            <w:pPr>
              <w:pStyle w:val="numbertext1"/>
              <w:spacing w:after="0" w:line="276" w:lineRule="auto"/>
              <w:rPr>
                <w:rStyle w:val="af9"/>
                <w:rFonts w:asciiTheme="majorBidi" w:hAnsiTheme="majorBidi" w:cstheme="majorBidi"/>
                <w:b/>
                <w:bCs/>
                <w:noProof w:val="0"/>
                <w:sz w:val="28"/>
                <w:szCs w:val="28"/>
                <w:lang w:val="ru-RU"/>
              </w:rPr>
            </w:pPr>
            <w:r w:rsidRPr="008A374B">
              <w:rPr>
                <w:rStyle w:val="af9"/>
                <w:rFonts w:asciiTheme="majorBidi" w:hAnsiTheme="majorBidi" w:cstheme="majorBidi"/>
                <w:b/>
                <w:bCs/>
                <w:noProof w:val="0"/>
                <w:sz w:val="28"/>
                <w:szCs w:val="28"/>
                <w:lang w:val="ru-RU"/>
              </w:rPr>
              <w:t>Название разработки:</w:t>
            </w:r>
          </w:p>
        </w:tc>
        <w:tc>
          <w:tcPr>
            <w:tcW w:w="6956" w:type="dxa"/>
            <w:shd w:val="clear" w:color="auto" w:fill="FFFFFF"/>
          </w:tcPr>
          <w:p w14:paraId="325D5A91" w14:textId="148547C8" w:rsidR="003A078B" w:rsidRPr="005356B6" w:rsidRDefault="00214F39" w:rsidP="00FD3BF2">
            <w:pPr>
              <w:pStyle w:val="Normal1"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Style w:val="af9"/>
                <w:rFonts w:asciiTheme="majorBidi" w:hAnsiTheme="majorBidi" w:cstheme="majorBidi"/>
                <w:b/>
                <w:caps/>
                <w:sz w:val="28"/>
                <w:szCs w:val="28"/>
                <w:lang w:val="ru-RU"/>
              </w:rPr>
            </w:pPr>
            <w:r w:rsidRPr="00214F39">
              <w:rPr>
                <w:rStyle w:val="af9"/>
                <w:rFonts w:asciiTheme="majorBidi" w:hAnsiTheme="majorBidi" w:cstheme="majorBidi"/>
                <w:b/>
                <w:caps/>
                <w:sz w:val="28"/>
                <w:szCs w:val="28"/>
                <w:lang w:val="ru-RU"/>
              </w:rPr>
              <w:t>Способ и система для маршрутизации вызовов из электронного устройства</w:t>
            </w:r>
          </w:p>
        </w:tc>
      </w:tr>
    </w:tbl>
    <w:p w14:paraId="62F5F6D9" w14:textId="1966FB0E" w:rsidR="003A078B" w:rsidRDefault="00702B36" w:rsidP="000E37BE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702B36">
        <w:rPr>
          <w:noProof/>
          <w:sz w:val="28"/>
          <w:szCs w:val="28"/>
          <w:lang w:eastAsia="ru-RU" w:bidi="ar-SA"/>
        </w:rPr>
        <w:lastRenderedPageBreak/>
        <w:drawing>
          <wp:inline distT="0" distB="0" distL="0" distR="0" wp14:anchorId="1EBA0D79" wp14:editId="310EF1F6">
            <wp:extent cx="5938167" cy="4521447"/>
            <wp:effectExtent l="0" t="0" r="5715" b="0"/>
            <wp:docPr id="995228592" name="Рисунок 1" descr="Изображение выглядит как текст, снимок экрана, Шрифт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5228592" name="Рисунок 1" descr="Изображение выглядит как текст, снимок экрана, Шрифт&#10;&#10;Автоматически созданное описание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947936" cy="45288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9A30D9" w14:textId="77777777" w:rsidR="00CC79F7" w:rsidRDefault="00CC79F7" w:rsidP="00CC79F7">
      <w:pPr>
        <w:widowControl/>
        <w:suppressAutoHyphens w:val="0"/>
        <w:ind w:left="284" w:firstLine="142"/>
        <w:rPr>
          <w:sz w:val="28"/>
          <w:szCs w:val="28"/>
        </w:rPr>
      </w:pPr>
    </w:p>
    <w:p w14:paraId="367293E5" w14:textId="3AA1F59A" w:rsidR="00702B36" w:rsidRDefault="000C0E25" w:rsidP="007F0B71">
      <w:pPr>
        <w:widowControl/>
        <w:suppressAutoHyphens w:val="0"/>
        <w:ind w:left="284" w:firstLine="142"/>
        <w:jc w:val="center"/>
        <w:rPr>
          <w:b/>
          <w:bCs/>
          <w:sz w:val="28"/>
          <w:szCs w:val="28"/>
        </w:rPr>
      </w:pPr>
      <w:r>
        <w:rPr>
          <w:b/>
          <w:bCs/>
          <w:noProof/>
          <w:sz w:val="28"/>
          <w:szCs w:val="28"/>
          <w:lang w:eastAsia="ru-RU" w:bidi="ar-SA"/>
        </w:rPr>
        <w:lastRenderedPageBreak/>
        <w:drawing>
          <wp:inline distT="0" distB="0" distL="0" distR="0" wp14:anchorId="7828892F" wp14:editId="63E8AD5B">
            <wp:extent cx="2418080" cy="1697272"/>
            <wp:effectExtent l="0" t="0" r="0" b="5080"/>
            <wp:docPr id="114161536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1615363" name="Рисунок 1141615363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48124" cy="1718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bCs/>
          <w:noProof/>
          <w:sz w:val="28"/>
          <w:szCs w:val="28"/>
          <w:lang w:eastAsia="ru-RU" w:bidi="ar-SA"/>
        </w:rPr>
        <w:drawing>
          <wp:inline distT="0" distB="0" distL="0" distR="0" wp14:anchorId="1B3CED84" wp14:editId="66E114D2">
            <wp:extent cx="2316480" cy="2308200"/>
            <wp:effectExtent l="0" t="0" r="0" b="3810"/>
            <wp:docPr id="63512347" name="Рисунок 14" descr="Изображение выглядит как текст, снимок экрана, диаграмма, Параллельный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512347" name="Рисунок 14" descr="Изображение выглядит как текст, снимок экрана, диаграмма, Параллельный&#10;&#10;Автоматически созданное описание"/>
                    <pic:cNvPicPr/>
                  </pic:nvPicPr>
                  <pic:blipFill rotWithShape="1"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6648" b="22928"/>
                    <a:stretch/>
                  </pic:blipFill>
                  <pic:spPr bwMode="auto">
                    <a:xfrm>
                      <a:off x="0" y="0"/>
                      <a:ext cx="2346099" cy="233771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b/>
          <w:bCs/>
          <w:noProof/>
          <w:sz w:val="28"/>
          <w:szCs w:val="28"/>
          <w:lang w:eastAsia="ru-RU" w:bidi="ar-SA"/>
        </w:rPr>
        <w:drawing>
          <wp:inline distT="0" distB="0" distL="0" distR="0" wp14:anchorId="68488E5E" wp14:editId="0E47785C">
            <wp:extent cx="2600960" cy="2625921"/>
            <wp:effectExtent l="0" t="0" r="2540" b="3175"/>
            <wp:docPr id="1361325776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1325776" name="Рисунок 1361325776"/>
                    <pic:cNvPicPr/>
                  </pic:nvPicPr>
                  <pic:blipFill rotWithShape="1"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6683" b="21964"/>
                    <a:stretch/>
                  </pic:blipFill>
                  <pic:spPr bwMode="auto">
                    <a:xfrm>
                      <a:off x="0" y="0"/>
                      <a:ext cx="2624473" cy="26496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b/>
          <w:bCs/>
          <w:noProof/>
          <w:sz w:val="28"/>
          <w:szCs w:val="28"/>
          <w:lang w:eastAsia="ru-RU" w:bidi="ar-SA"/>
        </w:rPr>
        <w:drawing>
          <wp:inline distT="0" distB="0" distL="0" distR="0" wp14:anchorId="56F41C02" wp14:editId="55A74D25">
            <wp:extent cx="2021150" cy="2859766"/>
            <wp:effectExtent l="0" t="318" r="0" b="0"/>
            <wp:docPr id="688614517" name="Рисунок 16" descr="Изображение выглядит как диаграмма, текст, зарисовка, План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8614517" name="Рисунок 16" descr="Изображение выглядит как диаграмма, текст, зарисовка, План&#10;&#10;Автоматически созданное описание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2050105" cy="2900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bCs/>
          <w:noProof/>
          <w:sz w:val="28"/>
          <w:szCs w:val="28"/>
          <w:lang w:eastAsia="ru-RU" w:bidi="ar-SA"/>
        </w:rPr>
        <w:lastRenderedPageBreak/>
        <w:drawing>
          <wp:inline distT="0" distB="0" distL="0" distR="0" wp14:anchorId="43134517" wp14:editId="52C7CA43">
            <wp:extent cx="2294472" cy="3246494"/>
            <wp:effectExtent l="0" t="6032" r="0" b="0"/>
            <wp:docPr id="1896629190" name="Рисунок 17" descr="Изображение выглядит как диаграмма, План, Технический чертеж, схематичный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96629190" name="Рисунок 17" descr="Изображение выглядит как диаграмма, План, Технический чертеж, схематичный&#10;&#10;Автоматически созданное описание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2333359" cy="3301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bCs/>
          <w:noProof/>
          <w:sz w:val="28"/>
          <w:szCs w:val="28"/>
          <w:lang w:eastAsia="ru-RU" w:bidi="ar-SA"/>
        </w:rPr>
        <w:drawing>
          <wp:inline distT="0" distB="0" distL="0" distR="0" wp14:anchorId="7257FA65" wp14:editId="49796FEE">
            <wp:extent cx="2641600" cy="3480148"/>
            <wp:effectExtent l="0" t="0" r="0" b="0"/>
            <wp:docPr id="234987145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4987145" name="Рисунок 18"/>
                    <pic:cNvPicPr/>
                  </pic:nvPicPr>
                  <pic:blipFill rotWithShape="1"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6890"/>
                    <a:stretch/>
                  </pic:blipFill>
                  <pic:spPr bwMode="auto">
                    <a:xfrm>
                      <a:off x="0" y="0"/>
                      <a:ext cx="2663372" cy="350883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F59CB36" w14:textId="77777777" w:rsidR="00702B36" w:rsidRDefault="00702B36" w:rsidP="00CC79F7">
      <w:pPr>
        <w:widowControl/>
        <w:suppressAutoHyphens w:val="0"/>
        <w:ind w:left="284" w:firstLine="142"/>
        <w:jc w:val="both"/>
        <w:rPr>
          <w:b/>
          <w:bCs/>
          <w:sz w:val="28"/>
          <w:szCs w:val="28"/>
        </w:rPr>
      </w:pPr>
    </w:p>
    <w:p w14:paraId="0A3E7848" w14:textId="64A093FA" w:rsidR="00CC79F7" w:rsidRDefault="00CC79F7" w:rsidP="00CC79F7">
      <w:pPr>
        <w:widowControl/>
        <w:suppressAutoHyphens w:val="0"/>
        <w:ind w:left="284" w:firstLine="142"/>
        <w:jc w:val="both"/>
        <w:rPr>
          <w:b/>
          <w:bCs/>
          <w:sz w:val="28"/>
          <w:szCs w:val="28"/>
        </w:rPr>
      </w:pPr>
      <w:r w:rsidRPr="00CC79F7">
        <w:rPr>
          <w:b/>
          <w:bCs/>
          <w:sz w:val="28"/>
          <w:szCs w:val="28"/>
        </w:rPr>
        <w:t>Реферат</w:t>
      </w:r>
    </w:p>
    <w:p w14:paraId="0BDD9339" w14:textId="77777777" w:rsidR="00141F8D" w:rsidRDefault="00141F8D" w:rsidP="00CC79F7">
      <w:pPr>
        <w:widowControl/>
        <w:suppressAutoHyphens w:val="0"/>
        <w:ind w:left="284" w:firstLine="142"/>
        <w:jc w:val="both"/>
        <w:rPr>
          <w:b/>
          <w:bCs/>
          <w:sz w:val="28"/>
          <w:szCs w:val="28"/>
        </w:rPr>
      </w:pPr>
    </w:p>
    <w:p w14:paraId="28B6F6C9" w14:textId="77777777" w:rsidR="00141F8D" w:rsidRDefault="00141F8D" w:rsidP="00CC79F7">
      <w:pPr>
        <w:widowControl/>
        <w:suppressAutoHyphens w:val="0"/>
        <w:ind w:left="284" w:firstLine="142"/>
        <w:jc w:val="both"/>
        <w:rPr>
          <w:b/>
          <w:bCs/>
          <w:sz w:val="28"/>
          <w:szCs w:val="28"/>
        </w:rPr>
      </w:pPr>
    </w:p>
    <w:p w14:paraId="3E199DA8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 xml:space="preserve">Изобретение относится к области вычислительной техники. Технический результат заключается в повышении эффективности маршрутизации вызова из электронного устройства в целевую организацию. Технический результат достигается за счет получения указания на связанный с пользователем идентификатор пользователя и определения наличия в базе данных профилей пользователей данных для формирования пакета данных для дополнения вызова. В случае доступности таких данных формируется модифицированный элемент цифрового контента, вызов маршрутизируется на используемый по умолчанию номер и добавляется пакет данных для дополнения вызова. В случае недоступности данных для формирования пакета данных для </w:t>
      </w:r>
      <w:r w:rsidRPr="00141F8D">
        <w:rPr>
          <w:sz w:val="28"/>
          <w:szCs w:val="28"/>
        </w:rPr>
        <w:lastRenderedPageBreak/>
        <w:t xml:space="preserve">дополнения вызова формируется модифицированный элемент цифрового контента, содержащий указание на доступный уникальный номер, и вызов маршрутизируется на этот доступный уникальный номер. 2 н. и 18 </w:t>
      </w:r>
      <w:proofErr w:type="spellStart"/>
      <w:r w:rsidRPr="00141F8D">
        <w:rPr>
          <w:sz w:val="28"/>
          <w:szCs w:val="28"/>
        </w:rPr>
        <w:t>з.п</w:t>
      </w:r>
      <w:proofErr w:type="spellEnd"/>
      <w:r w:rsidRPr="00141F8D">
        <w:rPr>
          <w:sz w:val="28"/>
          <w:szCs w:val="28"/>
        </w:rPr>
        <w:t>. ф-</w:t>
      </w:r>
      <w:proofErr w:type="spellStart"/>
      <w:r w:rsidRPr="00141F8D">
        <w:rPr>
          <w:sz w:val="28"/>
          <w:szCs w:val="28"/>
        </w:rPr>
        <w:t>лы</w:t>
      </w:r>
      <w:proofErr w:type="spellEnd"/>
      <w:r w:rsidRPr="00141F8D">
        <w:rPr>
          <w:sz w:val="28"/>
          <w:szCs w:val="28"/>
        </w:rPr>
        <w:t>, 6 ил.</w:t>
      </w:r>
    </w:p>
    <w:p w14:paraId="77C21D1F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</w:p>
    <w:p w14:paraId="6CE41CC7" w14:textId="77777777" w:rsidR="00141F8D" w:rsidRPr="004F5C8B" w:rsidRDefault="00141F8D" w:rsidP="00141F8D">
      <w:pPr>
        <w:widowControl/>
        <w:suppressAutoHyphens w:val="0"/>
        <w:ind w:left="284" w:firstLine="142"/>
        <w:jc w:val="both"/>
        <w:rPr>
          <w:b/>
          <w:bCs/>
          <w:sz w:val="28"/>
          <w:szCs w:val="28"/>
        </w:rPr>
      </w:pPr>
      <w:r w:rsidRPr="004F5C8B">
        <w:rPr>
          <w:b/>
          <w:bCs/>
          <w:sz w:val="28"/>
          <w:szCs w:val="28"/>
        </w:rPr>
        <w:t>Формула изобретения</w:t>
      </w:r>
    </w:p>
    <w:p w14:paraId="0630FB81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>1. Компьютерный способ маршрутизации вызова из электронного устройства, связанного с пользователем, в целевую организацию, выполняемый сервером, связанным с:</w:t>
      </w:r>
    </w:p>
    <w:p w14:paraId="202D250F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 xml:space="preserve"> </w:t>
      </w:r>
    </w:p>
    <w:p w14:paraId="7EF375D4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>- базой данных профилей пользователей, поддерживающей один или несколько пользовательских профилей одного или нескольких пользователей, связанных с одним или несколькими сервисами;</w:t>
      </w:r>
    </w:p>
    <w:p w14:paraId="5CFC4DDC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 xml:space="preserve"> </w:t>
      </w:r>
    </w:p>
    <w:p w14:paraId="5643D6E6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>- дисплеем для цифрового контента;</w:t>
      </w:r>
    </w:p>
    <w:p w14:paraId="03981791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 xml:space="preserve"> </w:t>
      </w:r>
    </w:p>
    <w:p w14:paraId="7CCCB943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>- базой данных элементов контента, содержащей множество элементов цифрового контента;</w:t>
      </w:r>
    </w:p>
    <w:p w14:paraId="54EC4A42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 xml:space="preserve"> </w:t>
      </w:r>
    </w:p>
    <w:p w14:paraId="07E996AE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>- репозиторием телефонных номеров, содержащим используемый по умолчанию телефонный номер и пул уникальных номеров;</w:t>
      </w:r>
    </w:p>
    <w:p w14:paraId="27463661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 xml:space="preserve"> </w:t>
      </w:r>
    </w:p>
    <w:p w14:paraId="4BA0DE4F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>при этом способ включает в себя:</w:t>
      </w:r>
    </w:p>
    <w:p w14:paraId="757D69F1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 xml:space="preserve"> </w:t>
      </w:r>
    </w:p>
    <w:p w14:paraId="67563C4F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>- получение запроса на модифицированный элемент цифрового контента из базы данных элементов контента, предназначенный для пользователя, но не персонифицированный для пользователя;</w:t>
      </w:r>
    </w:p>
    <w:p w14:paraId="725482FB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 xml:space="preserve"> </w:t>
      </w:r>
    </w:p>
    <w:p w14:paraId="2F31C0AF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>- получение указания на идентификатор пользователя, связанный с пользователем;</w:t>
      </w:r>
    </w:p>
    <w:p w14:paraId="22B9C9D3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 xml:space="preserve"> </w:t>
      </w:r>
    </w:p>
    <w:p w14:paraId="4C806BBC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lastRenderedPageBreak/>
        <w:t>- определение на основе идентификатора пользователя наличия в базе данных профилей пользователей данных для формирования связанного с вызовом пакета данных для дополнения вызова;</w:t>
      </w:r>
    </w:p>
    <w:p w14:paraId="75B1DB18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 xml:space="preserve"> </w:t>
      </w:r>
    </w:p>
    <w:p w14:paraId="432F12B7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>- в случае доступности данных для формирования пакета данных для дополнения вызова:</w:t>
      </w:r>
    </w:p>
    <w:p w14:paraId="7FEDDF00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 xml:space="preserve"> </w:t>
      </w:r>
    </w:p>
    <w:p w14:paraId="6391121C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>- формирование модифицированного элемента цифрового контента, содержащего указание на используемый по умолчанию телефонный номер, включающее в себя триггер для добавления пакета данных для дополнения вызова при маршрутизации инициированного пользователем вызова на используемый по умолчанию телефонный номер; и</w:t>
      </w:r>
    </w:p>
    <w:p w14:paraId="4F70B9D3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 xml:space="preserve"> </w:t>
      </w:r>
    </w:p>
    <w:p w14:paraId="3295C4F2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>- в ответ на инициирование пользователем вызова - маршрутизацию этого вызова на используемый по умолчанию номер и добавление пакета данных для дополнения вызова с целью идентификации вызова как поступившего от пользователя в связи с модифицированным элементом цифрового контента;</w:t>
      </w:r>
    </w:p>
    <w:p w14:paraId="36B143F8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 xml:space="preserve"> </w:t>
      </w:r>
    </w:p>
    <w:p w14:paraId="49894295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>- в случае недоступности данных для формирования пакета данных для дополнения вызова:</w:t>
      </w:r>
    </w:p>
    <w:p w14:paraId="31CC1E87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 xml:space="preserve"> </w:t>
      </w:r>
    </w:p>
    <w:p w14:paraId="7EBBF70F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>- формирование модифицированного элемента цифрового контента, содержащего указание на номер из пула уникальных номеров;</w:t>
      </w:r>
    </w:p>
    <w:p w14:paraId="0C01E85F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 xml:space="preserve"> </w:t>
      </w:r>
    </w:p>
    <w:p w14:paraId="403C49F8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>- сопоставление модифицированного элемента цифрового контента и номера из пула уникальных номеров с идентификатором пользователя и формирование данных о сопоставлении модифицированного элемента цифрового контента, номера из пула уникальных номеров и идентификатора пользователя; и</w:t>
      </w:r>
    </w:p>
    <w:p w14:paraId="63EE978B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 xml:space="preserve"> </w:t>
      </w:r>
    </w:p>
    <w:p w14:paraId="53389147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lastRenderedPageBreak/>
        <w:t>- в ответ на инициирование пользователем вызова - маршрутизацию этого вызова на номер из пула уникальных номеров и использование данных о сопоставлении для идентификации маршрутизированного вызова как поступившего в ответ на модифицированный элемент цифрового контента.</w:t>
      </w:r>
    </w:p>
    <w:p w14:paraId="3C2A2C35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 xml:space="preserve"> </w:t>
      </w:r>
    </w:p>
    <w:p w14:paraId="38EEB7CF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>2. Способ по п. 1, отличающийся тем, что дисплей для цифрового контента представляет собой не связанный с пользователем дисплей для цифрового контента или связанный с пользователем дисплей для цифрового контента, связанный с электронным устройством.</w:t>
      </w:r>
    </w:p>
    <w:p w14:paraId="390E4FC6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 xml:space="preserve"> </w:t>
      </w:r>
    </w:p>
    <w:p w14:paraId="75173505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>3. Способ по п. 1, отличающийся тем, что идентификатор пользователя представляет собой связанный с пользователем куки-файл или связанный с электронным устройством идентификатор устройства.</w:t>
      </w:r>
    </w:p>
    <w:p w14:paraId="1659F5B5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 xml:space="preserve"> </w:t>
      </w:r>
    </w:p>
    <w:p w14:paraId="1433E205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>4. Способ по п. 3, отличающийся тем, что определение на основе идентификатора пользователя наличия в базе данных профилей пользователей данных для формирования пакета данных для дополнения вызова включает в себя обращение к базе данных профилей пользователей и определение наличия в ней информации, в сочетании со связанным с пользователем куки-файлом или с идентификатором устройства, достаточной для определения по меньшей мере одного связанного с пользователем параметра, заранее заданного целевой организацией в связи с модифицированным элементом цифрового контента.</w:t>
      </w:r>
    </w:p>
    <w:p w14:paraId="25729550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 xml:space="preserve"> </w:t>
      </w:r>
    </w:p>
    <w:p w14:paraId="37D6DA15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>5. Способ по п. 1, отличающийся тем, что сопоставление модифицированного элемента цифрового контента и номера из пула уникальных номеров с идентификатором пользователя включает в себя поддержание этого сопоставления в течение заранее заданного периода времени после демонстрации пользователю модифицированного элемента цифрового контента.</w:t>
      </w:r>
    </w:p>
    <w:p w14:paraId="48791E10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 xml:space="preserve"> </w:t>
      </w:r>
    </w:p>
    <w:p w14:paraId="69831BC2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lastRenderedPageBreak/>
        <w:t>6. Способ по п. 5, отличающийся тем, что после истечения заранее заданного периода времени способ дополнительно включает в себя возврат номера из пула уникальных номеров в пул уникальных номеров.</w:t>
      </w:r>
    </w:p>
    <w:p w14:paraId="65CCDA69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 xml:space="preserve"> </w:t>
      </w:r>
    </w:p>
    <w:p w14:paraId="7EE3CE6D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>7. Способ по п. 6, отличающийся тем, что возврат вызывает устранение связи между номером из пула уникальных номеров и модифицированным элементом цифрового контента.</w:t>
      </w:r>
    </w:p>
    <w:p w14:paraId="0473151A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 xml:space="preserve"> </w:t>
      </w:r>
    </w:p>
    <w:p w14:paraId="4DFD3054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>8. Способ по п. 1, отличающийся тем, что дополнительно включает в себя формирование связанного с целевой организацией профиля конверсии на основе появления вызова, маршрутизированного в целевую организацию в ответ на демонстрацию модифицированного элемента цифрового контента.</w:t>
      </w:r>
    </w:p>
    <w:p w14:paraId="0533F4F7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 xml:space="preserve"> </w:t>
      </w:r>
    </w:p>
    <w:p w14:paraId="3549512B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>9. Способ по п. 8, отличающийся тем, что селективное использование используемого по умолчанию телефонного номера или пула уникальных номеров обеспечивает предоставление информации для формирования профиля конверсии для целевой организации.</w:t>
      </w:r>
    </w:p>
    <w:p w14:paraId="58BBA341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 xml:space="preserve"> </w:t>
      </w:r>
    </w:p>
    <w:p w14:paraId="3172DD24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>10. Способ по п. 1, отличающийся тем, что получение указания на связанный с пользователем идентификатор пользователя выполняется перед маршрутизацией вызова.</w:t>
      </w:r>
    </w:p>
    <w:p w14:paraId="1E9A7078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 xml:space="preserve"> </w:t>
      </w:r>
    </w:p>
    <w:p w14:paraId="25D95C86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>11. Способ по п. 1, отличающийся тем, что получение указания на связанный с пользователем идентификатор пользователя выполняется в процессе маршрутизации вызова.</w:t>
      </w:r>
    </w:p>
    <w:p w14:paraId="1EBF4B9C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 xml:space="preserve"> </w:t>
      </w:r>
    </w:p>
    <w:p w14:paraId="2BC46BBA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>12. Способ по п. 1, отличающийся тем, что дополнительно включает в себя формирование пакета данных для пополнения базы данных, содержащего данные о сопоставлении, и сохранение пакета данных для пополнения базы данных в базе данных профилей пользователей.</w:t>
      </w:r>
    </w:p>
    <w:p w14:paraId="2965800F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 xml:space="preserve"> </w:t>
      </w:r>
    </w:p>
    <w:p w14:paraId="35EE8FD9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lastRenderedPageBreak/>
        <w:t>13. Способ по п. 1, отличающийся тем, что определение на основе идентификатора пользователя наличия в базе данных профилей пользователей данных для формирования связанного с вызовом пакета данных для дополнения вызова дополнительно включает в себя определение на основе данных, полученных из базы данных профилей пользователей, самого нового профиля пользователя, соответствующего идентификатору пользователя.</w:t>
      </w:r>
    </w:p>
    <w:p w14:paraId="1C114DDA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 xml:space="preserve"> </w:t>
      </w:r>
    </w:p>
    <w:p w14:paraId="5EE46BC0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>14. Система для маршрутизации вызова из электронного устройства, связанного с пользователем, в целевую организацию, содержащая сервер, связанный с:</w:t>
      </w:r>
    </w:p>
    <w:p w14:paraId="7C06907E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 xml:space="preserve"> </w:t>
      </w:r>
    </w:p>
    <w:p w14:paraId="22E2399F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>- базой данных профилей пользователей, поддерживающей один или несколько пользовательских профилей одного или нескольких пользователей, связанных с одним или несколькими сервисами;</w:t>
      </w:r>
    </w:p>
    <w:p w14:paraId="5BC94860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 xml:space="preserve"> </w:t>
      </w:r>
    </w:p>
    <w:p w14:paraId="53EA6CE1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>- дисплеем для цифрового контента;</w:t>
      </w:r>
    </w:p>
    <w:p w14:paraId="635FE40E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 xml:space="preserve"> </w:t>
      </w:r>
    </w:p>
    <w:p w14:paraId="70BCD1A3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>- базой данных элементов контента, содержащей множество элементов цифрового контента;</w:t>
      </w:r>
    </w:p>
    <w:p w14:paraId="16C35147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 xml:space="preserve"> </w:t>
      </w:r>
    </w:p>
    <w:p w14:paraId="5E11DC65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>- репозиторием телефонных номеров, содержащим используемый по умолчанию телефонный номер и пул уникальных номеров;</w:t>
      </w:r>
    </w:p>
    <w:p w14:paraId="6E40F318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 xml:space="preserve"> </w:t>
      </w:r>
    </w:p>
    <w:p w14:paraId="4CBAC8D8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>при этом сервер содержит процессор, выполненный с возможностью:</w:t>
      </w:r>
    </w:p>
    <w:p w14:paraId="34B7DA51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 xml:space="preserve"> </w:t>
      </w:r>
    </w:p>
    <w:p w14:paraId="0C3F12B8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>- получения запроса на модифицированный элемент цифрового контента из базы данных элементов контента, предназначенный для пользователя, но не персонифицированный для пользователя;</w:t>
      </w:r>
    </w:p>
    <w:p w14:paraId="6ABDE6A5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 xml:space="preserve"> </w:t>
      </w:r>
    </w:p>
    <w:p w14:paraId="124644ED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>- получения указания на идентификатор пользователя, связанный с пользователем;</w:t>
      </w:r>
    </w:p>
    <w:p w14:paraId="2CCEEAAD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lastRenderedPageBreak/>
        <w:t xml:space="preserve"> </w:t>
      </w:r>
    </w:p>
    <w:p w14:paraId="190DB9A1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>- определения на основе идентификатора пользователя наличия в базе данных профилей пользователей данных для формирования связанного с вызовом пакета данных для дополнения вызова;</w:t>
      </w:r>
    </w:p>
    <w:p w14:paraId="3E97139B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 xml:space="preserve"> </w:t>
      </w:r>
    </w:p>
    <w:p w14:paraId="44D7EB0A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>- в случае доступности данных для формирования пакета данных для дополнения вызова:</w:t>
      </w:r>
    </w:p>
    <w:p w14:paraId="2A60AE49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 xml:space="preserve"> </w:t>
      </w:r>
    </w:p>
    <w:p w14:paraId="5A0ADD37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>- формирования модифицированного элемента цифрового контента, содержащего указание на используемый по умолчанию телефонный номер, включающее в себя триггер для добавления пакета данных для дополнения вызова при маршрутизации инициированного пользователем вызова на используемый по умолчанию телефонный номер; и</w:t>
      </w:r>
    </w:p>
    <w:p w14:paraId="6DD577BF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 xml:space="preserve"> </w:t>
      </w:r>
    </w:p>
    <w:p w14:paraId="315FC263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>- в ответ на инициирование пользователем вызова - маршрутизации этого вызова на используемый по умолчанию номер и добавления пакета данных для дополнения вызова с целью идентификации вызова как поступившего от пользователя в связи с модифицированным элементом цифрового контента;</w:t>
      </w:r>
    </w:p>
    <w:p w14:paraId="41B12E4D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 xml:space="preserve"> </w:t>
      </w:r>
    </w:p>
    <w:p w14:paraId="454A0DC0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>- в случае недоступности данных для формирования пакета данных для дополнения вызова:</w:t>
      </w:r>
    </w:p>
    <w:p w14:paraId="44FE470E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 xml:space="preserve"> </w:t>
      </w:r>
    </w:p>
    <w:p w14:paraId="69F8C8CA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>- формирования модифицированного элемента цифрового контента, содержащего указание на номер из пула уникальных номеров;</w:t>
      </w:r>
    </w:p>
    <w:p w14:paraId="083BCC05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 xml:space="preserve"> </w:t>
      </w:r>
    </w:p>
    <w:p w14:paraId="790E9F19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>- сопоставления модифицированного элемента цифрового контента и номера из пула уникальных номеров с идентификатором пользователя и формирования данных о сопоставлении модифицированного элемента цифрового контента, номера из пула уникальных номеров и идентификатора пользователя; и</w:t>
      </w:r>
    </w:p>
    <w:p w14:paraId="40FA86A1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 xml:space="preserve"> </w:t>
      </w:r>
    </w:p>
    <w:p w14:paraId="660BB4C3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lastRenderedPageBreak/>
        <w:t>- в ответ на инициирование пользователем вызова - маршрутизации этого вызова на номер из пула уникальных номеров и использования данных о сопоставлении для идентификации маршрутизированного вызова как поступившего в ответ на модифицированный элемент цифрового контента.</w:t>
      </w:r>
    </w:p>
    <w:p w14:paraId="6A229AB8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 xml:space="preserve"> </w:t>
      </w:r>
    </w:p>
    <w:p w14:paraId="4C9664AD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>15. Система по п. 14, отличающаяся тем, что дисплей для цифрового контента представляет собой не связанный с пользователем дисплей для цифрового контента или связанный с пользователем дисплей для цифрового контента, связанный с электронным устройством.</w:t>
      </w:r>
    </w:p>
    <w:p w14:paraId="40A126E6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 xml:space="preserve"> </w:t>
      </w:r>
    </w:p>
    <w:p w14:paraId="015E2E89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>16. Система по п. 14, отличающаяся тем, что идентификатор пользователя представляет собой связанный с пользователем куки-файл или связанный с электронным устройством идентификатор устройства.</w:t>
      </w:r>
    </w:p>
    <w:p w14:paraId="152BDD3E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 xml:space="preserve"> </w:t>
      </w:r>
    </w:p>
    <w:p w14:paraId="4ED35217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>17. Система по п. 16, отличающаяся тем, что определение на основе идентификатора пользователя наличия в базе данных профилей пользователей данных для формирования пакета данных для дополнения вызова включает в себя обращение к базе данных профилей пользователей и определение наличия в ней информации, в сочетании со связанным с пользователем куки-файлом или с идентификатором устройства, достаточной для определения по меньшей мере одного связанного с пользователем параметра, заранее заданного целевой организацией в связи с модифицированным элементом цифрового контента.</w:t>
      </w:r>
    </w:p>
    <w:p w14:paraId="1C011509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 xml:space="preserve"> </w:t>
      </w:r>
    </w:p>
    <w:p w14:paraId="7090BFE0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>18. Система по п. 14, отличающаяся тем, что процессор дополнительно выполнен с возможностью формирования связанного с целевой организацией профиля конверсии на основе появления вызова, маршрутизированного в целевую организацию в ответ на демонстрацию модифицированного элемента цифрового контента.</w:t>
      </w:r>
    </w:p>
    <w:p w14:paraId="7C1DEAC2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 xml:space="preserve"> </w:t>
      </w:r>
    </w:p>
    <w:p w14:paraId="22C41462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lastRenderedPageBreak/>
        <w:t>19. Система по п. 18, отличающаяся тем, что дополнительно содержит базу данных сводной информации о вызовах, способную хранить профиль конверсии, связанный с целевой организацией.</w:t>
      </w:r>
    </w:p>
    <w:p w14:paraId="574EA979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 xml:space="preserve"> </w:t>
      </w:r>
    </w:p>
    <w:p w14:paraId="7FC877CC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>20. Система по п. 14, отличающаяся тем, что идентификатор пользователя представляет собой идентификатор устройства, а дисплей для цифрового контента представляет собой не связанный с пользователем дисплей для цифрового контента, который дополнительно содержит датчик, способный обнаруживать электронное устройство и определять идентификатор этого устройства.</w:t>
      </w:r>
    </w:p>
    <w:p w14:paraId="6F8982F4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</w:p>
    <w:p w14:paraId="5DEDC507" w14:textId="0DB48FAB" w:rsidR="00141F8D" w:rsidRPr="00141F8D" w:rsidRDefault="00141F8D" w:rsidP="00A66D89">
      <w:pPr>
        <w:widowControl/>
        <w:suppressAutoHyphens w:val="0"/>
        <w:jc w:val="both"/>
        <w:rPr>
          <w:sz w:val="28"/>
          <w:szCs w:val="28"/>
        </w:rPr>
      </w:pPr>
    </w:p>
    <w:p w14:paraId="05AC8C4A" w14:textId="77777777" w:rsidR="00141F8D" w:rsidRPr="004F5C8B" w:rsidRDefault="00141F8D" w:rsidP="00141F8D">
      <w:pPr>
        <w:widowControl/>
        <w:suppressAutoHyphens w:val="0"/>
        <w:ind w:left="284" w:firstLine="142"/>
        <w:jc w:val="both"/>
        <w:rPr>
          <w:b/>
          <w:bCs/>
          <w:sz w:val="28"/>
          <w:szCs w:val="28"/>
        </w:rPr>
      </w:pPr>
      <w:r w:rsidRPr="004F5C8B">
        <w:rPr>
          <w:b/>
          <w:bCs/>
          <w:sz w:val="28"/>
          <w:szCs w:val="28"/>
        </w:rPr>
        <w:t>Краткое описание чертежей</w:t>
      </w:r>
    </w:p>
    <w:p w14:paraId="493D0A50" w14:textId="4991E483" w:rsidR="00141F8D" w:rsidRPr="00141F8D" w:rsidRDefault="00141F8D" w:rsidP="00A66D89">
      <w:pPr>
        <w:widowControl/>
        <w:suppressAutoHyphens w:val="0"/>
        <w:jc w:val="both"/>
        <w:rPr>
          <w:sz w:val="28"/>
          <w:szCs w:val="28"/>
        </w:rPr>
      </w:pPr>
    </w:p>
    <w:p w14:paraId="33C15DA1" w14:textId="1A14AF93" w:rsidR="00141F8D" w:rsidRPr="00141F8D" w:rsidRDefault="00141F8D" w:rsidP="00A66D89">
      <w:pPr>
        <w:widowControl/>
        <w:suppressAutoHyphens w:val="0"/>
        <w:ind w:left="284"/>
        <w:jc w:val="both"/>
        <w:rPr>
          <w:sz w:val="28"/>
          <w:szCs w:val="28"/>
        </w:rPr>
      </w:pPr>
      <w:r w:rsidRPr="00141F8D">
        <w:rPr>
          <w:sz w:val="28"/>
          <w:szCs w:val="28"/>
        </w:rPr>
        <w:t>Дальнейшее описание приведено для лучшего понимания настоящей технологии, а также других аспектов и их признаков, и должно использоваться совместно с приложенными чертежами</w:t>
      </w:r>
    </w:p>
    <w:p w14:paraId="1C31BBE9" w14:textId="74B7DF8B" w:rsidR="00141F8D" w:rsidRPr="00141F8D" w:rsidRDefault="00141F8D" w:rsidP="004F5C8B">
      <w:pPr>
        <w:widowControl/>
        <w:suppressAutoHyphens w:val="0"/>
        <w:ind w:left="284"/>
        <w:jc w:val="both"/>
        <w:rPr>
          <w:sz w:val="28"/>
          <w:szCs w:val="28"/>
        </w:rPr>
      </w:pPr>
      <w:r w:rsidRPr="00141F8D">
        <w:rPr>
          <w:sz w:val="28"/>
          <w:szCs w:val="28"/>
        </w:rPr>
        <w:t>На фиг. 1 представлена схема системы, реализованной согласно не имеющим ограничительного характера вариантам осуществления настоящей технологии.</w:t>
      </w:r>
    </w:p>
    <w:p w14:paraId="3B02ABFE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</w:p>
    <w:p w14:paraId="708CFAA6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 xml:space="preserve"> </w:t>
      </w:r>
    </w:p>
    <w:p w14:paraId="1A6E79FB" w14:textId="6C9274A6" w:rsidR="00141F8D" w:rsidRPr="00141F8D" w:rsidRDefault="00141F8D" w:rsidP="00A66D89">
      <w:pPr>
        <w:widowControl/>
        <w:suppressAutoHyphens w:val="0"/>
        <w:ind w:left="284"/>
        <w:jc w:val="both"/>
        <w:rPr>
          <w:sz w:val="28"/>
          <w:szCs w:val="28"/>
        </w:rPr>
      </w:pPr>
      <w:r w:rsidRPr="00141F8D">
        <w:rPr>
          <w:sz w:val="28"/>
          <w:szCs w:val="28"/>
        </w:rPr>
        <w:t>На фиг. 2 представлена схема репозитория телефонных номеров, реализованного согласно не имеющим ограничительного характера вариантам осуществления настоящей технологии.</w:t>
      </w:r>
    </w:p>
    <w:p w14:paraId="5859C5D7" w14:textId="5C4F9B3C" w:rsidR="00141F8D" w:rsidRPr="00141F8D" w:rsidRDefault="00141F8D" w:rsidP="00A66D89">
      <w:pPr>
        <w:widowControl/>
        <w:suppressAutoHyphens w:val="0"/>
        <w:ind w:left="284"/>
        <w:jc w:val="both"/>
        <w:rPr>
          <w:sz w:val="28"/>
          <w:szCs w:val="28"/>
        </w:rPr>
      </w:pPr>
      <w:r w:rsidRPr="00141F8D">
        <w:rPr>
          <w:sz w:val="28"/>
          <w:szCs w:val="28"/>
        </w:rPr>
        <w:t>На фиг. 3 представлена схема экрана внешнего устройства отображения, реализованного согласно не имеющим ограничительного характера вариантам осуществления настоящей технологии.</w:t>
      </w:r>
    </w:p>
    <w:p w14:paraId="4CD34529" w14:textId="0A37BD74" w:rsidR="00141F8D" w:rsidRPr="00141F8D" w:rsidRDefault="00141F8D" w:rsidP="00A66D89">
      <w:pPr>
        <w:widowControl/>
        <w:suppressAutoHyphens w:val="0"/>
        <w:ind w:left="284"/>
        <w:jc w:val="both"/>
        <w:rPr>
          <w:sz w:val="28"/>
          <w:szCs w:val="28"/>
        </w:rPr>
      </w:pPr>
      <w:r w:rsidRPr="00141F8D">
        <w:rPr>
          <w:sz w:val="28"/>
          <w:szCs w:val="28"/>
        </w:rPr>
        <w:t xml:space="preserve">На фиг. 4 представлены два электронных устройства до (слева) и после (справа) выполнения приложения выбора, реализованные согласно не </w:t>
      </w:r>
      <w:r w:rsidRPr="00141F8D">
        <w:rPr>
          <w:sz w:val="28"/>
          <w:szCs w:val="28"/>
        </w:rPr>
        <w:lastRenderedPageBreak/>
        <w:t>имеющим ограничительного характера вариантам осуществления настоящей технологии.</w:t>
      </w:r>
    </w:p>
    <w:p w14:paraId="1806F5D7" w14:textId="5776464A" w:rsidR="00141F8D" w:rsidRPr="00141F8D" w:rsidRDefault="00141F8D" w:rsidP="00A66D89">
      <w:pPr>
        <w:widowControl/>
        <w:suppressAutoHyphens w:val="0"/>
        <w:ind w:left="284"/>
        <w:jc w:val="both"/>
        <w:rPr>
          <w:sz w:val="28"/>
          <w:szCs w:val="28"/>
        </w:rPr>
      </w:pPr>
      <w:r w:rsidRPr="00141F8D">
        <w:rPr>
          <w:sz w:val="28"/>
          <w:szCs w:val="28"/>
        </w:rPr>
        <w:t>На фиг. 5 представлена схема реализованного согласно не имеющим ограничительного характера вариантам осуществления настоящей технологии приложения выбора и выполняемого им обмена данными с электронным устройством, внешним устройством отображения и получателем в целевой организации.</w:t>
      </w:r>
    </w:p>
    <w:p w14:paraId="5E12035C" w14:textId="25B13D78" w:rsidR="00141F8D" w:rsidRPr="00141F8D" w:rsidRDefault="00141F8D" w:rsidP="004F5C8B">
      <w:pPr>
        <w:widowControl/>
        <w:suppressAutoHyphens w:val="0"/>
        <w:ind w:left="284"/>
        <w:jc w:val="both"/>
        <w:rPr>
          <w:sz w:val="28"/>
          <w:szCs w:val="28"/>
        </w:rPr>
      </w:pPr>
      <w:r w:rsidRPr="00141F8D">
        <w:rPr>
          <w:sz w:val="28"/>
          <w:szCs w:val="28"/>
        </w:rPr>
        <w:t>На фиг. 6 приведена блок-схема способа маршрутизации вызова из электронного устройства в целевую организацию, выполняемого в представленной на фиг. 1 системе согласно не имеющим ограничительного характера вариантами осуществления настоящей технологии.</w:t>
      </w:r>
    </w:p>
    <w:p w14:paraId="7417BA7C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</w:p>
    <w:p w14:paraId="4D5A0DA0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  <w:r w:rsidRPr="00141F8D">
        <w:rPr>
          <w:sz w:val="28"/>
          <w:szCs w:val="28"/>
        </w:rPr>
        <w:t xml:space="preserve"> </w:t>
      </w:r>
    </w:p>
    <w:p w14:paraId="12C9803B" w14:textId="5EBD77FE" w:rsidR="00141F8D" w:rsidRPr="00141F8D" w:rsidRDefault="00141F8D" w:rsidP="004F5C8B">
      <w:pPr>
        <w:widowControl/>
        <w:suppressAutoHyphens w:val="0"/>
        <w:ind w:left="284"/>
        <w:jc w:val="both"/>
        <w:rPr>
          <w:sz w:val="28"/>
          <w:szCs w:val="28"/>
        </w:rPr>
      </w:pPr>
      <w:r w:rsidRPr="00141F8D">
        <w:rPr>
          <w:sz w:val="28"/>
          <w:szCs w:val="28"/>
        </w:rPr>
        <w:t>Следует понимать, что на всех приложенных чертежах и в соответствующих частях описаниях одинаковые элементы имеют одинаковые позиционные обозначения. Кроме того, также следует понимать, что чертежи и соответствующие части описания предназначены лишь для иллюстрации и что такие сведения не ограничивают объема формулы изобретения.</w:t>
      </w:r>
    </w:p>
    <w:p w14:paraId="57490763" w14:textId="77777777" w:rsidR="00141F8D" w:rsidRPr="00141F8D" w:rsidRDefault="00141F8D" w:rsidP="00141F8D">
      <w:pPr>
        <w:widowControl/>
        <w:suppressAutoHyphens w:val="0"/>
        <w:ind w:left="284" w:firstLine="142"/>
        <w:jc w:val="both"/>
        <w:rPr>
          <w:sz w:val="28"/>
          <w:szCs w:val="28"/>
        </w:rPr>
      </w:pPr>
    </w:p>
    <w:p w14:paraId="27AD4466" w14:textId="77777777" w:rsidR="00141F8D" w:rsidRPr="004F5C8B" w:rsidRDefault="00141F8D" w:rsidP="00141F8D">
      <w:pPr>
        <w:widowControl/>
        <w:suppressAutoHyphens w:val="0"/>
        <w:ind w:left="284" w:firstLine="142"/>
        <w:jc w:val="both"/>
        <w:rPr>
          <w:b/>
          <w:bCs/>
          <w:sz w:val="28"/>
          <w:szCs w:val="28"/>
        </w:rPr>
      </w:pPr>
      <w:r w:rsidRPr="004F5C8B">
        <w:rPr>
          <w:b/>
          <w:bCs/>
          <w:sz w:val="28"/>
          <w:szCs w:val="28"/>
        </w:rPr>
        <w:t xml:space="preserve"> </w:t>
      </w:r>
    </w:p>
    <w:p w14:paraId="5E83A604" w14:textId="77777777" w:rsidR="000046D6" w:rsidRPr="00650B15" w:rsidRDefault="000046D6" w:rsidP="00141F8D">
      <w:pPr>
        <w:widowControl/>
        <w:suppressAutoHyphens w:val="0"/>
        <w:ind w:left="284"/>
        <w:jc w:val="both"/>
        <w:rPr>
          <w:sz w:val="28"/>
          <w:szCs w:val="28"/>
        </w:rPr>
      </w:pPr>
    </w:p>
    <w:p w14:paraId="05EE4641" w14:textId="5E1D524E" w:rsidR="00CC79F7" w:rsidRPr="004366B4" w:rsidRDefault="00CC79F7" w:rsidP="00A66D89">
      <w:pPr>
        <w:widowControl/>
        <w:suppressAutoHyphens w:val="0"/>
        <w:jc w:val="both"/>
        <w:rPr>
          <w:sz w:val="28"/>
          <w:szCs w:val="28"/>
        </w:rPr>
      </w:pPr>
    </w:p>
    <w:tbl>
      <w:tblPr>
        <w:tblW w:w="9733" w:type="dxa"/>
        <w:tblInd w:w="-5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733"/>
      </w:tblGrid>
      <w:tr w:rsidR="008F7774" w:rsidRPr="00574FBD" w14:paraId="056F658B" w14:textId="77777777" w:rsidTr="00255BC1">
        <w:trPr>
          <w:trHeight w:val="104"/>
        </w:trPr>
        <w:tc>
          <w:tcPr>
            <w:tcW w:w="9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60A5518" w14:textId="77777777" w:rsidR="008F7774" w:rsidRPr="00574FBD" w:rsidRDefault="008F7774" w:rsidP="006F1C14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2177"/>
              </w:tabs>
              <w:jc w:val="center"/>
              <w:rPr>
                <w:sz w:val="28"/>
                <w:szCs w:val="28"/>
                <w:bdr w:val="nil"/>
              </w:rPr>
            </w:pPr>
            <w:r w:rsidRPr="00574FBD">
              <w:rPr>
                <w:rStyle w:val="af9"/>
                <w:b/>
                <w:bCs/>
                <w:color w:val="FFFFFF"/>
                <w:sz w:val="28"/>
                <w:szCs w:val="28"/>
                <w:u w:color="FFFFFF"/>
                <w:bdr w:val="nil"/>
              </w:rPr>
              <w:t>IV. АКТУАЛЬНОСТЬ И СУЩНОСТЬ РАЗРАБОТКИ</w:t>
            </w:r>
          </w:p>
        </w:tc>
      </w:tr>
    </w:tbl>
    <w:p w14:paraId="054EEFAE" w14:textId="77777777" w:rsidR="00255BC1" w:rsidRDefault="00255BC1" w:rsidP="00255BC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3201E906" w14:textId="26F7A3AD" w:rsidR="00255BC1" w:rsidRDefault="00255BC1" w:rsidP="00255BC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255BC1">
        <w:rPr>
          <w:rFonts w:cs="Times New Roman"/>
          <w:color w:val="000000"/>
          <w:sz w:val="28"/>
          <w:szCs w:val="28"/>
        </w:rPr>
        <w:t>Проект мобильного приложения курьера обладает высокой актуальностью, важностью и практическим значением в современном мире, где цифровизация и онлайн-сервисы играют ключевую роль в повседневной жизни людей и развитии бизнеса.</w:t>
      </w:r>
    </w:p>
    <w:p w14:paraId="283F7EFE" w14:textId="77777777" w:rsidR="00255BC1" w:rsidRPr="00255BC1" w:rsidRDefault="00255BC1" w:rsidP="00255BC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0E55580F" w14:textId="01703387" w:rsidR="00255BC1" w:rsidRPr="00255BC1" w:rsidRDefault="00255BC1" w:rsidP="00255BC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255BC1">
        <w:rPr>
          <w:rFonts w:cs="Times New Roman"/>
          <w:color w:val="000000"/>
          <w:sz w:val="28"/>
          <w:szCs w:val="28"/>
        </w:rPr>
        <w:t>Во-первых, учитывая рост онлайн-торговли и сервисов доставки, существует большой спрос на эффективные решения для обеспечения быстрой и удобной доставки товаров. Мобильное приложение для курьеров позволяет компаниям улучшить качество обслуживания и удовлетворить потребности клиентов в оперативной доставке товаров.</w:t>
      </w:r>
    </w:p>
    <w:p w14:paraId="7B1FF8DC" w14:textId="10A07485" w:rsidR="00255BC1" w:rsidRDefault="00255BC1" w:rsidP="00255BC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255BC1">
        <w:rPr>
          <w:rFonts w:cs="Times New Roman"/>
          <w:color w:val="000000"/>
          <w:sz w:val="28"/>
          <w:szCs w:val="28"/>
        </w:rPr>
        <w:t>Во-вторых, в условиях конкурентной борьбы на рынке доставки, компании нуждаются в инновационных решениях, способных обеспечить конкурентные преимущества. Мобильное приложение для курьеров представляет собой такое решение, позволяющее компании оптимизировать операции, сократить издержки и улучшить качество обслуживания.</w:t>
      </w:r>
    </w:p>
    <w:p w14:paraId="7B055281" w14:textId="77777777" w:rsidR="00255BC1" w:rsidRPr="00255BC1" w:rsidRDefault="00255BC1" w:rsidP="00255BC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149AFFB8" w14:textId="77777777" w:rsidR="00255BC1" w:rsidRDefault="00255BC1" w:rsidP="00255BC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255BC1">
        <w:rPr>
          <w:rFonts w:cs="Times New Roman"/>
          <w:color w:val="000000"/>
          <w:sz w:val="28"/>
          <w:szCs w:val="28"/>
        </w:rPr>
        <w:t>Наконец, важность проекта проявляется и в его способности повысить эффективность и производительность работы курьеров, облегчив им выполнение своих обязанностей и сократив время, затрачиваемое на доставку. Это позволяет компаниям увеличить объемы доставки и улучшить свои бизнес-показатели.</w:t>
      </w:r>
    </w:p>
    <w:p w14:paraId="7465E975" w14:textId="77777777" w:rsidR="00255BC1" w:rsidRPr="00255BC1" w:rsidRDefault="00255BC1" w:rsidP="00255BC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36169D79" w14:textId="1950E99F" w:rsidR="00E35B71" w:rsidRDefault="00255BC1" w:rsidP="00255BC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255BC1">
        <w:rPr>
          <w:rFonts w:cs="Times New Roman"/>
          <w:color w:val="000000"/>
          <w:sz w:val="28"/>
          <w:szCs w:val="28"/>
        </w:rPr>
        <w:t>Таким образом, проект мобильного приложения курьера является актуальным и важным инструментом, способным значительно улучшить процессы доставки, удовлетворить потребности клиентов и увеличить конкурентоспособность компаний на рынке</w:t>
      </w:r>
    </w:p>
    <w:p w14:paraId="19B123C7" w14:textId="77777777" w:rsidR="00C25B72" w:rsidRDefault="00C25B72" w:rsidP="00255BC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6C830BEA" w14:textId="0B103BC4" w:rsidR="00C25B72" w:rsidRPr="00FD010A" w:rsidRDefault="00C25B72" w:rsidP="00C25B72">
      <w:pPr>
        <w:widowControl/>
        <w:suppressAutoHyphens w:val="0"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 w:rsidRPr="00FD010A">
        <w:rPr>
          <w:rFonts w:cs="Times New Roman"/>
          <w:b/>
          <w:bCs/>
          <w:color w:val="000000"/>
          <w:sz w:val="28"/>
          <w:szCs w:val="28"/>
        </w:rPr>
        <w:t>ОБЩИЕ ХАРАКТЕРИСТИКИ</w:t>
      </w:r>
    </w:p>
    <w:p w14:paraId="690CA8E3" w14:textId="77777777" w:rsidR="00FD010A" w:rsidRDefault="00FD010A" w:rsidP="00C25B72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3D5C8CF7" w14:textId="77777777" w:rsidR="00FD010A" w:rsidRPr="00FD010A" w:rsidRDefault="00FD010A" w:rsidP="00FD010A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FD010A">
        <w:rPr>
          <w:rFonts w:cs="Times New Roman"/>
          <w:color w:val="000000"/>
          <w:sz w:val="28"/>
          <w:szCs w:val="28"/>
        </w:rPr>
        <w:t>Проект мобильного приложения курьера предлагает комплексное решение для оптимизации процесса доставки товаров или услуг. Он предоставляет курьерам инструменты для эффективного управления заказами, оптимизации маршрутов, взаимодействия с клиентами и отслеживания статуса доставок. Для клиентов приложение предлагает возможность быстрого и удобного оформления заказов, отслеживания их статуса и общения с курьерами.</w:t>
      </w:r>
    </w:p>
    <w:p w14:paraId="35AA9640" w14:textId="77777777" w:rsidR="00FD010A" w:rsidRDefault="00FD010A" w:rsidP="00FD010A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1D032D57" w14:textId="13EAE6F2" w:rsidR="00FD010A" w:rsidRDefault="00FD010A" w:rsidP="00FD010A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FD010A">
        <w:rPr>
          <w:rFonts w:cs="Times New Roman"/>
          <w:color w:val="000000"/>
          <w:sz w:val="28"/>
          <w:szCs w:val="28"/>
        </w:rPr>
        <w:t>Уникальность данного продукта/проекта заключается в его комплексности и целенаправленности на удовлетворение потребностей как курьеров. Мобильное приложение предоставляет всестороннюю поддержку и автоматизацию процесса доставки, что позволяет повысить эффективность работы курьеров и обеспечить высокий уровень сервиса для клиентов. Таким образом, продукт/проект выделяется на фоне конкурентов благодаря своей функциональности, удобству использования и привлекательности как для бизнеса, так и для конечных пользователей.</w:t>
      </w:r>
    </w:p>
    <w:p w14:paraId="42B12DCA" w14:textId="77777777" w:rsidR="00FD010A" w:rsidRDefault="00FD010A" w:rsidP="00FD010A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4CC2AA8C" w14:textId="24E340DE" w:rsidR="00C25B72" w:rsidRPr="00FB4382" w:rsidRDefault="00ED36F0" w:rsidP="00C25B72">
      <w:pPr>
        <w:widowControl/>
        <w:suppressAutoHyphens w:val="0"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 w:rsidRPr="00FB4382">
        <w:rPr>
          <w:rFonts w:cs="Times New Roman"/>
          <w:b/>
          <w:bCs/>
          <w:color w:val="000000"/>
          <w:sz w:val="28"/>
          <w:szCs w:val="28"/>
        </w:rPr>
        <w:t>ЦЕЛЬ РАЗРАБОТКИ</w:t>
      </w:r>
    </w:p>
    <w:p w14:paraId="37ED8682" w14:textId="77777777" w:rsidR="00FB4382" w:rsidRDefault="00FB4382" w:rsidP="00FB4382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FB4382">
        <w:rPr>
          <w:rFonts w:cs="Times New Roman"/>
          <w:color w:val="000000"/>
          <w:sz w:val="28"/>
          <w:szCs w:val="28"/>
        </w:rPr>
        <w:lastRenderedPageBreak/>
        <w:t>Целью проекта мобильного приложения курьера является создание эффективного инструмента для оптимизации процесса доставки товаров или услуг. Это приложение было разработано с учетом потребностей как самих курьеров, так и клиентов, ожидающих доставку. Оно предназначено для обеспечения быстрой, надежной и удобной доставки, а также для улучшения общего опыта клиентов.</w:t>
      </w:r>
    </w:p>
    <w:p w14:paraId="326E2BAE" w14:textId="77777777" w:rsidR="00FB4382" w:rsidRPr="00FB4382" w:rsidRDefault="00FB4382" w:rsidP="00FB4382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3C485B63" w14:textId="7BF57F03" w:rsidR="00FB4382" w:rsidRDefault="00FB4382" w:rsidP="00FB4382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FB4382">
        <w:rPr>
          <w:rFonts w:cs="Times New Roman"/>
          <w:color w:val="000000"/>
          <w:sz w:val="28"/>
          <w:szCs w:val="28"/>
        </w:rPr>
        <w:t>Первоочередной целью проекта является увеличение эффективности</w:t>
      </w:r>
      <w:r>
        <w:rPr>
          <w:rFonts w:cs="Times New Roman"/>
          <w:color w:val="000000"/>
          <w:sz w:val="28"/>
          <w:szCs w:val="28"/>
        </w:rPr>
        <w:t xml:space="preserve"> </w:t>
      </w:r>
      <w:r w:rsidRPr="00FB4382">
        <w:rPr>
          <w:rFonts w:cs="Times New Roman"/>
          <w:color w:val="000000"/>
          <w:sz w:val="28"/>
          <w:szCs w:val="28"/>
        </w:rPr>
        <w:t xml:space="preserve">доставки. </w:t>
      </w:r>
    </w:p>
    <w:p w14:paraId="05277353" w14:textId="48283F52" w:rsidR="00FB4382" w:rsidRDefault="00FB4382" w:rsidP="00FB4382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FB4382">
        <w:rPr>
          <w:rFonts w:cs="Times New Roman"/>
          <w:color w:val="000000"/>
          <w:sz w:val="28"/>
          <w:szCs w:val="28"/>
        </w:rPr>
        <w:t>Мобильное приложение способствует оптимальному</w:t>
      </w:r>
      <w:r>
        <w:rPr>
          <w:rFonts w:cs="Times New Roman"/>
          <w:color w:val="000000"/>
          <w:sz w:val="28"/>
          <w:szCs w:val="28"/>
        </w:rPr>
        <w:t xml:space="preserve"> </w:t>
      </w:r>
      <w:r w:rsidRPr="00FB4382">
        <w:rPr>
          <w:rFonts w:cs="Times New Roman"/>
          <w:color w:val="000000"/>
          <w:sz w:val="28"/>
          <w:szCs w:val="28"/>
        </w:rPr>
        <w:t>планированию маршрутов курьеров, учитывая расстояния, время и приоритеты</w:t>
      </w:r>
      <w:r>
        <w:rPr>
          <w:rFonts w:cs="Times New Roman"/>
          <w:color w:val="000000"/>
          <w:sz w:val="28"/>
          <w:szCs w:val="28"/>
        </w:rPr>
        <w:t xml:space="preserve"> </w:t>
      </w:r>
      <w:r w:rsidRPr="00FB4382">
        <w:rPr>
          <w:rFonts w:cs="Times New Roman"/>
          <w:color w:val="000000"/>
          <w:sz w:val="28"/>
          <w:szCs w:val="28"/>
        </w:rPr>
        <w:t>заказов. Это помогает сократить время доставки и улучшить обслуживание клиентов.</w:t>
      </w:r>
    </w:p>
    <w:p w14:paraId="406C39BE" w14:textId="77777777" w:rsidR="00FB4382" w:rsidRPr="00FB4382" w:rsidRDefault="00FB4382" w:rsidP="00FB4382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557FEAA1" w14:textId="77777777" w:rsidR="00FB4382" w:rsidRPr="00FB4382" w:rsidRDefault="00FB4382" w:rsidP="00FB4382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FB4382">
        <w:rPr>
          <w:rFonts w:cs="Times New Roman"/>
          <w:color w:val="000000"/>
          <w:sz w:val="28"/>
          <w:szCs w:val="28"/>
        </w:rPr>
        <w:t>Другой важной целью проекта является улучшение пользовательского опыта. Мобильное приложение имеет интуитивно понятный интерфейс и простые функции, что сделает его использование удобным как для курьеров. Кроме того, клиенты смогут отслеживать статус своих заказов в режиме реального времени и взаимодействовать с курьерами. Интуитивно понятный интерфейс, простые функции и возможность отслеживания статуса заказов позволят клиентам легко взаимодействовать с компанией и быстро оформлять заказы. Это создаст позитивное впечатление о компании и укрепит ее репутацию на рынке.</w:t>
      </w:r>
    </w:p>
    <w:p w14:paraId="0C788CF8" w14:textId="77777777" w:rsidR="00FB4382" w:rsidRDefault="00FB4382" w:rsidP="00FB4382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2758F429" w14:textId="4B11FF36" w:rsidR="00FB4382" w:rsidRPr="00FB4382" w:rsidRDefault="00FB4382" w:rsidP="00FB4382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FB4382">
        <w:rPr>
          <w:rFonts w:cs="Times New Roman"/>
          <w:color w:val="000000"/>
          <w:sz w:val="28"/>
          <w:szCs w:val="28"/>
        </w:rPr>
        <w:lastRenderedPageBreak/>
        <w:t>Следующей целью проекта является повышение конкурентоспособности компании на рынке доставки. Мобильное приложение станет дополнительным преимуществом компании перед конкурентами, привлекая новых клиентов и укрепляя отношения с существующими клиентами за счет улучшенного качества обслуживания. В условиях жесткой конкуренции на рынке доставки компании нужно предлагать что-то уникальное, чтобы выделиться среди конкурентов. Мобильное приложение для курьеров может стать таким дополнительным преимуществом, привлекая новых клиентов и удерживая существующих.</w:t>
      </w:r>
    </w:p>
    <w:p w14:paraId="1EE520AC" w14:textId="77777777" w:rsidR="00FB4382" w:rsidRDefault="00FB4382" w:rsidP="00FB4382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1A9BA249" w14:textId="07C4AB1D" w:rsidR="00FB4382" w:rsidRPr="00FB4382" w:rsidRDefault="00FB4382" w:rsidP="00FB4382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FB4382">
        <w:rPr>
          <w:rFonts w:cs="Times New Roman"/>
          <w:color w:val="000000"/>
          <w:sz w:val="28"/>
          <w:szCs w:val="28"/>
        </w:rPr>
        <w:t>Одной из ключевых целей проекта также является снижение операционных издержек компании. Мобильное приложение позволяет автоматизировать и оптимизировать многие процессы доставки, что помогает сократить расходы на топливо, время и трудозатраты. Снижение операционных издержек также является важным фактором для успешной работы компании. Эффективное использование ресурсов и оптимизация процессов доставки помогут увеличить прибыльность бизнеса. Мобильное приложение для курьеров может автоматизировать многие рутинные задачи и упростить управление заказами, что позволит снизить затраты на персонал и улучшить общую эффективность операций.</w:t>
      </w:r>
    </w:p>
    <w:p w14:paraId="7CCC7450" w14:textId="77777777" w:rsidR="00FB4382" w:rsidRDefault="00FB4382" w:rsidP="00FB4382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5FAD98BE" w14:textId="5723359C" w:rsidR="00FB4382" w:rsidRPr="00FB4382" w:rsidRDefault="00FB4382" w:rsidP="00FB4382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FB4382">
        <w:rPr>
          <w:rFonts w:cs="Times New Roman"/>
          <w:color w:val="000000"/>
          <w:sz w:val="28"/>
          <w:szCs w:val="28"/>
        </w:rPr>
        <w:lastRenderedPageBreak/>
        <w:t>Другая важная цель проекта - обеспечение безопасности и защиты данных. Мобильное приложение будет использовать передовые технологии шифрования для защиты личной информации клиентов и курьеров, а также обеспечит безопасность операций и транзакций. Мобильное приложение строго соблюдает законы о защите данных и обеспечивать безопасность операций и транзакций, чтобы защитить чувствительную информацию от несанкционированного доступа и злоумышленников.</w:t>
      </w:r>
    </w:p>
    <w:p w14:paraId="24E6883A" w14:textId="77777777" w:rsidR="00FB4382" w:rsidRDefault="00FB4382" w:rsidP="00FB4382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21C9A324" w14:textId="4A972EAD" w:rsidR="00FB4382" w:rsidRPr="00FB4382" w:rsidRDefault="00FB4382" w:rsidP="00FB4382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FB4382">
        <w:rPr>
          <w:rFonts w:cs="Times New Roman"/>
          <w:color w:val="000000"/>
          <w:sz w:val="28"/>
          <w:szCs w:val="28"/>
        </w:rPr>
        <w:t>Итак, целью проекта мобильного приложения курьера является современным и эффективным инструментом, который помогает оптимизировать процесс доставки, повысить удовлетворенность клиентов и улучшить конкурентоспособность компании. Это ключевой аспект для любой компании, занимающейся доставкой товаров или услуг. Оптимизация маршрутов, сокращение времени доставки и повышение общей эффективности операций помогает увеличить производительность курьеров и снизить операционные издержки. Быстрая и надежная доставка также создаст позитивный опыт для клиентов, что может привести к повторным заказам и рекомендациям.</w:t>
      </w:r>
    </w:p>
    <w:p w14:paraId="46861639" w14:textId="77777777" w:rsidR="00FB4382" w:rsidRDefault="00FB4382" w:rsidP="00FB4382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4F84680E" w14:textId="3B04E9B2" w:rsidR="00FB4382" w:rsidRPr="00FB4382" w:rsidRDefault="00FB4382" w:rsidP="00FB4382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FB4382">
        <w:rPr>
          <w:rFonts w:cs="Times New Roman"/>
          <w:color w:val="000000"/>
          <w:sz w:val="28"/>
          <w:szCs w:val="28"/>
        </w:rPr>
        <w:t xml:space="preserve">В целом, мобильное приложение курьера ставит перед собой амбициозные цели, направленные на улучшение качества обслуживания, оптимизацию операций и </w:t>
      </w:r>
      <w:r w:rsidRPr="00FB4382">
        <w:rPr>
          <w:rFonts w:cs="Times New Roman"/>
          <w:color w:val="000000"/>
          <w:sz w:val="28"/>
          <w:szCs w:val="28"/>
        </w:rPr>
        <w:lastRenderedPageBreak/>
        <w:t>повышение конкурентоспособности компании. Реализация этих целей поможет достичь успеха и укрепить позиции компании на рынке доставки.</w:t>
      </w:r>
    </w:p>
    <w:p w14:paraId="2E4464D3" w14:textId="2598C1F8" w:rsidR="000E105D" w:rsidRDefault="00FB4382" w:rsidP="00FB4382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FB4382">
        <w:rPr>
          <w:rFonts w:cs="Times New Roman"/>
          <w:color w:val="000000"/>
          <w:sz w:val="28"/>
          <w:szCs w:val="28"/>
        </w:rPr>
        <w:t>Успешное достижение поставленных целей проекта мобильного приложения курьера будет иметь долгосрочные последствия для компании. Увеличение эффективности доставки, улучшение пользовательского опыта, повышение конкурентоспособности, снижение операционных издержек и обеспечение безопасности данных - все эти аспекты сотрудничают для создания надежной и успешной бизнес-модели в сфере доставки. Они не только улучшат опыт клиентов, но и повысят эффективность работы компании, что в итоге приведет к росту прибыли и укреплению позиций на рынке.</w:t>
      </w:r>
    </w:p>
    <w:p w14:paraId="01B1EE8B" w14:textId="77777777" w:rsidR="000E105D" w:rsidRPr="00C25B72" w:rsidRDefault="000E105D" w:rsidP="00C25B72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631599C5" w14:textId="0E6AF053" w:rsidR="00C25B72" w:rsidRDefault="00C25B72" w:rsidP="00C25B72">
      <w:pPr>
        <w:widowControl/>
        <w:suppressAutoHyphens w:val="0"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 w:rsidRPr="00B14DBA">
        <w:rPr>
          <w:rFonts w:cs="Times New Roman"/>
          <w:b/>
          <w:bCs/>
          <w:color w:val="000000"/>
          <w:sz w:val="28"/>
          <w:szCs w:val="28"/>
        </w:rPr>
        <w:t>ФУНКЦИОНАЛЬНОСТЬ</w:t>
      </w:r>
    </w:p>
    <w:p w14:paraId="7EB22A95" w14:textId="77777777" w:rsidR="00A74431" w:rsidRPr="00A74431" w:rsidRDefault="00A74431" w:rsidP="00A74431">
      <w:pPr>
        <w:widowControl/>
        <w:suppressAutoHyphens w:val="0"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>Функциональность мобильного приложения курьера представляет собой систематизированное описание основных функций и операций, необходимых для эффективного управления доставкой товаров или услуг. Вот четкое и структурированное описание основных функций и операций мобильного приложения курьера:</w:t>
      </w:r>
    </w:p>
    <w:p w14:paraId="14188D91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 w:rsidRPr="00A74431">
        <w:rPr>
          <w:rFonts w:cs="Times New Roman"/>
          <w:b/>
          <w:bCs/>
          <w:color w:val="000000"/>
          <w:sz w:val="28"/>
          <w:szCs w:val="28"/>
        </w:rPr>
        <w:t>1. Авторизация и управление учетной записью:</w:t>
      </w:r>
    </w:p>
    <w:p w14:paraId="0CFBBBAF" w14:textId="77777777" w:rsidR="00A74431" w:rsidRPr="00A74431" w:rsidRDefault="00A74431" w:rsidP="00A74431">
      <w:pPr>
        <w:widowControl/>
        <w:suppressAutoHyphens w:val="0"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Раздел "Авторизация и управление учетной записью" включает в себя функционал, связанный с идентификацией пользователей при входе в </w:t>
      </w:r>
      <w:r w:rsidRPr="00A74431">
        <w:rPr>
          <w:rFonts w:cs="Times New Roman"/>
          <w:color w:val="000000"/>
          <w:sz w:val="28"/>
          <w:szCs w:val="28"/>
        </w:rPr>
        <w:lastRenderedPageBreak/>
        <w:t>приложение, их регистрацией и управлением профилем. Распишем подробнее основные операции в этом разделе:</w:t>
      </w:r>
    </w:p>
    <w:p w14:paraId="305BF168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 w:rsidRPr="00A74431">
        <w:rPr>
          <w:rFonts w:cs="Times New Roman"/>
          <w:b/>
          <w:bCs/>
          <w:color w:val="000000"/>
          <w:sz w:val="28"/>
          <w:szCs w:val="28"/>
        </w:rPr>
        <w:t>- Регистрация новых пользователей:</w:t>
      </w:r>
    </w:p>
    <w:p w14:paraId="5248EB89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    * Пользователи могут создать новую учетную запись, указав свои персональные данные, такие как имя, адрес электронной почты, номер телефона и пароль.</w:t>
      </w:r>
    </w:p>
    <w:p w14:paraId="5280CEEB" w14:textId="5A5076CB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    * Система проверя</w:t>
      </w:r>
      <w:r w:rsidR="00C57101">
        <w:rPr>
          <w:rFonts w:cs="Times New Roman"/>
          <w:color w:val="000000"/>
          <w:sz w:val="28"/>
          <w:szCs w:val="28"/>
        </w:rPr>
        <w:t>ет</w:t>
      </w:r>
      <w:r w:rsidRPr="00A74431">
        <w:rPr>
          <w:rFonts w:cs="Times New Roman"/>
          <w:color w:val="000000"/>
          <w:sz w:val="28"/>
          <w:szCs w:val="28"/>
        </w:rPr>
        <w:t xml:space="preserve"> уникальность адреса электронной почты или номера телефона, чтобы избежать дублирования учетных записей.</w:t>
      </w:r>
    </w:p>
    <w:p w14:paraId="328EF9A5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 w:rsidRPr="00A74431">
        <w:rPr>
          <w:rFonts w:cs="Times New Roman"/>
          <w:b/>
          <w:bCs/>
          <w:color w:val="000000"/>
          <w:sz w:val="28"/>
          <w:szCs w:val="28"/>
        </w:rPr>
        <w:t>- Вход в систему для существующих пользователей:</w:t>
      </w:r>
    </w:p>
    <w:p w14:paraId="320BF47A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    * Пользователи должны иметь возможность войти в систему, используя свои учетные данные (адрес электронной почты или номер телефона и пароль).</w:t>
      </w:r>
    </w:p>
    <w:p w14:paraId="0FAEB561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    * Предусмотреть механизм восстановления пароля в случае его утери или забытья.</w:t>
      </w:r>
    </w:p>
    <w:p w14:paraId="3C710189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 w:rsidRPr="00A74431">
        <w:rPr>
          <w:rFonts w:cs="Times New Roman"/>
          <w:b/>
          <w:bCs/>
          <w:color w:val="000000"/>
          <w:sz w:val="28"/>
          <w:szCs w:val="28"/>
        </w:rPr>
        <w:t>- Управление профилем пользователя:</w:t>
      </w:r>
    </w:p>
    <w:p w14:paraId="5654C08E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    * После входа в систему пользователь должен иметь доступ к своему личному профилю, где он может просмотреть и изменить свои персональные данные, такие как имя, адрес электронной почты, номер телефона, пароль и настройки уведомлений.</w:t>
      </w:r>
    </w:p>
    <w:p w14:paraId="0C6BF4FC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    * Пользователь должен иметь возможность загрузить или обновить фотографию профиля.</w:t>
      </w:r>
    </w:p>
    <w:p w14:paraId="24A22284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 w:rsidRPr="00A74431">
        <w:rPr>
          <w:rFonts w:cs="Times New Roman"/>
          <w:b/>
          <w:bCs/>
          <w:color w:val="000000"/>
          <w:sz w:val="28"/>
          <w:szCs w:val="28"/>
        </w:rPr>
        <w:t>- Настройки уведомлений:</w:t>
      </w:r>
    </w:p>
    <w:p w14:paraId="7B12F9EA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lastRenderedPageBreak/>
        <w:t xml:space="preserve">    * Пользователи могут настраивать предпочтения уведомлений, такие как уведомления о новых заказах, изменениях статуса заказов, акциях и специальных предложениях.</w:t>
      </w:r>
    </w:p>
    <w:p w14:paraId="220A8FA7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 w:rsidRPr="00A74431">
        <w:rPr>
          <w:rFonts w:cs="Times New Roman"/>
          <w:b/>
          <w:bCs/>
          <w:color w:val="000000"/>
          <w:sz w:val="28"/>
          <w:szCs w:val="28"/>
        </w:rPr>
        <w:t>- Безопасность учетной записи:</w:t>
      </w:r>
    </w:p>
    <w:p w14:paraId="0A35C713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    * Система должна обеспечивать безопасность учетных данных пользователей, используя шифрование и другие методы защиты.</w:t>
      </w:r>
    </w:p>
    <w:p w14:paraId="4C22C95E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    * Для повышения безопасности рекомендуется использовать двухфакторную аутентификацию.</w:t>
      </w:r>
    </w:p>
    <w:p w14:paraId="6D93EE17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 w:rsidRPr="00A74431">
        <w:rPr>
          <w:rFonts w:cs="Times New Roman"/>
          <w:b/>
          <w:bCs/>
          <w:color w:val="000000"/>
          <w:sz w:val="28"/>
          <w:szCs w:val="28"/>
        </w:rPr>
        <w:t>- Выйти из системы:</w:t>
      </w:r>
    </w:p>
    <w:p w14:paraId="5F21EB7A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    * Пользователи должны иметь возможность безопасно выйти из системы, чтобы предотвратить несанкционированный доступ к их учетной записи.</w:t>
      </w:r>
    </w:p>
    <w:p w14:paraId="3353A294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>Этот раздел обеспечивает удобное и безопасное управление учетной записью пользователя, что является важным аспектом функциональности мобильного приложения курьера.</w:t>
      </w:r>
    </w:p>
    <w:p w14:paraId="2A90D9E3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 w:rsidRPr="00A74431">
        <w:rPr>
          <w:rFonts w:cs="Times New Roman"/>
          <w:b/>
          <w:bCs/>
          <w:color w:val="000000"/>
          <w:sz w:val="28"/>
          <w:szCs w:val="28"/>
        </w:rPr>
        <w:t>2. Получение и обработка заказов:</w:t>
      </w:r>
    </w:p>
    <w:p w14:paraId="1203B64E" w14:textId="77777777" w:rsidR="00A74431" w:rsidRPr="00A74431" w:rsidRDefault="00A74431" w:rsidP="00A74431">
      <w:pPr>
        <w:widowControl/>
        <w:suppressAutoHyphens w:val="0"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>Раздел "Получение и обработка заказов" включает в себя функционал, связанный с получением новых заказов курьерами и их последующей обработкой. Распишем подробнее основные операции в этом разделе:</w:t>
      </w:r>
    </w:p>
    <w:p w14:paraId="337583D6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>·      Уведомления о новых заказах:</w:t>
      </w:r>
    </w:p>
    <w:p w14:paraId="3E4F76BE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lastRenderedPageBreak/>
        <w:t xml:space="preserve">    * Когда новый заказ поступает в систему, курьер должен получать уведомление о нем с основной информацией, такой как адрес доставки, контактные данные клиента и детали заказа (например, список накладных).</w:t>
      </w:r>
    </w:p>
    <w:p w14:paraId="098B343D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 w:rsidRPr="00A74431">
        <w:rPr>
          <w:rFonts w:cs="Times New Roman"/>
          <w:b/>
          <w:bCs/>
          <w:color w:val="000000"/>
          <w:sz w:val="28"/>
          <w:szCs w:val="28"/>
        </w:rPr>
        <w:t>·      Просмотр активных заказов:</w:t>
      </w:r>
    </w:p>
    <w:p w14:paraId="3C5FBA23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    * Курьер должен иметь возможность просмотреть список всех активных заказов, которые ему назначены или доступны для выполнения.</w:t>
      </w:r>
    </w:p>
    <w:p w14:paraId="3F74B079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    * Должна быть предоставлена фильтрация и сортировка заказов по различным параметрам, таким как срок доставки или расстояние до адреса.</w:t>
      </w:r>
    </w:p>
    <w:p w14:paraId="7AA2F10A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 w:rsidRPr="00A74431">
        <w:rPr>
          <w:rFonts w:cs="Times New Roman"/>
          <w:b/>
          <w:bCs/>
          <w:color w:val="000000"/>
          <w:sz w:val="28"/>
          <w:szCs w:val="28"/>
        </w:rPr>
        <w:t xml:space="preserve">·      </w:t>
      </w:r>
      <w:proofErr w:type="spellStart"/>
      <w:r w:rsidRPr="00A74431">
        <w:rPr>
          <w:rFonts w:cs="Times New Roman"/>
          <w:b/>
          <w:bCs/>
          <w:color w:val="000000"/>
          <w:sz w:val="28"/>
          <w:szCs w:val="28"/>
        </w:rPr>
        <w:t>Приоритизация</w:t>
      </w:r>
      <w:proofErr w:type="spellEnd"/>
      <w:r w:rsidRPr="00A74431">
        <w:rPr>
          <w:rFonts w:cs="Times New Roman"/>
          <w:b/>
          <w:bCs/>
          <w:color w:val="000000"/>
          <w:sz w:val="28"/>
          <w:szCs w:val="28"/>
        </w:rPr>
        <w:t xml:space="preserve"> заказов:</w:t>
      </w:r>
    </w:p>
    <w:p w14:paraId="5805F9BA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    * Курьер должен иметь возможность </w:t>
      </w:r>
      <w:proofErr w:type="spellStart"/>
      <w:r w:rsidRPr="00A74431">
        <w:rPr>
          <w:rFonts w:cs="Times New Roman"/>
          <w:color w:val="000000"/>
          <w:sz w:val="28"/>
          <w:szCs w:val="28"/>
        </w:rPr>
        <w:t>приоритизировать</w:t>
      </w:r>
      <w:proofErr w:type="spellEnd"/>
      <w:r w:rsidRPr="00A74431">
        <w:rPr>
          <w:rFonts w:cs="Times New Roman"/>
          <w:color w:val="000000"/>
          <w:sz w:val="28"/>
          <w:szCs w:val="28"/>
        </w:rPr>
        <w:t xml:space="preserve"> заказы в соответствии с их сроками и важностью.</w:t>
      </w:r>
    </w:p>
    <w:p w14:paraId="784A4064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    * Механизм определения приоритета заказов может основываться на времени выполнения, типе товаров или требованиях клиента.</w:t>
      </w:r>
    </w:p>
    <w:p w14:paraId="539524C7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 w:rsidRPr="00A74431">
        <w:rPr>
          <w:rFonts w:cs="Times New Roman"/>
          <w:b/>
          <w:bCs/>
          <w:color w:val="000000"/>
          <w:sz w:val="28"/>
          <w:szCs w:val="28"/>
        </w:rPr>
        <w:t>·      Принятие заказа:</w:t>
      </w:r>
    </w:p>
    <w:p w14:paraId="1BB0C814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    * Курьер должен иметь возможность принять заказ и перевести его в статус «в </w:t>
      </w:r>
      <w:proofErr w:type="spellStart"/>
      <w:proofErr w:type="gramStart"/>
      <w:r w:rsidRPr="00A74431">
        <w:rPr>
          <w:rFonts w:cs="Times New Roman"/>
          <w:color w:val="000000"/>
          <w:sz w:val="28"/>
          <w:szCs w:val="28"/>
        </w:rPr>
        <w:t>пути»с</w:t>
      </w:r>
      <w:proofErr w:type="spellEnd"/>
      <w:proofErr w:type="gramEnd"/>
      <w:r w:rsidRPr="00A74431">
        <w:rPr>
          <w:rFonts w:cs="Times New Roman"/>
          <w:color w:val="000000"/>
          <w:sz w:val="28"/>
          <w:szCs w:val="28"/>
        </w:rPr>
        <w:t xml:space="preserve"> для последующей доставки.</w:t>
      </w:r>
    </w:p>
    <w:p w14:paraId="67F85C50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    * После принятия заказа курьер может приступить к его выполнению.</w:t>
      </w:r>
    </w:p>
    <w:p w14:paraId="3DFA59FB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 w:rsidRPr="00A74431">
        <w:rPr>
          <w:rFonts w:cs="Times New Roman"/>
          <w:b/>
          <w:bCs/>
          <w:color w:val="000000"/>
          <w:sz w:val="28"/>
          <w:szCs w:val="28"/>
        </w:rPr>
        <w:t>·      Обновление статуса заказа:</w:t>
      </w:r>
    </w:p>
    <w:p w14:paraId="485AC1C2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    * По мере выполнения заказа курьер должен иметь возможность обновлять его статус, например, отмечать его как "в пути" или "доставлен".</w:t>
      </w:r>
    </w:p>
    <w:p w14:paraId="5CC80591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lastRenderedPageBreak/>
        <w:t xml:space="preserve">    * Эти обновления статуса должны быть доступны как для самого курьера, так и для диспетчера через веб приложение.</w:t>
      </w:r>
    </w:p>
    <w:p w14:paraId="008A8091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 w:rsidRPr="00A74431">
        <w:rPr>
          <w:rFonts w:cs="Times New Roman"/>
          <w:b/>
          <w:bCs/>
          <w:color w:val="000000"/>
          <w:sz w:val="28"/>
          <w:szCs w:val="28"/>
        </w:rPr>
        <w:t>·      Отмена заказа:</w:t>
      </w:r>
    </w:p>
    <w:p w14:paraId="5C72FBF0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    * В случае невозможности выполнения заказа (например, из-за отсутствия товара или непредвиденных обстоятельств), курьер должен иметь возможность отменить заказ и указать причину отмены.</w:t>
      </w:r>
    </w:p>
    <w:p w14:paraId="4238080C" w14:textId="77777777" w:rsidR="00A74431" w:rsidRPr="00A74431" w:rsidRDefault="00A74431" w:rsidP="00A74431">
      <w:pPr>
        <w:widowControl/>
        <w:suppressAutoHyphens w:val="0"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>Эти операции обеспечивают эффективное управление заказами</w:t>
      </w:r>
    </w:p>
    <w:p w14:paraId="7A997BD6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>курьерами и обеспечивают точность и своевременность доставки, что является</w:t>
      </w:r>
    </w:p>
    <w:p w14:paraId="6D30CBE2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>ключевым аспектом работы мобильного приложения курьера.</w:t>
      </w:r>
    </w:p>
    <w:p w14:paraId="040A82C9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 w:rsidRPr="00A74431">
        <w:rPr>
          <w:rFonts w:cs="Times New Roman"/>
          <w:b/>
          <w:bCs/>
          <w:color w:val="000000"/>
          <w:sz w:val="28"/>
          <w:szCs w:val="28"/>
        </w:rPr>
        <w:t>3. Маршрутизация и навигация:</w:t>
      </w:r>
    </w:p>
    <w:p w14:paraId="2247F8DE" w14:textId="77777777" w:rsidR="00A74431" w:rsidRPr="00A74431" w:rsidRDefault="00A74431" w:rsidP="00A74431">
      <w:pPr>
        <w:widowControl/>
        <w:suppressAutoHyphens w:val="0"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>Раздел "Маршрутизация и навигация" включает в себя функционал, связанный с оптимизацией маршрутов доставки для курьеров и обеспечением точной навигации по ним. Распишем подробнее основные операции в этом разделе:</w:t>
      </w:r>
    </w:p>
    <w:p w14:paraId="3E2317B1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 w:rsidRPr="00A74431">
        <w:rPr>
          <w:rFonts w:cs="Times New Roman"/>
          <w:b/>
          <w:bCs/>
          <w:color w:val="000000"/>
          <w:sz w:val="28"/>
          <w:szCs w:val="28"/>
        </w:rPr>
        <w:t>·      Оптимизация маршрута:</w:t>
      </w:r>
    </w:p>
    <w:p w14:paraId="6350C03C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    * Система должна предоставить курьеру оптимальный маршрут доставки, который минимизирует время и расходы на топливо.</w:t>
      </w:r>
    </w:p>
    <w:p w14:paraId="2BEB9CF5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    * Оптимизация маршрута может осуществляться на основе различных факторов, таких как расстояние, время суток, трафик и приоритеты заказов.</w:t>
      </w:r>
    </w:p>
    <w:p w14:paraId="08F130B5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 w:rsidRPr="00A74431">
        <w:rPr>
          <w:rFonts w:cs="Times New Roman"/>
          <w:b/>
          <w:bCs/>
          <w:color w:val="000000"/>
          <w:sz w:val="28"/>
          <w:szCs w:val="28"/>
        </w:rPr>
        <w:t>·      Интеграция с картами и сервисами навигации:</w:t>
      </w:r>
    </w:p>
    <w:p w14:paraId="27E65118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lastRenderedPageBreak/>
        <w:t xml:space="preserve">    * Приложение должно интегрироваться с популярными картографическими сервисами (например, </w:t>
      </w:r>
      <w:proofErr w:type="spellStart"/>
      <w:r w:rsidRPr="00A74431">
        <w:rPr>
          <w:rFonts w:cs="Times New Roman"/>
          <w:color w:val="000000"/>
          <w:sz w:val="28"/>
          <w:szCs w:val="28"/>
        </w:rPr>
        <w:t>Яндекс.Карты</w:t>
      </w:r>
      <w:proofErr w:type="spellEnd"/>
      <w:r w:rsidRPr="00A74431">
        <w:rPr>
          <w:rFonts w:cs="Times New Roman"/>
          <w:color w:val="000000"/>
          <w:sz w:val="28"/>
          <w:szCs w:val="28"/>
        </w:rPr>
        <w:t>) для получения точной картографической информации и данных о трафике.</w:t>
      </w:r>
    </w:p>
    <w:p w14:paraId="49C1C82E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    * Курьер должен иметь возможность просмотра маршрута на карте и получения подробной информации о пунктах маршрута.</w:t>
      </w:r>
    </w:p>
    <w:p w14:paraId="2A296AF9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·      </w:t>
      </w:r>
      <w:r w:rsidRPr="00A74431">
        <w:rPr>
          <w:rFonts w:cs="Times New Roman"/>
          <w:b/>
          <w:bCs/>
          <w:color w:val="000000"/>
          <w:sz w:val="28"/>
          <w:szCs w:val="28"/>
        </w:rPr>
        <w:t>Навигация по маршруту:</w:t>
      </w:r>
    </w:p>
    <w:p w14:paraId="11F99944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    * Приложение должно обеспечивать навигацию курьера по оптимальному маршруту с использованием голосовых и визуальных инструкций.</w:t>
      </w:r>
    </w:p>
    <w:p w14:paraId="2F799222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    * Курьер должен получать уведомления о поворотах, развилках и других ключевых точках маршрута.</w:t>
      </w:r>
    </w:p>
    <w:p w14:paraId="65E7E051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 w:rsidRPr="00A74431">
        <w:rPr>
          <w:rFonts w:cs="Times New Roman"/>
          <w:b/>
          <w:bCs/>
          <w:color w:val="000000"/>
          <w:sz w:val="28"/>
          <w:szCs w:val="28"/>
        </w:rPr>
        <w:t>·      Альтернативные маршруты:</w:t>
      </w:r>
    </w:p>
    <w:p w14:paraId="0B956596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    * В случае возникновения пробок или других проблем на пути, приложение должно предоставлять курьеру альтернативные маршруты с учетом текущих условий дорожного движения.</w:t>
      </w:r>
    </w:p>
    <w:p w14:paraId="7D66DD04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·      </w:t>
      </w:r>
      <w:r w:rsidRPr="00A74431">
        <w:rPr>
          <w:rFonts w:cs="Times New Roman"/>
          <w:b/>
          <w:bCs/>
          <w:color w:val="000000"/>
          <w:sz w:val="28"/>
          <w:szCs w:val="28"/>
        </w:rPr>
        <w:t>Отслеживание текущего положения:</w:t>
      </w:r>
    </w:p>
    <w:p w14:paraId="6E39E520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    * Приложение должно отслеживать текущее положение курьера на карте в реальном времени.</w:t>
      </w:r>
    </w:p>
    <w:p w14:paraId="3E17F470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    * Курьер должен иметь возможность просмотра своего текущего местоположения и его изменения в ходе выполнения маршрута.</w:t>
      </w:r>
    </w:p>
    <w:p w14:paraId="3809313F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·      </w:t>
      </w:r>
      <w:r w:rsidRPr="00A74431">
        <w:rPr>
          <w:rFonts w:cs="Times New Roman"/>
          <w:b/>
          <w:bCs/>
          <w:color w:val="000000"/>
          <w:sz w:val="28"/>
          <w:szCs w:val="28"/>
        </w:rPr>
        <w:t>Оптимизация маршрута внутри зданий:</w:t>
      </w:r>
    </w:p>
    <w:p w14:paraId="53B31F71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lastRenderedPageBreak/>
        <w:t xml:space="preserve">    * Для доставок внутри больших комплексов или зданий приложение должно обеспечивать оптимальный маршрут внутри помещения с учетом расположения конкретных адресов или точек доставки.</w:t>
      </w:r>
    </w:p>
    <w:p w14:paraId="7D38471D" w14:textId="642ACF92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>Эти операции позволяют курьерам эффективно перемещаться по</w:t>
      </w:r>
      <w:r>
        <w:rPr>
          <w:rFonts w:cs="Times New Roman"/>
          <w:color w:val="000000"/>
          <w:sz w:val="28"/>
          <w:szCs w:val="28"/>
        </w:rPr>
        <w:t xml:space="preserve"> </w:t>
      </w:r>
      <w:r w:rsidRPr="00A74431">
        <w:rPr>
          <w:rFonts w:cs="Times New Roman"/>
          <w:color w:val="000000"/>
          <w:sz w:val="28"/>
          <w:szCs w:val="28"/>
        </w:rPr>
        <w:t>маршрутам доставки, сокращая время и затраты на доставку и обеспечивая точность</w:t>
      </w:r>
      <w:r>
        <w:rPr>
          <w:rFonts w:cs="Times New Roman"/>
          <w:color w:val="000000"/>
          <w:sz w:val="28"/>
          <w:szCs w:val="28"/>
        </w:rPr>
        <w:t xml:space="preserve"> </w:t>
      </w:r>
      <w:r w:rsidRPr="00A74431">
        <w:rPr>
          <w:rFonts w:cs="Times New Roman"/>
          <w:color w:val="000000"/>
          <w:sz w:val="28"/>
          <w:szCs w:val="28"/>
        </w:rPr>
        <w:t>и надежность доставки.</w:t>
      </w:r>
    </w:p>
    <w:p w14:paraId="730D2AA1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 w:rsidRPr="00A74431">
        <w:rPr>
          <w:rFonts w:cs="Times New Roman"/>
          <w:b/>
          <w:bCs/>
          <w:color w:val="000000"/>
          <w:sz w:val="28"/>
          <w:szCs w:val="28"/>
        </w:rPr>
        <w:t>4. Отслеживание статуса заказа:</w:t>
      </w:r>
    </w:p>
    <w:p w14:paraId="5B294F82" w14:textId="77777777" w:rsidR="00A74431" w:rsidRPr="00A74431" w:rsidRDefault="00A74431" w:rsidP="00A74431">
      <w:pPr>
        <w:widowControl/>
        <w:suppressAutoHyphens w:val="0"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>Раздел "Отслеживание статуса заказа" включает в себя функционал, позволяющий как курьерам, так и клиентам, отслеживать текущий статус выполнения заказа в реальном времени. Распишем подробнее основные операции в этом разделе:</w:t>
      </w:r>
    </w:p>
    <w:p w14:paraId="5ADC1327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·      </w:t>
      </w:r>
      <w:r w:rsidRPr="00A74431">
        <w:rPr>
          <w:rFonts w:cs="Times New Roman"/>
          <w:b/>
          <w:bCs/>
          <w:color w:val="000000"/>
          <w:sz w:val="28"/>
          <w:szCs w:val="28"/>
        </w:rPr>
        <w:t>Отображение статуса заказа:</w:t>
      </w:r>
    </w:p>
    <w:p w14:paraId="47D7B2B5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    * Курьер и клиент должны иметь доступ к информации о статусе выполнения заказа через мобильное приложение.</w:t>
      </w:r>
    </w:p>
    <w:p w14:paraId="38EFA70A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    * Статус заказа может включать такие значения, как "принят", "в процессе", "доставлен" и т. д.</w:t>
      </w:r>
    </w:p>
    <w:p w14:paraId="5CE809F1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·      </w:t>
      </w:r>
      <w:r w:rsidRPr="00A74431">
        <w:rPr>
          <w:rFonts w:cs="Times New Roman"/>
          <w:b/>
          <w:bCs/>
          <w:color w:val="000000"/>
          <w:sz w:val="28"/>
          <w:szCs w:val="28"/>
        </w:rPr>
        <w:t>Уведомления о статусе заказа:</w:t>
      </w:r>
    </w:p>
    <w:p w14:paraId="4CD23E30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    * Клиент должен получать уведомления о изменении статуса его заказа, например, когда заказ принят курьером, когда курьер выехал на доставку и когда заказ доставлен клиенту.</w:t>
      </w:r>
    </w:p>
    <w:p w14:paraId="38A896E6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lastRenderedPageBreak/>
        <w:t xml:space="preserve">    * Курьер также должен получать уведомления о важных событиях, связанных с заказом, например, об изменении времени доставки, изменений суммы доставки, или необходимости связаться с клиентом.</w:t>
      </w:r>
    </w:p>
    <w:p w14:paraId="36B1B8C4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 w:rsidRPr="00A74431">
        <w:rPr>
          <w:rFonts w:cs="Times New Roman"/>
          <w:b/>
          <w:bCs/>
          <w:color w:val="000000"/>
          <w:sz w:val="28"/>
          <w:szCs w:val="28"/>
        </w:rPr>
        <w:t>·      Обновление статуса заказа:</w:t>
      </w:r>
    </w:p>
    <w:p w14:paraId="5B0A0E6B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    * Курьер должен иметь возможность обновлять статус заказа по мере его выполнения. Например, когда заказ выдан для доставки, когда курьер выехал на маршрут, когда он прибыл на место доставки и когда заказ успешно доставлен клиенту.</w:t>
      </w:r>
    </w:p>
    <w:p w14:paraId="2BD80932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    * Эти обновления статуса должны быть доступны клиенту в реальном времени через мобильное приложение.</w:t>
      </w:r>
    </w:p>
    <w:p w14:paraId="19E59357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 w:rsidRPr="00A74431">
        <w:rPr>
          <w:rFonts w:cs="Times New Roman"/>
          <w:b/>
          <w:bCs/>
          <w:color w:val="000000"/>
          <w:sz w:val="28"/>
          <w:szCs w:val="28"/>
        </w:rPr>
        <w:t>·      История статусов заказа:</w:t>
      </w:r>
    </w:p>
    <w:p w14:paraId="175231B9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    * Приложение должно сохранять историю изменений статусов заказа, чтобы клиент и курьер могли просматривать все этапы выполнения заказа.</w:t>
      </w:r>
    </w:p>
    <w:p w14:paraId="474A33C3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    * Это позволяет клиентам и курьерам отслеживать все действия и изменения, связанные с заказом, и обеспечивает прозрачность процесса доставки.</w:t>
      </w:r>
    </w:p>
    <w:p w14:paraId="04B0AA77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 w:rsidRPr="00A74431">
        <w:rPr>
          <w:rFonts w:cs="Times New Roman"/>
          <w:b/>
          <w:bCs/>
          <w:color w:val="000000"/>
          <w:sz w:val="28"/>
          <w:szCs w:val="28"/>
        </w:rPr>
        <w:t>·      Возможность обратной связи:</w:t>
      </w:r>
    </w:p>
    <w:p w14:paraId="08885CEB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    * После завершения доставки клиент должен иметь возможность оценить качество услуг и оставить обратную связь о выполненном заказе.</w:t>
      </w:r>
    </w:p>
    <w:p w14:paraId="726153FF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    * Обратная связь от клиентов помогает улучшить качество обслуживания и повысить удовлетворенность клиентов.</w:t>
      </w:r>
    </w:p>
    <w:p w14:paraId="61748E22" w14:textId="4CCAA495" w:rsidR="00A74431" w:rsidRPr="00A74431" w:rsidRDefault="00A74431" w:rsidP="00A74431">
      <w:pPr>
        <w:widowControl/>
        <w:suppressAutoHyphens w:val="0"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lastRenderedPageBreak/>
        <w:t>Этот функционал обеспечивает прозрачность и надежность в</w:t>
      </w:r>
      <w:r>
        <w:rPr>
          <w:rFonts w:cs="Times New Roman"/>
          <w:color w:val="000000"/>
          <w:sz w:val="28"/>
          <w:szCs w:val="28"/>
        </w:rPr>
        <w:t xml:space="preserve"> </w:t>
      </w:r>
      <w:r w:rsidRPr="00A74431">
        <w:rPr>
          <w:rFonts w:cs="Times New Roman"/>
          <w:color w:val="000000"/>
          <w:sz w:val="28"/>
          <w:szCs w:val="28"/>
        </w:rPr>
        <w:t>процессе доставки, позволяя как клиентам, так и курьерам следить за статусом</w:t>
      </w:r>
      <w:r>
        <w:rPr>
          <w:rFonts w:cs="Times New Roman"/>
          <w:color w:val="000000"/>
          <w:sz w:val="28"/>
          <w:szCs w:val="28"/>
        </w:rPr>
        <w:t xml:space="preserve"> </w:t>
      </w:r>
      <w:r w:rsidRPr="00A74431">
        <w:rPr>
          <w:rFonts w:cs="Times New Roman"/>
          <w:color w:val="000000"/>
          <w:sz w:val="28"/>
          <w:szCs w:val="28"/>
        </w:rPr>
        <w:t>заказа и оперативно реагировать на изменения.</w:t>
      </w:r>
    </w:p>
    <w:p w14:paraId="4F7D8CD6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 w:rsidRPr="00A74431">
        <w:rPr>
          <w:rFonts w:cs="Times New Roman"/>
          <w:b/>
          <w:bCs/>
          <w:color w:val="000000"/>
          <w:sz w:val="28"/>
          <w:szCs w:val="28"/>
        </w:rPr>
        <w:t>5. Взаимодействие с клиентами:</w:t>
      </w:r>
    </w:p>
    <w:p w14:paraId="1E90C975" w14:textId="77777777" w:rsidR="00A74431" w:rsidRPr="00A74431" w:rsidRDefault="00A74431" w:rsidP="00A74431">
      <w:pPr>
        <w:widowControl/>
        <w:suppressAutoHyphens w:val="0"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>Раздел "Взаимодействие с клиентами" включает в себя функционал, обеспечивающий коммуникацию между курьерами и клиентами для уточнения деталей заказа, предоставления информации о доставке и решения любых вопросов, возникающих в процессе обслуживания. Распишем подробнее основные операции в этом разделе:</w:t>
      </w:r>
    </w:p>
    <w:p w14:paraId="338D4D92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 w:rsidRPr="00A74431">
        <w:rPr>
          <w:rFonts w:cs="Times New Roman"/>
          <w:b/>
          <w:bCs/>
          <w:color w:val="000000"/>
          <w:sz w:val="28"/>
          <w:szCs w:val="28"/>
        </w:rPr>
        <w:t>·      Уведомления о доставке:</w:t>
      </w:r>
    </w:p>
    <w:p w14:paraId="4EE59921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    * Клиент должен получать уведомления о статусе доставки своего заказа, например, о времени ожидания, подтверждении доставки и завершении доставки.</w:t>
      </w:r>
    </w:p>
    <w:p w14:paraId="59305E94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    * Уведомления могут быть отправлены через мобильное приложение, SMS или электронную почту в зависимости от предпочтений клиента.</w:t>
      </w:r>
    </w:p>
    <w:p w14:paraId="2FA93A92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 w:rsidRPr="00A74431">
        <w:rPr>
          <w:rFonts w:cs="Times New Roman"/>
          <w:b/>
          <w:bCs/>
          <w:color w:val="000000"/>
          <w:sz w:val="28"/>
          <w:szCs w:val="28"/>
        </w:rPr>
        <w:t>·      Подтверждение доставки:</w:t>
      </w:r>
    </w:p>
    <w:p w14:paraId="0A38AE9C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    * После завершения доставки курьер должен получить подтверждение от клиента о получении заказа в виде верификации.</w:t>
      </w:r>
    </w:p>
    <w:p w14:paraId="3B8F59A9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    * Клиент может подтвердить доставку через SMS, продиктовав курьеру.</w:t>
      </w:r>
    </w:p>
    <w:p w14:paraId="056F6AB6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 w:rsidRPr="00A74431">
        <w:rPr>
          <w:rFonts w:cs="Times New Roman"/>
          <w:b/>
          <w:bCs/>
          <w:color w:val="000000"/>
          <w:sz w:val="28"/>
          <w:szCs w:val="28"/>
        </w:rPr>
        <w:t>·      Решение возникающих вопросов:</w:t>
      </w:r>
    </w:p>
    <w:p w14:paraId="1E5D7214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lastRenderedPageBreak/>
        <w:t xml:space="preserve">    * Курьер должен быть готов решать любые возникающие вопросы или проблемы, связанные с доставкой, например, возврат товара или изменение времени доставки.</w:t>
      </w:r>
    </w:p>
    <w:p w14:paraId="01EE3852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    * Курьер может обращаться к клиенту через телефонный звонок для уточнения деталей и предложения оптимального решения.</w:t>
      </w:r>
    </w:p>
    <w:p w14:paraId="2AF3471B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 w:rsidRPr="00A74431">
        <w:rPr>
          <w:rFonts w:cs="Times New Roman"/>
          <w:b/>
          <w:bCs/>
          <w:color w:val="000000"/>
          <w:sz w:val="28"/>
          <w:szCs w:val="28"/>
        </w:rPr>
        <w:t>·      Обратная связь от клиентов:</w:t>
      </w:r>
    </w:p>
    <w:p w14:paraId="51FB9BD2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    * После завершения доставки клиент должен иметь возможность оценить качество обслуживания и оставить обратную связь о работе курьера.</w:t>
      </w:r>
    </w:p>
    <w:p w14:paraId="3C959CEF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    * Обратная связь от клиентов помогает улучшить качество обслуживания и повысить удовлетворенность клиентов.</w:t>
      </w:r>
    </w:p>
    <w:p w14:paraId="52B247E7" w14:textId="77777777" w:rsidR="00A74431" w:rsidRPr="00A74431" w:rsidRDefault="00A74431" w:rsidP="00A74431">
      <w:pPr>
        <w:widowControl/>
        <w:suppressAutoHyphens w:val="0"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>Этот функционал обеспечивает эффективное взаимодействие между курьерами и клиентами, что повышает уровень сервиса и удовлетворенность клиентов.</w:t>
      </w:r>
    </w:p>
    <w:p w14:paraId="1C7D42E9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 w:rsidRPr="00A74431">
        <w:rPr>
          <w:rFonts w:cs="Times New Roman"/>
          <w:b/>
          <w:bCs/>
          <w:color w:val="000000"/>
          <w:sz w:val="28"/>
          <w:szCs w:val="28"/>
        </w:rPr>
        <w:t>6. Управление заданиями и временем:</w:t>
      </w:r>
    </w:p>
    <w:p w14:paraId="0C7C9DE5" w14:textId="77777777" w:rsidR="00A74431" w:rsidRPr="00A74431" w:rsidRDefault="00A74431" w:rsidP="00A74431">
      <w:pPr>
        <w:widowControl/>
        <w:suppressAutoHyphens w:val="0"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>Раздел "Управление заданиями и временем" включает в себя функционал, который помогает курьерам эффективно планировать и управлять своими заданиями и временем доставки. Распишем подробнее основные операции в этом разделе:</w:t>
      </w:r>
    </w:p>
    <w:p w14:paraId="23C204FA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 w:rsidRPr="00A74431">
        <w:rPr>
          <w:rFonts w:cs="Times New Roman"/>
          <w:b/>
          <w:bCs/>
          <w:color w:val="000000"/>
          <w:sz w:val="28"/>
          <w:szCs w:val="28"/>
        </w:rPr>
        <w:t>·      Просмотр расписания доставок:</w:t>
      </w:r>
    </w:p>
    <w:p w14:paraId="6545B9CB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lastRenderedPageBreak/>
        <w:t xml:space="preserve">    * Курьер должен иметь доступ к своему расписанию доставок, где отображается список всех запланированных заказов на определенное время и дату.</w:t>
      </w:r>
    </w:p>
    <w:p w14:paraId="3EF58BD2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    * Расписание должно содержать информацию о времени начала и окончания каждой доставки, а также адресе доставки.</w:t>
      </w:r>
    </w:p>
    <w:p w14:paraId="6D01C06B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 w:rsidRPr="00A74431">
        <w:rPr>
          <w:rFonts w:cs="Times New Roman"/>
          <w:b/>
          <w:bCs/>
          <w:color w:val="000000"/>
          <w:sz w:val="28"/>
          <w:szCs w:val="28"/>
        </w:rPr>
        <w:t>·      Добавление новых заданий:</w:t>
      </w:r>
    </w:p>
    <w:p w14:paraId="773FAD7F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    * Курьер может добавлять новые задания в свое расписание, например, прием заказа от клиента по телефону или при появлении нового заказа в системе.</w:t>
      </w:r>
    </w:p>
    <w:p w14:paraId="60EFDF3D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    * Добавленные задания должны автоматически интегрироваться в расписание курьера и отображаться на его мобильном устройстве.</w:t>
      </w:r>
    </w:p>
    <w:p w14:paraId="6D541BF9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 w:rsidRPr="00A74431">
        <w:rPr>
          <w:rFonts w:cs="Times New Roman"/>
          <w:b/>
          <w:bCs/>
          <w:color w:val="000000"/>
          <w:sz w:val="28"/>
          <w:szCs w:val="28"/>
        </w:rPr>
        <w:t>·      Установка приоритетов заданий:</w:t>
      </w:r>
    </w:p>
    <w:p w14:paraId="4EC2001D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    * Курьер должен иметь возможность устанавливать приоритеты для каждого задания в своем расписании в соответствии с их сроками и важностью.</w:t>
      </w:r>
    </w:p>
    <w:p w14:paraId="038B3E84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    * Это позволяет курьеру эффективно распределять свое время и выполнить наиболее важные задания в первую очередь.</w:t>
      </w:r>
    </w:p>
    <w:p w14:paraId="0FEA0999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 w:rsidRPr="00A74431">
        <w:rPr>
          <w:rFonts w:cs="Times New Roman"/>
          <w:b/>
          <w:bCs/>
          <w:color w:val="000000"/>
          <w:sz w:val="28"/>
          <w:szCs w:val="28"/>
        </w:rPr>
        <w:t>·      Уведомления о заданиях:</w:t>
      </w:r>
    </w:p>
    <w:p w14:paraId="207EFC8A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    * Курьер должен получать уведомления о предстоящих заданиях и изменениях в расписании доставок, таких как изменение времени доставки или отмена заказа.</w:t>
      </w:r>
    </w:p>
    <w:p w14:paraId="42AAF853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    * Уведомления могут быть отправлены через мобильное приложение или SMS для оперативного информирования курьера.</w:t>
      </w:r>
    </w:p>
    <w:p w14:paraId="340558DA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 w:rsidRPr="00A74431">
        <w:rPr>
          <w:rFonts w:cs="Times New Roman"/>
          <w:b/>
          <w:bCs/>
          <w:color w:val="000000"/>
          <w:sz w:val="28"/>
          <w:szCs w:val="28"/>
        </w:rPr>
        <w:lastRenderedPageBreak/>
        <w:t>·      Отслеживание времени выполнения:</w:t>
      </w:r>
    </w:p>
    <w:p w14:paraId="4C2E6EB9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    * Курьер должен отслеживать время выполнения каждого задания и его соответствие установленным срокам.</w:t>
      </w:r>
    </w:p>
    <w:p w14:paraId="2C5A8CA5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    * Это позволяет контролировать продолжительность доставки и своевременность выполнения заказов.</w:t>
      </w:r>
    </w:p>
    <w:p w14:paraId="28D25CD3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 w:rsidRPr="00A74431">
        <w:rPr>
          <w:rFonts w:cs="Times New Roman"/>
          <w:b/>
          <w:bCs/>
          <w:color w:val="000000"/>
          <w:sz w:val="28"/>
          <w:szCs w:val="28"/>
        </w:rPr>
        <w:t>·      Обновление статуса задания:</w:t>
      </w:r>
    </w:p>
    <w:p w14:paraId="293FDE0D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    * По мере выполнения задания курьер должен обновлять его статус в системе, например, отмечать его как "выполнено" или "в ожидании".</w:t>
      </w:r>
    </w:p>
    <w:p w14:paraId="12365292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    * Эти обновления статуса должны быть доступны как для самого курьера, так и для менеджеров и клиентов.</w:t>
      </w:r>
    </w:p>
    <w:p w14:paraId="490A6735" w14:textId="77777777" w:rsidR="00A74431" w:rsidRPr="00A74431" w:rsidRDefault="00A74431" w:rsidP="00A74431">
      <w:pPr>
        <w:widowControl/>
        <w:suppressAutoHyphens w:val="0"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>Этот функционал обеспечивает эффективное управление заданиями и временем доставки курьерами, что позволяет им оптимально использовать свое время и обеспечивает точность и своевременность выполнения заказов.</w:t>
      </w:r>
    </w:p>
    <w:p w14:paraId="2F2630A0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 w:rsidRPr="00A74431">
        <w:rPr>
          <w:rFonts w:cs="Times New Roman"/>
          <w:b/>
          <w:bCs/>
          <w:color w:val="000000"/>
          <w:sz w:val="28"/>
          <w:szCs w:val="28"/>
        </w:rPr>
        <w:t>7. Отчетность и аналитика:</w:t>
      </w:r>
    </w:p>
    <w:p w14:paraId="672431D4" w14:textId="77777777" w:rsidR="00A74431" w:rsidRPr="00A74431" w:rsidRDefault="00A74431" w:rsidP="00A74431">
      <w:pPr>
        <w:widowControl/>
        <w:suppressAutoHyphens w:val="0"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>Раздел "Отчетность и аналитика" включает в себя функционал, который позволяет анализировать данные о выполненных доставках и создавать отчеты для оценки эффективности работы курьеров и процесса доставки в целом. Распишем подробнее основные операции в этом разделе:</w:t>
      </w:r>
    </w:p>
    <w:p w14:paraId="72988BB2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 w:rsidRPr="00A74431">
        <w:rPr>
          <w:rFonts w:cs="Times New Roman"/>
          <w:b/>
          <w:bCs/>
          <w:color w:val="000000"/>
          <w:sz w:val="28"/>
          <w:szCs w:val="28"/>
        </w:rPr>
        <w:t>·      Отчеты о выполненных доставках:</w:t>
      </w:r>
    </w:p>
    <w:p w14:paraId="61342B44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    * Система должна предоставлять возможность генерации отчетов о выполненных доставках за определенный период времени.</w:t>
      </w:r>
    </w:p>
    <w:p w14:paraId="296CB66E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lastRenderedPageBreak/>
        <w:t xml:space="preserve">    * Отчеты могут содержать информацию о количестве выполненных заказов, времени доставки, затраченном времени на каждый заказ, клиентском обслуживании и др.</w:t>
      </w:r>
    </w:p>
    <w:p w14:paraId="4A9F74EC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·      </w:t>
      </w:r>
      <w:r w:rsidRPr="00A74431">
        <w:rPr>
          <w:rFonts w:cs="Times New Roman"/>
          <w:b/>
          <w:bCs/>
          <w:color w:val="000000"/>
          <w:sz w:val="28"/>
          <w:szCs w:val="28"/>
        </w:rPr>
        <w:t>Анализ эффективности работы курьеров:</w:t>
      </w:r>
    </w:p>
    <w:p w14:paraId="62556F34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    * Менеджеры должны иметь доступ к данным о производительности каждого курьера, включая количество выполненных доставок, среднее время доставки, </w:t>
      </w:r>
      <w:proofErr w:type="gramStart"/>
      <w:r w:rsidRPr="00A74431">
        <w:rPr>
          <w:rFonts w:cs="Times New Roman"/>
          <w:color w:val="000000"/>
          <w:sz w:val="28"/>
          <w:szCs w:val="28"/>
        </w:rPr>
        <w:t>общее расстояние</w:t>
      </w:r>
      <w:proofErr w:type="gramEnd"/>
      <w:r w:rsidRPr="00A74431">
        <w:rPr>
          <w:rFonts w:cs="Times New Roman"/>
          <w:color w:val="000000"/>
          <w:sz w:val="28"/>
          <w:szCs w:val="28"/>
        </w:rPr>
        <w:t xml:space="preserve"> пройденное курьером и т. д.</w:t>
      </w:r>
    </w:p>
    <w:p w14:paraId="02980632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    * Этот анализ позволяет выявить наиболее эффективных курьеров и идентифицировать области для улучшения производительности.</w:t>
      </w:r>
    </w:p>
    <w:p w14:paraId="1D3259A6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 w:rsidRPr="00A74431">
        <w:rPr>
          <w:rFonts w:cs="Times New Roman"/>
          <w:b/>
          <w:bCs/>
          <w:color w:val="000000"/>
          <w:sz w:val="28"/>
          <w:szCs w:val="28"/>
        </w:rPr>
        <w:t>·      Отчеты о клиентском обслуживании:</w:t>
      </w:r>
    </w:p>
    <w:p w14:paraId="2FA5F29A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    * Система должна собирать данные о качестве обслуживания клиентов, включая обратную связь от клиентов о выполненных доставках.</w:t>
      </w:r>
    </w:p>
    <w:p w14:paraId="0C58B865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    * На основе этой информации можно создавать отчеты о уровне удовлетворенности клиентов и выявлять проблемные области, требующие внимания.</w:t>
      </w:r>
    </w:p>
    <w:p w14:paraId="42A6A1E1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·      </w:t>
      </w:r>
      <w:r w:rsidRPr="00A74431">
        <w:rPr>
          <w:rFonts w:cs="Times New Roman"/>
          <w:b/>
          <w:bCs/>
          <w:color w:val="000000"/>
          <w:sz w:val="28"/>
          <w:szCs w:val="28"/>
        </w:rPr>
        <w:t>Анализ временных показателей:</w:t>
      </w:r>
    </w:p>
    <w:p w14:paraId="0D9D0E81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    * Для оценки эффективности процесса доставки важно анализировать временные показатели, такие как время подтверждения заказа, время начала и окончания доставки, время нахождения курьера на месте доставки и т. д.</w:t>
      </w:r>
    </w:p>
    <w:p w14:paraId="5D423591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    * Анализ временных показателей позволяет выявить узкие места в процессе доставки и оптимизировать его для улучшения качества обслуживания.</w:t>
      </w:r>
    </w:p>
    <w:p w14:paraId="500DD930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 w:rsidRPr="00A74431">
        <w:rPr>
          <w:rFonts w:cs="Times New Roman"/>
          <w:b/>
          <w:bCs/>
          <w:color w:val="000000"/>
          <w:sz w:val="28"/>
          <w:szCs w:val="28"/>
        </w:rPr>
        <w:lastRenderedPageBreak/>
        <w:t>·      Графики и диаграммы:</w:t>
      </w:r>
    </w:p>
    <w:p w14:paraId="3E51D44A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    * Для наглядного представления результатов анализа данных система должна предоставлять возможность создания графиков и диаграмм, отображающих ключевые показатели производительности и качества обслуживания.</w:t>
      </w:r>
    </w:p>
    <w:p w14:paraId="6449EA28" w14:textId="77777777" w:rsidR="00A74431" w:rsidRPr="00A74431" w:rsidRDefault="00A74431" w:rsidP="00A74431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 xml:space="preserve">    * Это помогает менеджерам быстро оценить текущую ситуацию и принимать обоснованные решения на основе данных.</w:t>
      </w:r>
    </w:p>
    <w:p w14:paraId="36E48AE8" w14:textId="1A968EFD" w:rsidR="00F97CEB" w:rsidRPr="00650B15" w:rsidRDefault="00A74431" w:rsidP="00C25B72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A74431">
        <w:rPr>
          <w:rFonts w:cs="Times New Roman"/>
          <w:color w:val="000000"/>
          <w:sz w:val="28"/>
          <w:szCs w:val="28"/>
        </w:rPr>
        <w:t>Этот функционал обеспечивает комплексный анализ процесса доставки и производительности курьеров, что позволяет улучшить качество обслуживания и оптимизировать операционные процессы.</w:t>
      </w:r>
    </w:p>
    <w:p w14:paraId="7881F283" w14:textId="77777777" w:rsidR="00BD37A9" w:rsidRDefault="00BD37A9" w:rsidP="00C25B72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3B229760" w14:textId="2ED002A2" w:rsidR="00650B15" w:rsidRDefault="00650B15" w:rsidP="008F6643">
      <w:pPr>
        <w:widowControl/>
        <w:suppressAutoHyphens w:val="0"/>
        <w:spacing w:line="360" w:lineRule="auto"/>
        <w:jc w:val="center"/>
        <w:rPr>
          <w:rFonts w:cs="Times New Roman"/>
          <w:color w:val="000000"/>
          <w:sz w:val="28"/>
          <w:szCs w:val="28"/>
        </w:rPr>
      </w:pPr>
      <w:r>
        <w:rPr>
          <w:rFonts w:cs="Times New Roman"/>
          <w:noProof/>
          <w:color w:val="000000"/>
          <w:sz w:val="28"/>
          <w:szCs w:val="28"/>
          <w:lang w:eastAsia="ru-RU" w:bidi="ar-SA"/>
        </w:rPr>
        <w:lastRenderedPageBreak/>
        <w:drawing>
          <wp:inline distT="0" distB="0" distL="0" distR="0" wp14:anchorId="6311C925" wp14:editId="44F2DF89">
            <wp:extent cx="5120354" cy="2880000"/>
            <wp:effectExtent l="0" t="0" r="0" b="3175"/>
            <wp:docPr id="538497279" name="Рисунок 1" descr="Изображение выглядит как снимок экрана, Шрифт, линия, текст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8497279" name="Рисунок 1" descr="Изображение выглядит как снимок экрана, Шрифт, линия, текст&#10;&#10;Автоматически созданное описание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20354" cy="288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="Times New Roman"/>
          <w:noProof/>
          <w:color w:val="000000"/>
          <w:sz w:val="28"/>
          <w:szCs w:val="28"/>
          <w:lang w:eastAsia="ru-RU" w:bidi="ar-SA"/>
        </w:rPr>
        <w:drawing>
          <wp:inline distT="0" distB="0" distL="0" distR="0" wp14:anchorId="643ECDB0" wp14:editId="1FB3849B">
            <wp:extent cx="5120354" cy="2880000"/>
            <wp:effectExtent l="0" t="0" r="0" b="3175"/>
            <wp:docPr id="1369764204" name="Рисунок 2" descr="Изображение выглядит как снимок экрана, Шрифт, дизайн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9764204" name="Рисунок 2" descr="Изображение выглядит как снимок экрана, Шрифт, дизайн&#10;&#10;Автоматически созданное описание"/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20354" cy="288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="Times New Roman"/>
          <w:noProof/>
          <w:color w:val="000000"/>
          <w:sz w:val="28"/>
          <w:szCs w:val="28"/>
          <w:lang w:eastAsia="ru-RU" w:bidi="ar-SA"/>
        </w:rPr>
        <w:lastRenderedPageBreak/>
        <w:drawing>
          <wp:inline distT="0" distB="0" distL="0" distR="0" wp14:anchorId="60B2D868" wp14:editId="7D401D5D">
            <wp:extent cx="5120354" cy="2880000"/>
            <wp:effectExtent l="0" t="0" r="0" b="3175"/>
            <wp:docPr id="1200856476" name="Рисунок 3" descr="Изображение выглядит как текст, дизайн, снимок экрана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0856476" name="Рисунок 3" descr="Изображение выглядит как текст, дизайн, снимок экрана&#10;&#10;Автоматически созданное описание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20354" cy="288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="Times New Roman"/>
          <w:noProof/>
          <w:color w:val="000000"/>
          <w:sz w:val="28"/>
          <w:szCs w:val="28"/>
          <w:lang w:eastAsia="ru-RU" w:bidi="ar-SA"/>
        </w:rPr>
        <w:drawing>
          <wp:inline distT="0" distB="0" distL="0" distR="0" wp14:anchorId="3DC4F214" wp14:editId="1E42A1A6">
            <wp:extent cx="5120354" cy="2880000"/>
            <wp:effectExtent l="0" t="0" r="0" b="3175"/>
            <wp:docPr id="1904436436" name="Рисунок 4" descr="Изображение выглядит как текст, снимок экрана, Шрифт, дизайн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4436436" name="Рисунок 4" descr="Изображение выглядит как текст, снимок экрана, Шрифт, дизайн&#10;&#10;Автоматически созданное описание"/>
                    <pic:cNvPicPr/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20354" cy="288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="Times New Roman"/>
          <w:noProof/>
          <w:color w:val="000000"/>
          <w:sz w:val="28"/>
          <w:szCs w:val="28"/>
          <w:lang w:eastAsia="ru-RU" w:bidi="ar-SA"/>
        </w:rPr>
        <w:lastRenderedPageBreak/>
        <w:drawing>
          <wp:inline distT="0" distB="0" distL="0" distR="0" wp14:anchorId="7FD086D2" wp14:editId="7264C0BA">
            <wp:extent cx="5120354" cy="2880000"/>
            <wp:effectExtent l="0" t="0" r="0" b="3175"/>
            <wp:docPr id="1558226016" name="Рисунок 5" descr="Изображение выглядит как текст, Шрифт, диаграмма, карта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58226016" name="Рисунок 5" descr="Изображение выглядит как текст, Шрифт, диаграмма, карта&#10;&#10;Автоматически созданное описание"/>
                    <pic:cNvPicPr/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20354" cy="288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="Times New Roman"/>
          <w:noProof/>
          <w:color w:val="000000"/>
          <w:sz w:val="28"/>
          <w:szCs w:val="28"/>
          <w:lang w:eastAsia="ru-RU" w:bidi="ar-SA"/>
        </w:rPr>
        <w:drawing>
          <wp:inline distT="0" distB="0" distL="0" distR="0" wp14:anchorId="53D9F495" wp14:editId="3BCAE94B">
            <wp:extent cx="5120354" cy="2880000"/>
            <wp:effectExtent l="0" t="0" r="0" b="3175"/>
            <wp:docPr id="454346436" name="Рисунок 6" descr="Изображение выглядит как текст, снимок экрана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4346436" name="Рисунок 6" descr="Изображение выглядит как текст, снимок экрана&#10;&#10;Автоматически созданное описание"/>
                    <pic:cNvPicPr/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20354" cy="288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="Times New Roman"/>
          <w:noProof/>
          <w:color w:val="000000"/>
          <w:sz w:val="28"/>
          <w:szCs w:val="28"/>
          <w:lang w:eastAsia="ru-RU" w:bidi="ar-SA"/>
        </w:rPr>
        <w:lastRenderedPageBreak/>
        <w:drawing>
          <wp:inline distT="0" distB="0" distL="0" distR="0" wp14:anchorId="2525A6FB" wp14:editId="1733DDA6">
            <wp:extent cx="5120354" cy="2880000"/>
            <wp:effectExtent l="0" t="0" r="0" b="3175"/>
            <wp:docPr id="1401859547" name="Рисунок 7" descr="Изображение выглядит как текст, снимок экрана, веб-страница, Веб-сайт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1859547" name="Рисунок 7" descr="Изображение выглядит как текст, снимок экрана, веб-страница, Веб-сайт&#10;&#10;Автоматически созданное описание"/>
                    <pic:cNvPicPr/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20354" cy="288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="Times New Roman"/>
          <w:noProof/>
          <w:color w:val="000000"/>
          <w:sz w:val="28"/>
          <w:szCs w:val="28"/>
          <w:lang w:eastAsia="ru-RU" w:bidi="ar-SA"/>
        </w:rPr>
        <w:drawing>
          <wp:inline distT="0" distB="0" distL="0" distR="0" wp14:anchorId="2E5C10BB" wp14:editId="0AE53BCD">
            <wp:extent cx="5120354" cy="2880000"/>
            <wp:effectExtent l="0" t="0" r="0" b="3175"/>
            <wp:docPr id="1306107900" name="Рисунок 8" descr="Изображение выглядит как текст, снимок экрана, дизайн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6107900" name="Рисунок 8" descr="Изображение выглядит как текст, снимок экрана, дизайн&#10;&#10;Автоматически созданное описание"/>
                    <pic:cNvPicPr/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20354" cy="288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="Times New Roman"/>
          <w:noProof/>
          <w:color w:val="000000"/>
          <w:sz w:val="28"/>
          <w:szCs w:val="28"/>
          <w:lang w:eastAsia="ru-RU" w:bidi="ar-SA"/>
        </w:rPr>
        <w:lastRenderedPageBreak/>
        <w:drawing>
          <wp:inline distT="0" distB="0" distL="0" distR="0" wp14:anchorId="56ACED11" wp14:editId="48BCB7D5">
            <wp:extent cx="5120354" cy="2880000"/>
            <wp:effectExtent l="0" t="0" r="0" b="3175"/>
            <wp:docPr id="1480837544" name="Рисунок 9" descr="Изображение выглядит как текст, снимок экрана, Шрифт, Цвет электрик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80837544" name="Рисунок 9" descr="Изображение выглядит как текст, снимок экрана, Шрифт, Цвет электрик&#10;&#10;Автоматически созданное описание"/>
                    <pic:cNvPicPr/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20354" cy="288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="Times New Roman"/>
          <w:noProof/>
          <w:color w:val="000000"/>
          <w:sz w:val="28"/>
          <w:szCs w:val="28"/>
          <w:lang w:eastAsia="ru-RU" w:bidi="ar-SA"/>
        </w:rPr>
        <w:drawing>
          <wp:inline distT="0" distB="0" distL="0" distR="0" wp14:anchorId="5D8CD4A2" wp14:editId="6062C8C3">
            <wp:extent cx="5120354" cy="2880000"/>
            <wp:effectExtent l="0" t="0" r="0" b="3175"/>
            <wp:docPr id="386543804" name="Рисунок 10" descr="Изображение выглядит как текст, снимок экрана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6543804" name="Рисунок 10" descr="Изображение выглядит как текст, снимок экрана&#10;&#10;Автоматически созданное описание"/>
                    <pic:cNvPicPr/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20354" cy="288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="Times New Roman"/>
          <w:noProof/>
          <w:color w:val="000000"/>
          <w:sz w:val="28"/>
          <w:szCs w:val="28"/>
          <w:lang w:eastAsia="ru-RU" w:bidi="ar-SA"/>
        </w:rPr>
        <w:lastRenderedPageBreak/>
        <w:drawing>
          <wp:inline distT="0" distB="0" distL="0" distR="0" wp14:anchorId="498C7C04" wp14:editId="4C8D3623">
            <wp:extent cx="5120354" cy="2880000"/>
            <wp:effectExtent l="0" t="0" r="0" b="3175"/>
            <wp:docPr id="79393854" name="Рисунок 11" descr="Изображение выглядит как текст, снимок экрана, программное обеспечение, Веб-сайт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393854" name="Рисунок 11" descr="Изображение выглядит как текст, снимок экрана, программное обеспечение, Веб-сайт&#10;&#10;Автоматически созданное описание"/>
                    <pic:cNvPicPr/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20354" cy="288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="Times New Roman"/>
          <w:noProof/>
          <w:color w:val="000000"/>
          <w:sz w:val="28"/>
          <w:szCs w:val="28"/>
          <w:lang w:eastAsia="ru-RU" w:bidi="ar-SA"/>
        </w:rPr>
        <w:drawing>
          <wp:inline distT="0" distB="0" distL="0" distR="0" wp14:anchorId="75B657EE" wp14:editId="4BFD3954">
            <wp:extent cx="5120354" cy="2880000"/>
            <wp:effectExtent l="0" t="0" r="0" b="3175"/>
            <wp:docPr id="1113516208" name="Рисунок 12" descr="Изображение выглядит как текст, снимок экрана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3516208" name="Рисунок 12" descr="Изображение выглядит как текст, снимок экрана&#10;&#10;Автоматически созданное описание"/>
                    <pic:cNvPicPr/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20354" cy="288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="Times New Roman"/>
          <w:noProof/>
          <w:color w:val="000000"/>
          <w:sz w:val="28"/>
          <w:szCs w:val="28"/>
          <w:lang w:eastAsia="ru-RU" w:bidi="ar-SA"/>
        </w:rPr>
        <w:lastRenderedPageBreak/>
        <w:drawing>
          <wp:inline distT="0" distB="0" distL="0" distR="0" wp14:anchorId="56EAE71C" wp14:editId="09E5B27E">
            <wp:extent cx="5120354" cy="2880000"/>
            <wp:effectExtent l="0" t="0" r="0" b="3175"/>
            <wp:docPr id="1268333560" name="Рисунок 13" descr="Изображение выглядит как текст, снимок экрана, дизайн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8333560" name="Рисунок 13" descr="Изображение выглядит как текст, снимок экрана, дизайн&#10;&#10;Автоматически созданное описание"/>
                    <pic:cNvPicPr/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20354" cy="288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="Times New Roman"/>
          <w:noProof/>
          <w:color w:val="000000"/>
          <w:sz w:val="28"/>
          <w:szCs w:val="28"/>
          <w:lang w:eastAsia="ru-RU" w:bidi="ar-SA"/>
        </w:rPr>
        <w:drawing>
          <wp:inline distT="0" distB="0" distL="0" distR="0" wp14:anchorId="7AB3AD16" wp14:editId="235EE0E0">
            <wp:extent cx="5120354" cy="2880000"/>
            <wp:effectExtent l="0" t="0" r="0" b="3175"/>
            <wp:docPr id="2110286587" name="Рисунок 14" descr="Изображение выглядит как текст, снимок экрана, дизайн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10286587" name="Рисунок 14" descr="Изображение выглядит как текст, снимок экрана, дизайн&#10;&#10;Автоматически созданное описание"/>
                    <pic:cNvPicPr/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20354" cy="288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="Times New Roman"/>
          <w:noProof/>
          <w:color w:val="000000"/>
          <w:sz w:val="28"/>
          <w:szCs w:val="28"/>
          <w:lang w:eastAsia="ru-RU" w:bidi="ar-SA"/>
        </w:rPr>
        <w:lastRenderedPageBreak/>
        <w:drawing>
          <wp:inline distT="0" distB="0" distL="0" distR="0" wp14:anchorId="6AD9453E" wp14:editId="05478250">
            <wp:extent cx="5120354" cy="2880000"/>
            <wp:effectExtent l="0" t="0" r="0" b="3175"/>
            <wp:docPr id="419253061" name="Рисунок 15" descr="Изображение выглядит как текст, снимок экрана, Веб-сайт, веб-страница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9253061" name="Рисунок 15" descr="Изображение выглядит как текст, снимок экрана, Веб-сайт, веб-страница&#10;&#10;Автоматически созданное описание"/>
                    <pic:cNvPicPr/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20354" cy="288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="Times New Roman"/>
          <w:noProof/>
          <w:color w:val="000000"/>
          <w:sz w:val="28"/>
          <w:szCs w:val="28"/>
          <w:lang w:eastAsia="ru-RU" w:bidi="ar-SA"/>
        </w:rPr>
        <w:drawing>
          <wp:inline distT="0" distB="0" distL="0" distR="0" wp14:anchorId="5F4419FC" wp14:editId="07C4002D">
            <wp:extent cx="5120354" cy="2880000"/>
            <wp:effectExtent l="0" t="0" r="0" b="3175"/>
            <wp:docPr id="556796127" name="Рисунок 16" descr="Изображение выглядит как текст, снимок экрана, программное обеспечение, Операционная система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6796127" name="Рисунок 16" descr="Изображение выглядит как текст, снимок экрана, программное обеспечение, Операционная система&#10;&#10;Автоматически созданное описание"/>
                    <pic:cNvPicPr/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20354" cy="288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="Times New Roman"/>
          <w:noProof/>
          <w:color w:val="000000"/>
          <w:sz w:val="28"/>
          <w:szCs w:val="28"/>
          <w:lang w:eastAsia="ru-RU" w:bidi="ar-SA"/>
        </w:rPr>
        <w:lastRenderedPageBreak/>
        <w:drawing>
          <wp:inline distT="0" distB="0" distL="0" distR="0" wp14:anchorId="01036DB0" wp14:editId="17FAB37A">
            <wp:extent cx="5120354" cy="2880000"/>
            <wp:effectExtent l="0" t="0" r="0" b="3175"/>
            <wp:docPr id="1565808450" name="Рисунок 17" descr="Изображение выглядит как текст, снимок экрана, дизайн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65808450" name="Рисунок 17" descr="Изображение выглядит как текст, снимок экрана, дизайн&#10;&#10;Автоматически созданное описание"/>
                    <pic:cNvPicPr/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20354" cy="288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="Times New Roman"/>
          <w:noProof/>
          <w:color w:val="000000"/>
          <w:sz w:val="28"/>
          <w:szCs w:val="28"/>
          <w:lang w:eastAsia="ru-RU" w:bidi="ar-SA"/>
        </w:rPr>
        <w:drawing>
          <wp:inline distT="0" distB="0" distL="0" distR="0" wp14:anchorId="39D29ED4" wp14:editId="5C03C71E">
            <wp:extent cx="5120354" cy="2880000"/>
            <wp:effectExtent l="0" t="0" r="0" b="3175"/>
            <wp:docPr id="2131412427" name="Рисунок 18" descr="Изображение выглядит как текст, снимок экрана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1412427" name="Рисунок 18" descr="Изображение выглядит как текст, снимок экрана&#10;&#10;Автоматически созданное описание"/>
                    <pic:cNvPicPr/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20354" cy="288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="Times New Roman"/>
          <w:noProof/>
          <w:color w:val="000000"/>
          <w:sz w:val="28"/>
          <w:szCs w:val="28"/>
          <w:lang w:eastAsia="ru-RU" w:bidi="ar-SA"/>
        </w:rPr>
        <w:lastRenderedPageBreak/>
        <w:drawing>
          <wp:inline distT="0" distB="0" distL="0" distR="0" wp14:anchorId="29336ECD" wp14:editId="38D199BD">
            <wp:extent cx="5120354" cy="2880000"/>
            <wp:effectExtent l="0" t="0" r="0" b="3175"/>
            <wp:docPr id="1420048651" name="Рисунок 19" descr="Изображение выглядит как текст, снимок экрана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20048651" name="Рисунок 19" descr="Изображение выглядит как текст, снимок экрана&#10;&#10;Автоматически созданное описание"/>
                    <pic:cNvPicPr/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20354" cy="288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="Times New Roman"/>
          <w:noProof/>
          <w:color w:val="000000"/>
          <w:sz w:val="28"/>
          <w:szCs w:val="28"/>
          <w:lang w:eastAsia="ru-RU" w:bidi="ar-SA"/>
        </w:rPr>
        <w:drawing>
          <wp:inline distT="0" distB="0" distL="0" distR="0" wp14:anchorId="4844058B" wp14:editId="584060E2">
            <wp:extent cx="5337245" cy="3001993"/>
            <wp:effectExtent l="0" t="0" r="0" b="0"/>
            <wp:docPr id="378146400" name="Рисунок 20" descr="Изображение выглядит как текст, снимок экрана, дизайн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8146400" name="Рисунок 20" descr="Изображение выглядит как текст, снимок экрана, дизайн&#10;&#10;Автоматически созданное описание"/>
                    <pic:cNvPicPr/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3772" cy="30056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="Times New Roman"/>
          <w:noProof/>
          <w:color w:val="000000"/>
          <w:sz w:val="28"/>
          <w:szCs w:val="28"/>
          <w:lang w:eastAsia="ru-RU" w:bidi="ar-SA"/>
        </w:rPr>
        <w:lastRenderedPageBreak/>
        <w:drawing>
          <wp:inline distT="0" distB="0" distL="0" distR="0" wp14:anchorId="45C3B9CE" wp14:editId="1459E8B0">
            <wp:extent cx="5120355" cy="2880000"/>
            <wp:effectExtent l="0" t="0" r="0" b="3175"/>
            <wp:docPr id="180109381" name="Рисунок 21" descr="Изображение выглядит как текст, снимок экрана, веб-страница, дизайн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109381" name="Рисунок 21" descr="Изображение выглядит как текст, снимок экрана, веб-страница, дизайн&#10;&#10;Автоматически созданное описание"/>
                    <pic:cNvPicPr/>
                  </pic:nvPicPr>
                  <pic:blipFill>
                    <a:blip r:embed="rId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20355" cy="288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="Times New Roman"/>
          <w:noProof/>
          <w:color w:val="000000"/>
          <w:sz w:val="28"/>
          <w:szCs w:val="28"/>
          <w:lang w:eastAsia="ru-RU" w:bidi="ar-SA"/>
        </w:rPr>
        <w:drawing>
          <wp:inline distT="0" distB="0" distL="0" distR="0" wp14:anchorId="54F4FB21" wp14:editId="3038F69E">
            <wp:extent cx="5120354" cy="2880000"/>
            <wp:effectExtent l="0" t="0" r="0" b="3175"/>
            <wp:docPr id="1685368502" name="Рисунок 22" descr="Изображение выглядит как текст, снимок экрана, Шрифт, число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85368502" name="Рисунок 22" descr="Изображение выглядит как текст, снимок экрана, Шрифт, число&#10;&#10;Автоматически созданное описание"/>
                    <pic:cNvPicPr/>
                  </pic:nvPicPr>
                  <pic:blipFill>
                    <a:blip r:embed="rId4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20354" cy="288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="Times New Roman"/>
          <w:noProof/>
          <w:color w:val="000000"/>
          <w:sz w:val="28"/>
          <w:szCs w:val="28"/>
          <w:lang w:eastAsia="ru-RU" w:bidi="ar-SA"/>
        </w:rPr>
        <w:lastRenderedPageBreak/>
        <w:drawing>
          <wp:inline distT="0" distB="0" distL="0" distR="0" wp14:anchorId="5AECA7AA" wp14:editId="4CF002CF">
            <wp:extent cx="5291936" cy="2976508"/>
            <wp:effectExtent l="0" t="0" r="4445" b="0"/>
            <wp:docPr id="1278842618" name="Рисунок 23" descr="Изображение выглядит как текст, снимок экрана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78842618" name="Рисунок 23" descr="Изображение выглядит как текст, снимок экрана&#10;&#10;Автоматически созданное описание"/>
                    <pic:cNvPicPr/>
                  </pic:nvPicPr>
                  <pic:blipFill>
                    <a:blip r:embed="rId4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97086" cy="2979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="Times New Roman"/>
          <w:noProof/>
          <w:color w:val="000000"/>
          <w:sz w:val="28"/>
          <w:szCs w:val="28"/>
          <w:lang w:eastAsia="ru-RU" w:bidi="ar-SA"/>
        </w:rPr>
        <w:drawing>
          <wp:inline distT="0" distB="0" distL="0" distR="0" wp14:anchorId="2889FA9A" wp14:editId="725B3624">
            <wp:extent cx="5120354" cy="2880000"/>
            <wp:effectExtent l="0" t="0" r="0" b="3175"/>
            <wp:docPr id="741862156" name="Рисунок 24" descr="Изображение выглядит как текст, снимок экрана, Веб-сайт, программное обеспечение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1862156" name="Рисунок 24" descr="Изображение выглядит как текст, снимок экрана, Веб-сайт, программное обеспечение&#10;&#10;Автоматически созданное описание"/>
                    <pic:cNvPicPr/>
                  </pic:nvPicPr>
                  <pic:blipFill>
                    <a:blip r:embed="rId4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20354" cy="288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="Times New Roman"/>
          <w:noProof/>
          <w:color w:val="000000"/>
          <w:sz w:val="28"/>
          <w:szCs w:val="28"/>
          <w:lang w:eastAsia="ru-RU" w:bidi="ar-SA"/>
        </w:rPr>
        <w:lastRenderedPageBreak/>
        <w:drawing>
          <wp:inline distT="0" distB="0" distL="0" distR="0" wp14:anchorId="0E607E9B" wp14:editId="606734A3">
            <wp:extent cx="5654304" cy="3180326"/>
            <wp:effectExtent l="0" t="0" r="0" b="0"/>
            <wp:docPr id="149774706" name="Рисунок 25" descr="Изображение выглядит как текст, снимок экрана, программное обеспечение, Значок на компьютере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774706" name="Рисунок 25" descr="Изображение выглядит как текст, снимок экрана, программное обеспечение, Значок на компьютере&#10;&#10;Автоматически созданное описание"/>
                    <pic:cNvPicPr/>
                  </pic:nvPicPr>
                  <pic:blipFill>
                    <a:blip r:embed="rId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56855" cy="31817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3C71C8" w14:textId="77777777" w:rsidR="00650B15" w:rsidRDefault="00650B15" w:rsidP="00C25B72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11F585BC" w14:textId="77777777" w:rsidR="00650B15" w:rsidRPr="00650B15" w:rsidRDefault="00650B15" w:rsidP="00C25B72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4EB8FD65" w14:textId="7274DE64" w:rsidR="00C25B72" w:rsidRDefault="00C25B72" w:rsidP="00C25B72">
      <w:pPr>
        <w:widowControl/>
        <w:suppressAutoHyphens w:val="0"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 w:rsidRPr="003901E6">
        <w:rPr>
          <w:rFonts w:cs="Times New Roman"/>
          <w:b/>
          <w:bCs/>
          <w:color w:val="000000"/>
          <w:sz w:val="28"/>
          <w:szCs w:val="28"/>
        </w:rPr>
        <w:t>ЦЕЛЕВАЯ АУДИТОРИЯ</w:t>
      </w:r>
    </w:p>
    <w:p w14:paraId="7F45C1D2" w14:textId="77777777" w:rsidR="00F97CEB" w:rsidRDefault="00F97CEB" w:rsidP="00C25B72">
      <w:pPr>
        <w:widowControl/>
        <w:suppressAutoHyphens w:val="0"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</w:p>
    <w:p w14:paraId="2BA5DA74" w14:textId="77777777" w:rsidR="00F97CEB" w:rsidRPr="00F97CEB" w:rsidRDefault="00F97CEB" w:rsidP="00F97CEB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F97CEB">
        <w:rPr>
          <w:rFonts w:cs="Times New Roman"/>
          <w:color w:val="000000"/>
          <w:sz w:val="28"/>
          <w:szCs w:val="28"/>
        </w:rPr>
        <w:t>Целевая аудитория проекта/продукта в области мобильного приложения для курьеров может включать следующие группы:</w:t>
      </w:r>
    </w:p>
    <w:p w14:paraId="14BA5FBF" w14:textId="77777777" w:rsidR="00F97CEB" w:rsidRPr="00F97CEB" w:rsidRDefault="00F97CEB" w:rsidP="00F97CEB">
      <w:pPr>
        <w:widowControl/>
        <w:suppressAutoHyphens w:val="0"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 w:rsidRPr="00F97CEB">
        <w:rPr>
          <w:rFonts w:cs="Times New Roman"/>
          <w:b/>
          <w:bCs/>
          <w:color w:val="000000"/>
          <w:sz w:val="28"/>
          <w:szCs w:val="28"/>
        </w:rPr>
        <w:t>*  Курьеры и доставщики:</w:t>
      </w:r>
    </w:p>
    <w:p w14:paraId="4CF7E06D" w14:textId="77777777" w:rsidR="00F97CEB" w:rsidRPr="00F97CEB" w:rsidRDefault="00F97CEB" w:rsidP="00F97CEB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F97CEB">
        <w:rPr>
          <w:rFonts w:cs="Times New Roman"/>
          <w:color w:val="000000"/>
          <w:sz w:val="28"/>
          <w:szCs w:val="28"/>
        </w:rPr>
        <w:t xml:space="preserve">    * Это основная целевая аудитория приложения, которая будет использовать его для управления своими заказами, маршрутами и общением с клиентами.</w:t>
      </w:r>
    </w:p>
    <w:p w14:paraId="5C699EB8" w14:textId="77777777" w:rsidR="00F97CEB" w:rsidRPr="00F97CEB" w:rsidRDefault="00F97CEB" w:rsidP="00F97CEB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F97CEB">
        <w:rPr>
          <w:rFonts w:cs="Times New Roman"/>
          <w:color w:val="000000"/>
          <w:sz w:val="28"/>
          <w:szCs w:val="28"/>
        </w:rPr>
        <w:lastRenderedPageBreak/>
        <w:t xml:space="preserve">    * Курьеры могут быть как индивидуальными предпринимателями, так и сотрудниками курьерских служб.</w:t>
      </w:r>
    </w:p>
    <w:p w14:paraId="5AFAF2FA" w14:textId="77777777" w:rsidR="00F97CEB" w:rsidRPr="00F97CEB" w:rsidRDefault="00F97CEB" w:rsidP="00F97CEB">
      <w:pPr>
        <w:widowControl/>
        <w:suppressAutoHyphens w:val="0"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 w:rsidRPr="00F97CEB">
        <w:rPr>
          <w:rFonts w:cs="Times New Roman"/>
          <w:b/>
          <w:bCs/>
          <w:color w:val="000000"/>
          <w:sz w:val="28"/>
          <w:szCs w:val="28"/>
        </w:rPr>
        <w:t>*  Менеджеры служб доставки:</w:t>
      </w:r>
    </w:p>
    <w:p w14:paraId="68483D81" w14:textId="77777777" w:rsidR="00F97CEB" w:rsidRPr="00F97CEB" w:rsidRDefault="00F97CEB" w:rsidP="00F97CEB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F97CEB">
        <w:rPr>
          <w:rFonts w:cs="Times New Roman"/>
          <w:color w:val="000000"/>
          <w:sz w:val="28"/>
          <w:szCs w:val="28"/>
        </w:rPr>
        <w:t xml:space="preserve">    * Менеджеры и администраторы служб доставки могут использовать приложение для назначения заданий курьерам, отслеживания выполнения заказов и анализа эффективности работы.</w:t>
      </w:r>
    </w:p>
    <w:p w14:paraId="366C7227" w14:textId="77777777" w:rsidR="00F97CEB" w:rsidRPr="00F97CEB" w:rsidRDefault="00F97CEB" w:rsidP="00F97CEB">
      <w:pPr>
        <w:widowControl/>
        <w:suppressAutoHyphens w:val="0"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 w:rsidRPr="00F97CEB">
        <w:rPr>
          <w:rFonts w:cs="Times New Roman"/>
          <w:b/>
          <w:bCs/>
          <w:color w:val="000000"/>
          <w:sz w:val="28"/>
          <w:szCs w:val="28"/>
        </w:rPr>
        <w:t>*  Администраторы и разработчики:</w:t>
      </w:r>
    </w:p>
    <w:p w14:paraId="79641868" w14:textId="77777777" w:rsidR="00F97CEB" w:rsidRPr="00F97CEB" w:rsidRDefault="00F97CEB" w:rsidP="00F97CEB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F97CEB">
        <w:rPr>
          <w:rFonts w:cs="Times New Roman"/>
          <w:color w:val="000000"/>
          <w:sz w:val="28"/>
          <w:szCs w:val="28"/>
        </w:rPr>
        <w:t xml:space="preserve">    * Это группа, которая отвечает за разработку, тестирование и обновление приложения, а также за поддержку пользователей и анализ его производительности.</w:t>
      </w:r>
    </w:p>
    <w:p w14:paraId="1009509C" w14:textId="77777777" w:rsidR="00F97CEB" w:rsidRPr="00F97CEB" w:rsidRDefault="00F97CEB" w:rsidP="00F97CEB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F97CEB">
        <w:rPr>
          <w:rFonts w:cs="Times New Roman"/>
          <w:color w:val="000000"/>
          <w:sz w:val="28"/>
          <w:szCs w:val="28"/>
        </w:rPr>
        <w:t>Каждая из этих групп имеет свои уникальные потребности и ожидания от приложения, и проект должен учитывать их при разработке функционала и интерфейса.</w:t>
      </w:r>
    </w:p>
    <w:p w14:paraId="506629B1" w14:textId="77777777" w:rsidR="00F97CEB" w:rsidRPr="00F97CEB" w:rsidRDefault="00F97CEB" w:rsidP="00F97CEB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F97CEB">
        <w:rPr>
          <w:rFonts w:cs="Times New Roman"/>
          <w:color w:val="000000"/>
          <w:sz w:val="28"/>
          <w:szCs w:val="28"/>
        </w:rPr>
        <w:t xml:space="preserve">    Целевая аудитория проекта/продукта в области мобильного приложения для курьеров включает в себя различные возрастные категории, в зависимости от их роли и функций в процессе доставки. Вот как возрастные категории могут быть представлены:</w:t>
      </w:r>
    </w:p>
    <w:p w14:paraId="7A5A4DE7" w14:textId="77777777" w:rsidR="00F97CEB" w:rsidRPr="00F97CEB" w:rsidRDefault="00F97CEB" w:rsidP="00F97CEB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F97CEB">
        <w:rPr>
          <w:rFonts w:cs="Times New Roman"/>
          <w:color w:val="000000"/>
          <w:sz w:val="28"/>
          <w:szCs w:val="28"/>
        </w:rPr>
        <w:t xml:space="preserve">*  </w:t>
      </w:r>
      <w:r w:rsidRPr="00F97CEB">
        <w:rPr>
          <w:rFonts w:cs="Times New Roman"/>
          <w:b/>
          <w:bCs/>
          <w:color w:val="000000"/>
          <w:sz w:val="28"/>
          <w:szCs w:val="28"/>
        </w:rPr>
        <w:t>Молодежь (18-24 лет):</w:t>
      </w:r>
    </w:p>
    <w:p w14:paraId="756B989E" w14:textId="77777777" w:rsidR="00F97CEB" w:rsidRPr="00F97CEB" w:rsidRDefault="00F97CEB" w:rsidP="00F97CEB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F97CEB">
        <w:rPr>
          <w:rFonts w:cs="Times New Roman"/>
          <w:color w:val="000000"/>
          <w:sz w:val="28"/>
          <w:szCs w:val="28"/>
        </w:rPr>
        <w:t xml:space="preserve">    * Молодые люди могут составлять часть целевой аудитории как курьеров, особенно студенты или молодые работники, которые ищут дополнительный заработок.</w:t>
      </w:r>
    </w:p>
    <w:p w14:paraId="3BCACF6C" w14:textId="77777777" w:rsidR="00F97CEB" w:rsidRPr="00F97CEB" w:rsidRDefault="00F97CEB" w:rsidP="00F97CEB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F97CEB">
        <w:rPr>
          <w:rFonts w:cs="Times New Roman"/>
          <w:color w:val="000000"/>
          <w:sz w:val="28"/>
          <w:szCs w:val="28"/>
        </w:rPr>
        <w:lastRenderedPageBreak/>
        <w:t xml:space="preserve">    * Они также могут быть клиентами, осуществляющими заказы через мобильное приложение, особенно если это связано с заказом еды или товаров для молодежных потребностей.</w:t>
      </w:r>
    </w:p>
    <w:p w14:paraId="6E843CF8" w14:textId="77777777" w:rsidR="00F97CEB" w:rsidRPr="00F97CEB" w:rsidRDefault="00F97CEB" w:rsidP="00F97CEB">
      <w:pPr>
        <w:widowControl/>
        <w:suppressAutoHyphens w:val="0"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 w:rsidRPr="00F97CEB">
        <w:rPr>
          <w:rFonts w:cs="Times New Roman"/>
          <w:b/>
          <w:bCs/>
          <w:color w:val="000000"/>
          <w:sz w:val="28"/>
          <w:szCs w:val="28"/>
        </w:rPr>
        <w:t>*  Взрослые (25-54 года):</w:t>
      </w:r>
    </w:p>
    <w:p w14:paraId="6223F505" w14:textId="77777777" w:rsidR="00F97CEB" w:rsidRPr="00F97CEB" w:rsidRDefault="00F97CEB" w:rsidP="00F97CEB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F97CEB">
        <w:rPr>
          <w:rFonts w:cs="Times New Roman"/>
          <w:color w:val="000000"/>
          <w:sz w:val="28"/>
          <w:szCs w:val="28"/>
        </w:rPr>
        <w:t xml:space="preserve">    * Эта возрастная группа включает в себя как курьеров, работающих на полную ставку или в качестве фрилансеров, так и клиентов, заказывающих различные товары и услуги.</w:t>
      </w:r>
    </w:p>
    <w:p w14:paraId="187BB57C" w14:textId="77777777" w:rsidR="00F97CEB" w:rsidRPr="00F97CEB" w:rsidRDefault="00F97CEB" w:rsidP="00F97CEB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F97CEB">
        <w:rPr>
          <w:rFonts w:cs="Times New Roman"/>
          <w:color w:val="000000"/>
          <w:sz w:val="28"/>
          <w:szCs w:val="28"/>
        </w:rPr>
        <w:t xml:space="preserve">    * Взрослые люди могут быть активными пользователями мобильных приложений и ценить удобство и простоту использования приложения для управления доставкой.</w:t>
      </w:r>
    </w:p>
    <w:p w14:paraId="7F5EBFB1" w14:textId="5CEE0267" w:rsidR="00F97CEB" w:rsidRPr="00F97CEB" w:rsidRDefault="00F97CEB" w:rsidP="00F97CEB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F97CEB">
        <w:rPr>
          <w:rFonts w:cs="Times New Roman"/>
          <w:color w:val="000000"/>
          <w:sz w:val="28"/>
          <w:szCs w:val="28"/>
        </w:rPr>
        <w:t>Целевая аудитория включает в себя широкий спектр возрастных категорий, и проект должен учитывать различные потребности и предпочтения пользователей в зависимости от их возраста.</w:t>
      </w:r>
    </w:p>
    <w:p w14:paraId="41F4BB6D" w14:textId="77777777" w:rsidR="00124339" w:rsidRPr="00650B15" w:rsidRDefault="00124339" w:rsidP="00C25B72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6AD32E86" w14:textId="77777777" w:rsidR="00BD37A9" w:rsidRPr="00650B15" w:rsidRDefault="00BD37A9" w:rsidP="00C25B72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7774CE5A" w14:textId="77777777" w:rsidR="00BD37A9" w:rsidRPr="00650B15" w:rsidRDefault="00BD37A9" w:rsidP="00C25B72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19728535" w14:textId="77777777" w:rsidR="00BD37A9" w:rsidRPr="00650B15" w:rsidRDefault="00BD37A9" w:rsidP="00C25B72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4416DD69" w14:textId="436F1CD0" w:rsidR="00C25B72" w:rsidRPr="00124339" w:rsidRDefault="00C25B72" w:rsidP="00C25B72">
      <w:pPr>
        <w:widowControl/>
        <w:suppressAutoHyphens w:val="0"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 w:rsidRPr="00124339">
        <w:rPr>
          <w:rFonts w:cs="Times New Roman"/>
          <w:b/>
          <w:bCs/>
          <w:color w:val="000000"/>
          <w:sz w:val="28"/>
          <w:szCs w:val="28"/>
        </w:rPr>
        <w:t>НОВИЗНА</w:t>
      </w:r>
    </w:p>
    <w:p w14:paraId="5E93672D" w14:textId="77777777" w:rsidR="00124339" w:rsidRDefault="00124339" w:rsidP="00C25B72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4FC2B368" w14:textId="77777777" w:rsidR="00E30B0F" w:rsidRDefault="00E30B0F" w:rsidP="00E30B0F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E30B0F">
        <w:rPr>
          <w:rFonts w:cs="Times New Roman"/>
          <w:color w:val="000000"/>
          <w:sz w:val="28"/>
          <w:szCs w:val="28"/>
        </w:rPr>
        <w:lastRenderedPageBreak/>
        <w:t xml:space="preserve">Мобильное приложение для курьеров, которое представляет собой инновационное решение для оптимизации процесса доставки и повышения эффективности работы курьеров. </w:t>
      </w:r>
    </w:p>
    <w:p w14:paraId="05889471" w14:textId="77777777" w:rsidR="00E30B0F" w:rsidRPr="00E30B0F" w:rsidRDefault="00E30B0F" w:rsidP="00E30B0F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7B697318" w14:textId="49309E56" w:rsidR="00E30B0F" w:rsidRDefault="00E30B0F" w:rsidP="00E30B0F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К</w:t>
      </w:r>
      <w:r w:rsidRPr="00E30B0F">
        <w:rPr>
          <w:rFonts w:cs="Times New Roman"/>
          <w:color w:val="000000"/>
          <w:sz w:val="28"/>
          <w:szCs w:val="28"/>
        </w:rPr>
        <w:t>оманда уделила особое внимание разработке функционала, который делает приложение уникальным и востребованным на рынке.</w:t>
      </w:r>
    </w:p>
    <w:p w14:paraId="6C2CABE5" w14:textId="77777777" w:rsidR="00E30B0F" w:rsidRPr="00E30B0F" w:rsidRDefault="00E30B0F" w:rsidP="00E30B0F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17716984" w14:textId="6CF23A10" w:rsidR="00E30B0F" w:rsidRDefault="00E30B0F" w:rsidP="00E30B0F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E30B0F">
        <w:rPr>
          <w:rFonts w:cs="Times New Roman"/>
          <w:color w:val="000000"/>
          <w:sz w:val="28"/>
          <w:szCs w:val="28"/>
        </w:rPr>
        <w:t>Первая ключевая особенность приложения заключается в использовании карты где указаны все заказы курьера, касательно заборов и доставки. При нажатии на круги можно увидеть детализации заказа. Мы используем инновационный алгоритм маршрутизации, который автоматически оптимизирует маршрут доставки на основе текущего трафика и других факторов, что позволяет курьерам доставлять заказы быстрее и эффективнее.</w:t>
      </w:r>
    </w:p>
    <w:p w14:paraId="27793AED" w14:textId="77777777" w:rsidR="00E30B0F" w:rsidRPr="00E30B0F" w:rsidRDefault="00E30B0F" w:rsidP="00E30B0F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74E9A1ED" w14:textId="23AA6177" w:rsidR="00E30B0F" w:rsidRPr="00E30B0F" w:rsidRDefault="00E30B0F" w:rsidP="00E30B0F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E30B0F">
        <w:rPr>
          <w:rFonts w:cs="Times New Roman"/>
          <w:color w:val="000000"/>
          <w:sz w:val="28"/>
          <w:szCs w:val="28"/>
        </w:rPr>
        <w:t xml:space="preserve">Второй важный аспект приложения — это управление с заказом, такие как уточнение подробной информации, связаться с клиентом/заказчиком, взять оплату по QR с клиента, при обнаружении дефектов можно составить и приложить к заказу скан акта, проставить статусы по успешному и не успешным заказам, приложить фото подписанных с клиентом документов (накладной). Мы создали уникальную функцию на сайте, в которой позволяет клиентам в </w:t>
      </w:r>
      <w:r w:rsidRPr="00E30B0F">
        <w:rPr>
          <w:rFonts w:cs="Times New Roman"/>
          <w:color w:val="000000"/>
          <w:sz w:val="28"/>
          <w:szCs w:val="28"/>
        </w:rPr>
        <w:lastRenderedPageBreak/>
        <w:t>реальном времени отслеживать местоположение курьера. Это значительно улучшает опыт клиентов и повышает уровень сервиса.</w:t>
      </w:r>
    </w:p>
    <w:p w14:paraId="07C21615" w14:textId="77777777" w:rsidR="00E30B0F" w:rsidRDefault="00E30B0F" w:rsidP="00E30B0F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41F5EB0C" w14:textId="3BD5CAE4" w:rsidR="00E30B0F" w:rsidRPr="00E30B0F" w:rsidRDefault="00E30B0F" w:rsidP="00E30B0F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E30B0F">
        <w:rPr>
          <w:rFonts w:cs="Times New Roman"/>
          <w:color w:val="000000"/>
          <w:sz w:val="28"/>
          <w:szCs w:val="28"/>
        </w:rPr>
        <w:t>Наконец, приложение предлагает предоставление дополнительных упаковок курьером и которое можно сразу на момент передачи заказу курьеру упаковать и внести сведения о упаковке в мобильное приложение, в котором вы сможете увидеть тариф за услуги. Мы интегрировали функцию верификацию SMS, которая позволяет курьерам получать подтверждение доставки прямо в приложении, что упрощает процесс учета и отчетности.</w:t>
      </w:r>
    </w:p>
    <w:p w14:paraId="2BED5DE2" w14:textId="77777777" w:rsidR="00E30B0F" w:rsidRDefault="00E30B0F" w:rsidP="00E30B0F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107F8D71" w14:textId="07117615" w:rsidR="00E30B0F" w:rsidRDefault="00E30B0F" w:rsidP="00E30B0F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 w:rsidRPr="00E30B0F">
        <w:rPr>
          <w:rFonts w:cs="Times New Roman"/>
          <w:color w:val="000000"/>
          <w:sz w:val="28"/>
          <w:szCs w:val="28"/>
        </w:rPr>
        <w:t>В итоге, мобильное приложение для курьеров представляет собой современное и инновационное решение, которое поможет улучшить качество обслуживания клиентов и оптимизировать операционные процессы компании. Мы уверены, что оно станет неотъемлемой частью успеха на рынке доставки.</w:t>
      </w:r>
    </w:p>
    <w:p w14:paraId="4C4BE346" w14:textId="77777777" w:rsidR="00124339" w:rsidRPr="00650B15" w:rsidRDefault="00124339" w:rsidP="00C25B72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43A5FDE8" w14:textId="77777777" w:rsidR="00BD37A9" w:rsidRPr="00650B15" w:rsidRDefault="00BD37A9" w:rsidP="00C25B72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7B3047F0" w14:textId="77777777" w:rsidR="00BD37A9" w:rsidRPr="00650B15" w:rsidRDefault="00BD37A9" w:rsidP="00C25B72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136A0FF7" w14:textId="77777777" w:rsidR="00BD37A9" w:rsidRPr="00650B15" w:rsidRDefault="00BD37A9" w:rsidP="00C25B72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5A06BA92" w14:textId="647A3011" w:rsidR="00C25B72" w:rsidRPr="00E33269" w:rsidRDefault="00C25B72" w:rsidP="00C25B72">
      <w:pPr>
        <w:widowControl/>
        <w:suppressAutoHyphens w:val="0"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 w:rsidRPr="00E33269">
        <w:rPr>
          <w:rFonts w:cs="Times New Roman"/>
          <w:b/>
          <w:bCs/>
          <w:color w:val="000000"/>
          <w:sz w:val="28"/>
          <w:szCs w:val="28"/>
        </w:rPr>
        <w:t>ОБЛА</w:t>
      </w:r>
      <w:r w:rsidR="00B070E6" w:rsidRPr="00E33269">
        <w:rPr>
          <w:rFonts w:cs="Times New Roman"/>
          <w:b/>
          <w:bCs/>
          <w:color w:val="000000"/>
          <w:sz w:val="28"/>
          <w:szCs w:val="28"/>
        </w:rPr>
        <w:t>СТЬ ИСПОЛЬЗОВАНИЯ</w:t>
      </w:r>
    </w:p>
    <w:p w14:paraId="1E61EA57" w14:textId="77777777" w:rsidR="00E33269" w:rsidRDefault="00E33269" w:rsidP="00C25B72">
      <w:pPr>
        <w:widowControl/>
        <w:suppressAutoHyphens w:val="0"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187806DC" w14:textId="77777777" w:rsidR="00E33269" w:rsidRPr="00E33269" w:rsidRDefault="00E33269" w:rsidP="00E33269">
      <w:pPr>
        <w:widowControl/>
        <w:suppressAutoHyphens w:val="0"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  <w:r w:rsidRPr="00E33269">
        <w:rPr>
          <w:rFonts w:cs="Times New Roman"/>
          <w:color w:val="000000"/>
          <w:sz w:val="28"/>
          <w:szCs w:val="28"/>
        </w:rPr>
        <w:lastRenderedPageBreak/>
        <w:t>Область использования мобильного приложения для курьеров включает в себя различные сценарии и сферы деятельности, где такое приложение может быть применено. Вот некоторые из них:</w:t>
      </w:r>
    </w:p>
    <w:p w14:paraId="4FABF44C" w14:textId="0139CA28" w:rsidR="00E33269" w:rsidRPr="00E33269" w:rsidRDefault="00E33269" w:rsidP="00E33269">
      <w:pPr>
        <w:widowControl/>
        <w:suppressAutoHyphens w:val="0"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  <w:r w:rsidRPr="00E33269">
        <w:rPr>
          <w:rFonts w:cs="Times New Roman"/>
          <w:b/>
          <w:bCs/>
          <w:color w:val="000000"/>
          <w:sz w:val="28"/>
          <w:szCs w:val="28"/>
        </w:rPr>
        <w:t>Курьерские службы:</w:t>
      </w:r>
      <w:r w:rsidRPr="00E33269">
        <w:rPr>
          <w:rFonts w:cs="Times New Roman"/>
          <w:color w:val="000000"/>
          <w:sz w:val="28"/>
          <w:szCs w:val="28"/>
        </w:rPr>
        <w:t xml:space="preserve"> Мобильное приложение может использоваться курьерскими службами для управления заказами, назначения заданий курьерам и отслеживания статуса доставки.</w:t>
      </w:r>
    </w:p>
    <w:p w14:paraId="12C7E14D" w14:textId="210D18E1" w:rsidR="00E33269" w:rsidRPr="00E33269" w:rsidRDefault="00E33269" w:rsidP="00E33269">
      <w:pPr>
        <w:widowControl/>
        <w:suppressAutoHyphens w:val="0"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  <w:r w:rsidRPr="00E33269">
        <w:rPr>
          <w:rFonts w:cs="Times New Roman"/>
          <w:b/>
          <w:bCs/>
          <w:color w:val="000000"/>
          <w:sz w:val="28"/>
          <w:szCs w:val="28"/>
        </w:rPr>
        <w:t>Электронная коммерция и интернет-магазины:</w:t>
      </w:r>
      <w:r w:rsidRPr="00E33269">
        <w:rPr>
          <w:rFonts w:cs="Times New Roman"/>
          <w:color w:val="000000"/>
          <w:sz w:val="28"/>
          <w:szCs w:val="28"/>
        </w:rPr>
        <w:t xml:space="preserve"> Приложение может быть интегрировано с онлайн-платформами продажи товаров для управления процессом доставки заказов клиентам.</w:t>
      </w:r>
    </w:p>
    <w:p w14:paraId="191B0AB6" w14:textId="0E8039FF" w:rsidR="00E33269" w:rsidRPr="00E33269" w:rsidRDefault="00E33269" w:rsidP="00E33269">
      <w:pPr>
        <w:widowControl/>
        <w:suppressAutoHyphens w:val="0"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  <w:r w:rsidRPr="00E33269">
        <w:rPr>
          <w:rFonts w:cs="Times New Roman"/>
          <w:b/>
          <w:bCs/>
          <w:color w:val="000000"/>
          <w:sz w:val="28"/>
          <w:szCs w:val="28"/>
        </w:rPr>
        <w:t>Медицинская доставка:</w:t>
      </w:r>
      <w:r w:rsidRPr="00E33269">
        <w:rPr>
          <w:rFonts w:cs="Times New Roman"/>
          <w:color w:val="000000"/>
          <w:sz w:val="28"/>
          <w:szCs w:val="28"/>
        </w:rPr>
        <w:t xml:space="preserve"> В области здравоохранения мобильное приложение может быть использовано для доставки медицинских препаратов, оборудования и других медицинских товаров.</w:t>
      </w:r>
    </w:p>
    <w:p w14:paraId="3D76A363" w14:textId="683DAAD6" w:rsidR="00E33269" w:rsidRPr="00E33269" w:rsidRDefault="00E33269" w:rsidP="00E33269">
      <w:pPr>
        <w:widowControl/>
        <w:suppressAutoHyphens w:val="0"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  <w:r w:rsidRPr="00E33269">
        <w:rPr>
          <w:rFonts w:cs="Times New Roman"/>
          <w:b/>
          <w:bCs/>
          <w:color w:val="000000"/>
          <w:sz w:val="28"/>
          <w:szCs w:val="28"/>
        </w:rPr>
        <w:t>Доставка грузов и логистика:</w:t>
      </w:r>
      <w:r w:rsidRPr="00E33269">
        <w:rPr>
          <w:rFonts w:cs="Times New Roman"/>
          <w:color w:val="000000"/>
          <w:sz w:val="28"/>
          <w:szCs w:val="28"/>
        </w:rPr>
        <w:t xml:space="preserve"> В сфере логистики приложение может использоваться для управления доставкой грузов и координации работы курьеров или водителей.</w:t>
      </w:r>
    </w:p>
    <w:p w14:paraId="0B66DA72" w14:textId="20CFC8F8" w:rsidR="00E33269" w:rsidRPr="00E33269" w:rsidRDefault="00E33269" w:rsidP="00E33269">
      <w:pPr>
        <w:widowControl/>
        <w:suppressAutoHyphens w:val="0"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  <w:r w:rsidRPr="00E33269">
        <w:rPr>
          <w:rFonts w:cs="Times New Roman"/>
          <w:b/>
          <w:bCs/>
          <w:color w:val="000000"/>
          <w:sz w:val="28"/>
          <w:szCs w:val="28"/>
        </w:rPr>
        <w:t>Услуги курьерской доставки на дому:</w:t>
      </w:r>
      <w:r w:rsidRPr="00E33269">
        <w:rPr>
          <w:rFonts w:cs="Times New Roman"/>
          <w:color w:val="000000"/>
          <w:sz w:val="28"/>
          <w:szCs w:val="28"/>
        </w:rPr>
        <w:t xml:space="preserve"> Помимо доставки товаров и еды, приложение может быть использовано для предоставления услуг курьерской доставки на дом, таких как доставка документов, цветов или подарков.</w:t>
      </w:r>
    </w:p>
    <w:p w14:paraId="03D6F3DA" w14:textId="5E5D9F91" w:rsidR="00E33269" w:rsidRPr="00E33269" w:rsidRDefault="00E33269" w:rsidP="00E33269">
      <w:pPr>
        <w:widowControl/>
        <w:suppressAutoHyphens w:val="0"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  <w:r w:rsidRPr="00E33269">
        <w:rPr>
          <w:rFonts w:cs="Times New Roman"/>
          <w:b/>
          <w:bCs/>
          <w:color w:val="000000"/>
          <w:sz w:val="28"/>
          <w:szCs w:val="28"/>
        </w:rPr>
        <w:t>Обратная логистика:</w:t>
      </w:r>
      <w:r w:rsidRPr="00E33269">
        <w:rPr>
          <w:rFonts w:cs="Times New Roman"/>
          <w:color w:val="000000"/>
          <w:sz w:val="28"/>
          <w:szCs w:val="28"/>
        </w:rPr>
        <w:t xml:space="preserve"> В сфере обратной логистики приложение может использоваться для организации возврата товаров клиентам или перенаправления грузов на склады.</w:t>
      </w:r>
    </w:p>
    <w:p w14:paraId="04B7C527" w14:textId="68559AA8" w:rsidR="00E33269" w:rsidRDefault="00E33269" w:rsidP="00E33269">
      <w:pPr>
        <w:widowControl/>
        <w:suppressAutoHyphens w:val="0"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  <w:r w:rsidRPr="00E33269">
        <w:rPr>
          <w:rFonts w:cs="Times New Roman"/>
          <w:color w:val="000000"/>
          <w:sz w:val="28"/>
          <w:szCs w:val="28"/>
        </w:rPr>
        <w:lastRenderedPageBreak/>
        <w:t>Область использования мобильного приложения для курьеров довольно широка и может быть адаптирована под различные виды бизнеса и отраслей, где требуется эффективная и оперативная доставка товаров или услуг.</w:t>
      </w:r>
    </w:p>
    <w:p w14:paraId="4334DC24" w14:textId="77777777" w:rsidR="002F0C24" w:rsidRDefault="002F0C24" w:rsidP="00E33269">
      <w:pPr>
        <w:widowControl/>
        <w:suppressAutoHyphens w:val="0"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</w:p>
    <w:p w14:paraId="153C1552" w14:textId="77777777" w:rsidR="002F0C24" w:rsidRDefault="002F0C24" w:rsidP="00E33269">
      <w:pPr>
        <w:widowControl/>
        <w:suppressAutoHyphens w:val="0"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</w:p>
    <w:p w14:paraId="5CDC1790" w14:textId="77777777" w:rsidR="002F0C24" w:rsidRDefault="002F0C24" w:rsidP="00E33269">
      <w:pPr>
        <w:widowControl/>
        <w:suppressAutoHyphens w:val="0"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</w:p>
    <w:p w14:paraId="21D42D4A" w14:textId="77777777" w:rsidR="002F0C24" w:rsidRDefault="002F0C24" w:rsidP="00E33269">
      <w:pPr>
        <w:widowControl/>
        <w:suppressAutoHyphens w:val="0"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</w:p>
    <w:p w14:paraId="46907ACC" w14:textId="77777777" w:rsidR="002F0C24" w:rsidRDefault="002F0C24" w:rsidP="00E33269">
      <w:pPr>
        <w:widowControl/>
        <w:suppressAutoHyphens w:val="0"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</w:p>
    <w:p w14:paraId="050CF16D" w14:textId="77777777" w:rsidR="002F0C24" w:rsidRDefault="002F0C24" w:rsidP="00E33269">
      <w:pPr>
        <w:widowControl/>
        <w:suppressAutoHyphens w:val="0"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</w:p>
    <w:p w14:paraId="16B217F8" w14:textId="77777777" w:rsidR="002F0C24" w:rsidRDefault="002F0C24" w:rsidP="00E33269">
      <w:pPr>
        <w:widowControl/>
        <w:suppressAutoHyphens w:val="0"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</w:p>
    <w:p w14:paraId="578CB9D7" w14:textId="77777777" w:rsidR="002F0C24" w:rsidRDefault="002F0C24" w:rsidP="00E33269">
      <w:pPr>
        <w:widowControl/>
        <w:suppressAutoHyphens w:val="0"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</w:p>
    <w:p w14:paraId="575BBEBA" w14:textId="77777777" w:rsidR="002F0C24" w:rsidRDefault="002F0C24" w:rsidP="00E33269">
      <w:pPr>
        <w:widowControl/>
        <w:suppressAutoHyphens w:val="0"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</w:p>
    <w:p w14:paraId="1AD0F81E" w14:textId="77777777" w:rsidR="002F0C24" w:rsidRDefault="002F0C24" w:rsidP="00E33269">
      <w:pPr>
        <w:widowControl/>
        <w:suppressAutoHyphens w:val="0"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</w:p>
    <w:p w14:paraId="5DA8B740" w14:textId="77777777" w:rsidR="002F0C24" w:rsidRDefault="002F0C24" w:rsidP="00E33269">
      <w:pPr>
        <w:widowControl/>
        <w:suppressAutoHyphens w:val="0"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</w:p>
    <w:p w14:paraId="6884808B" w14:textId="77777777" w:rsidR="002F0C24" w:rsidRDefault="002F0C24" w:rsidP="00E33269">
      <w:pPr>
        <w:widowControl/>
        <w:suppressAutoHyphens w:val="0"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</w:p>
    <w:p w14:paraId="5B198F3D" w14:textId="77777777" w:rsidR="002F0C24" w:rsidRDefault="002F0C24" w:rsidP="00E33269">
      <w:pPr>
        <w:widowControl/>
        <w:suppressAutoHyphens w:val="0"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</w:p>
    <w:p w14:paraId="34CEC2B4" w14:textId="0151B187" w:rsidR="00607AE4" w:rsidRPr="00F66201" w:rsidRDefault="00607AE4" w:rsidP="00255BC1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2177"/>
        </w:tabs>
        <w:rPr>
          <w:bdr w:val="nil"/>
        </w:rPr>
      </w:pPr>
      <w:r w:rsidRPr="00F66201">
        <w:rPr>
          <w:rStyle w:val="af9"/>
          <w:b/>
          <w:bCs/>
          <w:color w:val="FFFFFF"/>
          <w:sz w:val="32"/>
          <w:szCs w:val="32"/>
          <w:u w:color="FFFFFF"/>
          <w:bdr w:val="nil"/>
        </w:rPr>
        <w:t>ЮРИДИЧЕСКИЕ ОСНОВАНИ</w:t>
      </w:r>
    </w:p>
    <w:tbl>
      <w:tblPr>
        <w:tblW w:w="9648" w:type="dxa"/>
        <w:tblInd w:w="8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48"/>
      </w:tblGrid>
      <w:tr w:rsidR="003A325B" w:rsidRPr="00F66201" w14:paraId="3BB7E71C" w14:textId="77777777" w:rsidTr="006F1C14">
        <w:trPr>
          <w:trHeight w:val="436"/>
        </w:trPr>
        <w:tc>
          <w:tcPr>
            <w:tcW w:w="9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E090954" w14:textId="77777777" w:rsidR="003A325B" w:rsidRPr="00F66201" w:rsidRDefault="003A325B" w:rsidP="006F1C14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2177"/>
              </w:tabs>
              <w:jc w:val="center"/>
              <w:rPr>
                <w:bdr w:val="nil"/>
              </w:rPr>
            </w:pPr>
            <w:r w:rsidRPr="00F66201">
              <w:rPr>
                <w:rStyle w:val="af9"/>
                <w:b/>
                <w:bCs/>
                <w:color w:val="FFFFFF"/>
                <w:sz w:val="32"/>
                <w:szCs w:val="32"/>
                <w:u w:color="FFFFFF"/>
                <w:bdr w:val="nil"/>
              </w:rPr>
              <w:t>V. ЮРИДИЧЕСКИЕ ОСНОВАНИЯ</w:t>
            </w:r>
          </w:p>
        </w:tc>
      </w:tr>
    </w:tbl>
    <w:p w14:paraId="1929DFF0" w14:textId="77777777" w:rsidR="003A325B" w:rsidRPr="00BD37A9" w:rsidRDefault="003A325B" w:rsidP="003A325B">
      <w:pPr>
        <w:spacing w:line="360" w:lineRule="auto"/>
        <w:jc w:val="both"/>
        <w:rPr>
          <w:sz w:val="28"/>
          <w:szCs w:val="28"/>
          <w:lang w:val="en-US"/>
        </w:rPr>
      </w:pPr>
    </w:p>
    <w:p w14:paraId="7680A797" w14:textId="77777777" w:rsidR="003A325B" w:rsidRPr="00F66201" w:rsidRDefault="003A325B" w:rsidP="00BD37A9">
      <w:pPr>
        <w:spacing w:line="360" w:lineRule="auto"/>
        <w:ind w:firstLine="709"/>
        <w:jc w:val="both"/>
        <w:rPr>
          <w:rStyle w:val="af9"/>
          <w:sz w:val="28"/>
          <w:szCs w:val="28"/>
        </w:rPr>
      </w:pPr>
      <w:r w:rsidRPr="00F66201">
        <w:rPr>
          <w:rStyle w:val="af9"/>
          <w:sz w:val="28"/>
          <w:szCs w:val="28"/>
        </w:rPr>
        <w:t xml:space="preserve">Экспертиза настоящего произведения науки проводилась с учетом следующих международных договоров и национальных нормативно-правовых </w:t>
      </w:r>
      <w:r w:rsidRPr="00F66201">
        <w:rPr>
          <w:rStyle w:val="af9"/>
          <w:sz w:val="28"/>
          <w:szCs w:val="28"/>
        </w:rPr>
        <w:lastRenderedPageBreak/>
        <w:t>актов:</w:t>
      </w:r>
    </w:p>
    <w:p w14:paraId="40AA4EE8" w14:textId="77777777" w:rsidR="003A325B" w:rsidRPr="00F66201" w:rsidRDefault="003A325B" w:rsidP="003B276C">
      <w:pPr>
        <w:spacing w:line="360" w:lineRule="auto"/>
        <w:ind w:firstLine="709"/>
        <w:jc w:val="both"/>
        <w:rPr>
          <w:rStyle w:val="af9"/>
          <w:sz w:val="28"/>
          <w:szCs w:val="28"/>
        </w:rPr>
      </w:pPr>
    </w:p>
    <w:p w14:paraId="3E58EF5E" w14:textId="159035CD" w:rsidR="002A44AF" w:rsidRPr="00A66D89" w:rsidRDefault="003A325B" w:rsidP="00A66D89">
      <w:pPr>
        <w:numPr>
          <w:ilvl w:val="0"/>
          <w:numId w:val="3"/>
        </w:numPr>
        <w:spacing w:line="360" w:lineRule="auto"/>
        <w:jc w:val="both"/>
        <w:rPr>
          <w:rStyle w:val="af9"/>
          <w:sz w:val="28"/>
          <w:szCs w:val="28"/>
        </w:rPr>
      </w:pPr>
      <w:r w:rsidRPr="00F66201">
        <w:rPr>
          <w:rStyle w:val="af9"/>
          <w:sz w:val="28"/>
          <w:szCs w:val="28"/>
        </w:rPr>
        <w:t>Бернская конвенция по охране литературных и художественных произведений от 9 сентября 1886 г., дополненная в Париже 4 мая 1896 г., пересмотренная в Берлине 13 ноября 1908г., дополненная в Берне 20 марта 1914г., и пересмотренная в Риме 2 июня 1928 г., в Брюсселе 26 июня 1948 г., в Стокгольме 14 июля 1967 г. и в Париже 24 июля 1971 г, измененная 28 сентября 1979 г.;</w:t>
      </w:r>
    </w:p>
    <w:p w14:paraId="6082B82B" w14:textId="27A93F17" w:rsidR="002A44AF" w:rsidRPr="00BD37A9" w:rsidRDefault="00A30A7A" w:rsidP="00E049D7">
      <w:pPr>
        <w:numPr>
          <w:ilvl w:val="0"/>
          <w:numId w:val="3"/>
        </w:numPr>
        <w:spacing w:line="360" w:lineRule="auto"/>
        <w:jc w:val="both"/>
        <w:rPr>
          <w:rStyle w:val="af9"/>
          <w:sz w:val="28"/>
          <w:szCs w:val="28"/>
        </w:rPr>
      </w:pPr>
      <w:r>
        <w:rPr>
          <w:rStyle w:val="af9"/>
          <w:sz w:val="28"/>
          <w:szCs w:val="28"/>
        </w:rPr>
        <w:t>Международный стандарт</w:t>
      </w:r>
      <w:r w:rsidR="002A44AF" w:rsidRPr="00F66201">
        <w:rPr>
          <w:rStyle w:val="af9"/>
          <w:sz w:val="28"/>
          <w:szCs w:val="28"/>
        </w:rPr>
        <w:t xml:space="preserve"> финансовой отчетности МСФО № 38 (IAS 38 Нематериальные активы);</w:t>
      </w:r>
    </w:p>
    <w:p w14:paraId="12380BE6" w14:textId="77777777" w:rsidR="00E049D7" w:rsidRPr="00E049D7" w:rsidRDefault="00E049D7" w:rsidP="00E049D7">
      <w:pPr>
        <w:widowControl/>
        <w:numPr>
          <w:ilvl w:val="0"/>
          <w:numId w:val="3"/>
        </w:numPr>
        <w:suppressAutoHyphens w:val="0"/>
        <w:autoSpaceDE w:val="0"/>
        <w:autoSpaceDN w:val="0"/>
        <w:adjustRightInd w:val="0"/>
        <w:spacing w:line="360" w:lineRule="auto"/>
        <w:jc w:val="both"/>
        <w:rPr>
          <w:rStyle w:val="af9"/>
          <w:sz w:val="28"/>
          <w:szCs w:val="28"/>
        </w:rPr>
      </w:pPr>
      <w:r w:rsidRPr="00E049D7">
        <w:rPr>
          <w:rStyle w:val="af9"/>
          <w:sz w:val="28"/>
          <w:szCs w:val="28"/>
        </w:rPr>
        <w:t>Гражданский Кодекс Республики Казахстан (Особенная часть) от 1 июля 1999 года № 409-I;</w:t>
      </w:r>
    </w:p>
    <w:p w14:paraId="0B2D2384" w14:textId="77777777" w:rsidR="00E049D7" w:rsidRPr="00E049D7" w:rsidRDefault="00E049D7" w:rsidP="00E049D7">
      <w:pPr>
        <w:widowControl/>
        <w:numPr>
          <w:ilvl w:val="0"/>
          <w:numId w:val="3"/>
        </w:numPr>
        <w:suppressAutoHyphens w:val="0"/>
        <w:autoSpaceDE w:val="0"/>
        <w:autoSpaceDN w:val="0"/>
        <w:adjustRightInd w:val="0"/>
        <w:spacing w:line="360" w:lineRule="auto"/>
        <w:jc w:val="both"/>
        <w:rPr>
          <w:rStyle w:val="af9"/>
          <w:sz w:val="28"/>
          <w:szCs w:val="28"/>
        </w:rPr>
      </w:pPr>
      <w:r w:rsidRPr="00E049D7">
        <w:rPr>
          <w:rStyle w:val="af9"/>
          <w:sz w:val="28"/>
          <w:szCs w:val="28"/>
        </w:rPr>
        <w:t>Приказ Министра финансов Республики Казахстан от 22.11.2007 № 218 "Об утверждении Правил бухгалтерского учета нематериальных активов";</w:t>
      </w:r>
    </w:p>
    <w:p w14:paraId="5DB831D4" w14:textId="77777777" w:rsidR="00E049D7" w:rsidRPr="00E049D7" w:rsidRDefault="00E049D7" w:rsidP="00E049D7">
      <w:pPr>
        <w:widowControl/>
        <w:numPr>
          <w:ilvl w:val="0"/>
          <w:numId w:val="3"/>
        </w:numPr>
        <w:suppressAutoHyphens w:val="0"/>
        <w:autoSpaceDE w:val="0"/>
        <w:autoSpaceDN w:val="0"/>
        <w:adjustRightInd w:val="0"/>
        <w:spacing w:line="360" w:lineRule="auto"/>
        <w:jc w:val="both"/>
        <w:rPr>
          <w:rStyle w:val="af9"/>
          <w:sz w:val="28"/>
          <w:szCs w:val="28"/>
        </w:rPr>
      </w:pPr>
      <w:r w:rsidRPr="00E049D7">
        <w:rPr>
          <w:rStyle w:val="af9"/>
          <w:sz w:val="28"/>
          <w:szCs w:val="28"/>
        </w:rPr>
        <w:t>Уголовный кодекс Республики Казахстан от 3 июля 2014 года № 226-V;</w:t>
      </w:r>
    </w:p>
    <w:p w14:paraId="7E5C78AA" w14:textId="77777777" w:rsidR="00E049D7" w:rsidRPr="00E049D7" w:rsidRDefault="00E049D7" w:rsidP="00E049D7">
      <w:pPr>
        <w:widowControl/>
        <w:numPr>
          <w:ilvl w:val="0"/>
          <w:numId w:val="3"/>
        </w:numPr>
        <w:suppressAutoHyphens w:val="0"/>
        <w:autoSpaceDE w:val="0"/>
        <w:autoSpaceDN w:val="0"/>
        <w:adjustRightInd w:val="0"/>
        <w:spacing w:line="360" w:lineRule="auto"/>
        <w:jc w:val="both"/>
        <w:rPr>
          <w:rStyle w:val="af9"/>
          <w:sz w:val="28"/>
          <w:szCs w:val="28"/>
        </w:rPr>
      </w:pPr>
      <w:r w:rsidRPr="00E049D7">
        <w:rPr>
          <w:rStyle w:val="af9"/>
          <w:sz w:val="28"/>
          <w:szCs w:val="28"/>
        </w:rPr>
        <w:t>Закон Республики Казахстан "О науке" от 18 февраля 2011 года № 407-IV;</w:t>
      </w:r>
    </w:p>
    <w:p w14:paraId="3C8E0C1E" w14:textId="77777777" w:rsidR="00E049D7" w:rsidRPr="00E049D7" w:rsidRDefault="00E049D7" w:rsidP="00E049D7">
      <w:pPr>
        <w:widowControl/>
        <w:numPr>
          <w:ilvl w:val="0"/>
          <w:numId w:val="3"/>
        </w:numPr>
        <w:suppressAutoHyphens w:val="0"/>
        <w:autoSpaceDE w:val="0"/>
        <w:autoSpaceDN w:val="0"/>
        <w:adjustRightInd w:val="0"/>
        <w:spacing w:line="360" w:lineRule="auto"/>
        <w:jc w:val="both"/>
        <w:rPr>
          <w:rStyle w:val="af9"/>
          <w:sz w:val="28"/>
          <w:szCs w:val="28"/>
        </w:rPr>
      </w:pPr>
      <w:r w:rsidRPr="00E049D7">
        <w:rPr>
          <w:rStyle w:val="af9"/>
          <w:sz w:val="28"/>
          <w:szCs w:val="28"/>
        </w:rPr>
        <w:t>Закон Республики Казахстан "О частном предпринимательстве" от 31 января 2006 года № 124-III;</w:t>
      </w:r>
    </w:p>
    <w:p w14:paraId="3073A634" w14:textId="77777777" w:rsidR="00E049D7" w:rsidRPr="00E049D7" w:rsidRDefault="00E049D7" w:rsidP="00E049D7">
      <w:pPr>
        <w:widowControl/>
        <w:numPr>
          <w:ilvl w:val="0"/>
          <w:numId w:val="3"/>
        </w:numPr>
        <w:suppressAutoHyphens w:val="0"/>
        <w:autoSpaceDE w:val="0"/>
        <w:autoSpaceDN w:val="0"/>
        <w:adjustRightInd w:val="0"/>
        <w:spacing w:line="360" w:lineRule="auto"/>
        <w:jc w:val="both"/>
        <w:rPr>
          <w:rStyle w:val="af9"/>
          <w:sz w:val="28"/>
          <w:szCs w:val="28"/>
        </w:rPr>
      </w:pPr>
      <w:r w:rsidRPr="00E049D7">
        <w:rPr>
          <w:rStyle w:val="af9"/>
          <w:sz w:val="28"/>
          <w:szCs w:val="28"/>
        </w:rPr>
        <w:lastRenderedPageBreak/>
        <w:t>Закон Республики Казахстан "О государственной регистрации юридических лиц и учетной регистрации филиалов и представительств" от 17 апреля 1995 года № 2198;</w:t>
      </w:r>
    </w:p>
    <w:p w14:paraId="49C30EAE" w14:textId="77777777" w:rsidR="00F1585F" w:rsidRPr="00E049D7" w:rsidRDefault="00F1585F" w:rsidP="00E049D7">
      <w:pPr>
        <w:widowControl/>
        <w:suppressAutoHyphens w:val="0"/>
        <w:spacing w:line="360" w:lineRule="auto"/>
        <w:jc w:val="both"/>
        <w:rPr>
          <w:rStyle w:val="af9"/>
          <w:sz w:val="28"/>
          <w:szCs w:val="28"/>
        </w:rPr>
      </w:pPr>
      <w:r w:rsidRPr="00E049D7">
        <w:rPr>
          <w:rStyle w:val="af9"/>
          <w:sz w:val="28"/>
          <w:szCs w:val="28"/>
        </w:rPr>
        <w:br w:type="page"/>
      </w:r>
    </w:p>
    <w:tbl>
      <w:tblPr>
        <w:tblW w:w="9648" w:type="dxa"/>
        <w:tblInd w:w="8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48"/>
      </w:tblGrid>
      <w:tr w:rsidR="003A325B" w:rsidRPr="00F66201" w14:paraId="69F790EF" w14:textId="77777777" w:rsidTr="003B276C">
        <w:trPr>
          <w:trHeight w:val="445"/>
        </w:trPr>
        <w:tc>
          <w:tcPr>
            <w:tcW w:w="9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3C0E26" w14:textId="77777777" w:rsidR="003A325B" w:rsidRPr="00F66201" w:rsidRDefault="00DB3241" w:rsidP="003B276C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2177"/>
              </w:tabs>
              <w:jc w:val="center"/>
              <w:rPr>
                <w:bdr w:val="nil"/>
              </w:rPr>
            </w:pPr>
            <w:r w:rsidRPr="00F66201">
              <w:rPr>
                <w:rFonts w:ascii="Calibri" w:eastAsia="Malgun Gothic" w:hAnsi="Calibri" w:cs="Times New Roman"/>
                <w:sz w:val="20"/>
                <w:szCs w:val="20"/>
                <w:lang w:eastAsia="ko-KR"/>
              </w:rPr>
              <w:lastRenderedPageBreak/>
              <w:br w:type="page"/>
            </w:r>
            <w:r w:rsidR="003A325B" w:rsidRPr="00F66201">
              <w:rPr>
                <w:rStyle w:val="af9"/>
                <w:b/>
                <w:bCs/>
                <w:color w:val="FFFFFF"/>
                <w:sz w:val="32"/>
                <w:szCs w:val="32"/>
                <w:u w:color="FFFFFF"/>
                <w:bdr w:val="nil"/>
              </w:rPr>
              <w:t>VI. ИСТОЧНИКИ ИСПОЛЬЗОВАННОЙ ЛИТЕРАТУРЫ</w:t>
            </w:r>
          </w:p>
        </w:tc>
      </w:tr>
    </w:tbl>
    <w:p w14:paraId="59800574" w14:textId="77777777" w:rsidR="003A325B" w:rsidRPr="00F66201" w:rsidRDefault="003A325B" w:rsidP="003B276C">
      <w:pPr>
        <w:spacing w:line="360" w:lineRule="auto"/>
        <w:jc w:val="both"/>
        <w:rPr>
          <w:sz w:val="28"/>
          <w:szCs w:val="28"/>
        </w:rPr>
      </w:pPr>
    </w:p>
    <w:p w14:paraId="1F5E0ACF" w14:textId="77777777" w:rsidR="00DB3241" w:rsidRPr="00F66201" w:rsidRDefault="00C064BE" w:rsidP="003B276C">
      <w:pPr>
        <w:spacing w:line="360" w:lineRule="auto"/>
        <w:ind w:firstLine="709"/>
        <w:jc w:val="both"/>
        <w:rPr>
          <w:sz w:val="28"/>
          <w:szCs w:val="28"/>
        </w:rPr>
      </w:pPr>
      <w:r w:rsidRPr="00F66201">
        <w:rPr>
          <w:rStyle w:val="af9"/>
          <w:sz w:val="28"/>
          <w:szCs w:val="28"/>
        </w:rPr>
        <w:t>Экспертиза настоящего произведения науки проводилась с учетом следующих международных договоров и национальных нормативно-правовых актов</w:t>
      </w:r>
      <w:r w:rsidR="00DB3241" w:rsidRPr="00F66201">
        <w:rPr>
          <w:rStyle w:val="af9"/>
          <w:sz w:val="28"/>
          <w:szCs w:val="28"/>
        </w:rPr>
        <w:t>:</w:t>
      </w:r>
    </w:p>
    <w:p w14:paraId="0081D0E8" w14:textId="59D0FFA8" w:rsidR="00AA391E" w:rsidRPr="00AA037C" w:rsidRDefault="00AA391E" w:rsidP="00AA391E">
      <w:pPr>
        <w:numPr>
          <w:ilvl w:val="0"/>
          <w:numId w:val="6"/>
        </w:numPr>
        <w:spacing w:line="360" w:lineRule="auto"/>
        <w:jc w:val="both"/>
        <w:rPr>
          <w:rStyle w:val="af9"/>
          <w:sz w:val="28"/>
          <w:szCs w:val="28"/>
        </w:rPr>
      </w:pPr>
      <w:r w:rsidRPr="00AA037C">
        <w:rPr>
          <w:rStyle w:val="af9"/>
          <w:sz w:val="28"/>
          <w:szCs w:val="28"/>
        </w:rPr>
        <w:t xml:space="preserve">Патент №: </w:t>
      </w:r>
      <w:r w:rsidR="00972B0F" w:rsidRPr="00AA037C">
        <w:rPr>
          <w:rStyle w:val="af9"/>
          <w:sz w:val="28"/>
          <w:szCs w:val="28"/>
        </w:rPr>
        <w:t>RU 2 747 128 С1</w:t>
      </w:r>
      <w:r w:rsidRPr="00AA037C">
        <w:rPr>
          <w:rStyle w:val="af9"/>
          <w:sz w:val="28"/>
          <w:szCs w:val="28"/>
        </w:rPr>
        <w:t xml:space="preserve">, дата приоритета: </w:t>
      </w:r>
      <w:r w:rsidR="006C2D24" w:rsidRPr="00AA037C">
        <w:rPr>
          <w:rStyle w:val="af9"/>
          <w:sz w:val="28"/>
          <w:szCs w:val="28"/>
        </w:rPr>
        <w:t>2020.05.15</w:t>
      </w:r>
      <w:r w:rsidRPr="00AA037C">
        <w:rPr>
          <w:rStyle w:val="af9"/>
          <w:sz w:val="28"/>
          <w:szCs w:val="28"/>
        </w:rPr>
        <w:t>, название разработки: «</w:t>
      </w:r>
      <w:r w:rsidR="006C2D24" w:rsidRPr="00AA037C">
        <w:rPr>
          <w:rStyle w:val="af9"/>
          <w:sz w:val="28"/>
          <w:szCs w:val="28"/>
        </w:rPr>
        <w:t>АВТОМАТИЗИРОВАННЫЙ МАГАЗИН И СПОСОБ ЕГО ФУНКЦИОНИРОВАНИЯ</w:t>
      </w:r>
      <w:r w:rsidRPr="00AA037C">
        <w:rPr>
          <w:rStyle w:val="af9"/>
          <w:sz w:val="28"/>
          <w:szCs w:val="28"/>
        </w:rPr>
        <w:t>»;</w:t>
      </w:r>
    </w:p>
    <w:p w14:paraId="0C0F594C" w14:textId="2E903511" w:rsidR="00C064BE" w:rsidRPr="00AA037C" w:rsidRDefault="00AA391E" w:rsidP="00AA391E">
      <w:pPr>
        <w:numPr>
          <w:ilvl w:val="0"/>
          <w:numId w:val="6"/>
        </w:numPr>
        <w:spacing w:line="360" w:lineRule="auto"/>
        <w:jc w:val="both"/>
        <w:rPr>
          <w:rStyle w:val="af9"/>
          <w:sz w:val="28"/>
          <w:szCs w:val="28"/>
        </w:rPr>
      </w:pPr>
      <w:r w:rsidRPr="00AA037C">
        <w:rPr>
          <w:rStyle w:val="af9"/>
          <w:sz w:val="28"/>
          <w:szCs w:val="28"/>
        </w:rPr>
        <w:t xml:space="preserve">Патент №: </w:t>
      </w:r>
      <w:r w:rsidR="006C2D24" w:rsidRPr="00AA037C">
        <w:rPr>
          <w:rStyle w:val="af9"/>
          <w:sz w:val="28"/>
          <w:szCs w:val="28"/>
        </w:rPr>
        <w:t>RU 2 750 850 C1</w:t>
      </w:r>
      <w:r w:rsidRPr="00AA037C">
        <w:rPr>
          <w:rStyle w:val="af9"/>
          <w:sz w:val="28"/>
          <w:szCs w:val="28"/>
        </w:rPr>
        <w:t xml:space="preserve">, дата приоритета: </w:t>
      </w:r>
      <w:r w:rsidR="006C2D24" w:rsidRPr="00AA037C">
        <w:rPr>
          <w:rStyle w:val="af9"/>
          <w:sz w:val="28"/>
          <w:szCs w:val="28"/>
        </w:rPr>
        <w:t>2020.09.04</w:t>
      </w:r>
      <w:r w:rsidRPr="00AA037C">
        <w:rPr>
          <w:rStyle w:val="af9"/>
          <w:sz w:val="28"/>
          <w:szCs w:val="28"/>
        </w:rPr>
        <w:t>, название разработки: «</w:t>
      </w:r>
      <w:r w:rsidR="00AA037C" w:rsidRPr="00AA037C">
        <w:rPr>
          <w:rStyle w:val="af9"/>
          <w:sz w:val="28"/>
          <w:szCs w:val="28"/>
        </w:rPr>
        <w:t>СПОСОБ РЕАЛИЗАЦИИ РЕСТОРАННОЙ УСЛУГИ С ОБЕСПЕЧЕНИЕМ ВОЗМОЖНОСТИ ОТКРЫТОГО ВИДЕОНАБЛЮДЕНИЯ ПРОЦЕССА ПРИГОТОВЛЕНИЯ И ДОСТАВКИ ЗАКАЗА</w:t>
      </w:r>
      <w:r w:rsidRPr="00AA037C">
        <w:rPr>
          <w:rStyle w:val="af9"/>
          <w:sz w:val="28"/>
          <w:szCs w:val="28"/>
        </w:rPr>
        <w:t xml:space="preserve">»; </w:t>
      </w:r>
    </w:p>
    <w:p w14:paraId="1AD28F0E" w14:textId="5AE5597D" w:rsidR="00EE1D4D" w:rsidRPr="00AA037C" w:rsidRDefault="00EE1D4D" w:rsidP="0044465E">
      <w:pPr>
        <w:numPr>
          <w:ilvl w:val="0"/>
          <w:numId w:val="6"/>
        </w:numPr>
        <w:spacing w:line="360" w:lineRule="auto"/>
        <w:jc w:val="both"/>
        <w:rPr>
          <w:rStyle w:val="af9"/>
          <w:sz w:val="28"/>
          <w:szCs w:val="28"/>
        </w:rPr>
      </w:pPr>
      <w:r w:rsidRPr="00AA037C">
        <w:rPr>
          <w:rStyle w:val="af9"/>
          <w:sz w:val="28"/>
          <w:szCs w:val="28"/>
        </w:rPr>
        <w:t xml:space="preserve">Патент №: </w:t>
      </w:r>
      <w:r w:rsidR="00AA037C" w:rsidRPr="00AA037C">
        <w:rPr>
          <w:rStyle w:val="af9"/>
          <w:sz w:val="28"/>
          <w:szCs w:val="28"/>
        </w:rPr>
        <w:t>RU 2 731 653 C1</w:t>
      </w:r>
      <w:r w:rsidRPr="00AA037C">
        <w:rPr>
          <w:rStyle w:val="af9"/>
          <w:sz w:val="28"/>
          <w:szCs w:val="28"/>
        </w:rPr>
        <w:t xml:space="preserve">, дата приоритета: </w:t>
      </w:r>
      <w:r w:rsidR="00AA037C" w:rsidRPr="00AA037C">
        <w:rPr>
          <w:rStyle w:val="af9"/>
          <w:sz w:val="28"/>
          <w:szCs w:val="28"/>
        </w:rPr>
        <w:tab/>
        <w:t>2003.04.20</w:t>
      </w:r>
      <w:r w:rsidRPr="00AA037C">
        <w:rPr>
          <w:rStyle w:val="af9"/>
          <w:sz w:val="28"/>
          <w:szCs w:val="28"/>
        </w:rPr>
        <w:t>, название разработки: «</w:t>
      </w:r>
      <w:r w:rsidR="00AA037C" w:rsidRPr="00AA037C">
        <w:rPr>
          <w:rStyle w:val="af9"/>
          <w:sz w:val="28"/>
          <w:szCs w:val="28"/>
        </w:rPr>
        <w:t>СПОСОБ И СИСТЕМА ДЛЯ МАРШРУТИЗАЦИИ ВЫЗОВОВ ИЗ ЭЛЕКТРОННОГО УСТРОЙСТВА</w:t>
      </w:r>
      <w:r w:rsidRPr="00AA037C">
        <w:rPr>
          <w:rStyle w:val="af9"/>
          <w:sz w:val="28"/>
          <w:szCs w:val="28"/>
        </w:rPr>
        <w:t>»;</w:t>
      </w:r>
    </w:p>
    <w:p w14:paraId="43E16CC2" w14:textId="7466E0A9" w:rsidR="009261B0" w:rsidRPr="000D2D7F" w:rsidRDefault="00636ABE" w:rsidP="00BC1385">
      <w:pPr>
        <w:pStyle w:val="af7"/>
        <w:numPr>
          <w:ilvl w:val="0"/>
          <w:numId w:val="6"/>
        </w:numPr>
        <w:spacing w:line="360" w:lineRule="auto"/>
        <w:rPr>
          <w:rStyle w:val="af9"/>
          <w:sz w:val="28"/>
          <w:szCs w:val="28"/>
        </w:rPr>
      </w:pPr>
      <w:r w:rsidRPr="000D2D7F">
        <w:rPr>
          <w:rStyle w:val="af9"/>
          <w:sz w:val="28"/>
          <w:szCs w:val="28"/>
        </w:rPr>
        <w:t xml:space="preserve">Бернская конвенция по охране литературных и художественных произведений от 9 сентября 1886 г., дополненная в Париже 4 мая 1896 г., пересмотренная в Берлине 13 ноября 1908г., дополненная в Берне 20 марта 1914г., и пересмотренная в Риме 2 июня 1928 г., в </w:t>
      </w:r>
      <w:r w:rsidRPr="000D2D7F">
        <w:rPr>
          <w:rStyle w:val="af9"/>
          <w:sz w:val="28"/>
          <w:szCs w:val="28"/>
        </w:rPr>
        <w:lastRenderedPageBreak/>
        <w:t>Брюсселе 26 июня 1948 г., в Стокгольме 14 июля 1967 г. и в Париже 24 июля 1971 г, измененная 28 сентября 1979 г.;</w:t>
      </w:r>
    </w:p>
    <w:p w14:paraId="3A163880" w14:textId="77777777" w:rsidR="009261B0" w:rsidRPr="00F66201" w:rsidRDefault="009261B0" w:rsidP="00BC1385">
      <w:pPr>
        <w:numPr>
          <w:ilvl w:val="0"/>
          <w:numId w:val="6"/>
        </w:numPr>
        <w:spacing w:line="360" w:lineRule="auto"/>
        <w:jc w:val="both"/>
        <w:rPr>
          <w:rStyle w:val="af9"/>
          <w:sz w:val="28"/>
          <w:szCs w:val="28"/>
        </w:rPr>
      </w:pPr>
      <w:r w:rsidRPr="00F66201">
        <w:rPr>
          <w:rStyle w:val="af9"/>
          <w:sz w:val="28"/>
          <w:szCs w:val="28"/>
        </w:rPr>
        <w:t>Международный стандарт финансовой отчетности МСФО № 38 (IAS 38 Нематериальные активы);</w:t>
      </w:r>
    </w:p>
    <w:p w14:paraId="4DE27181" w14:textId="77777777" w:rsidR="00BC1385" w:rsidRPr="00BC1385" w:rsidRDefault="00BC1385" w:rsidP="00BC1385">
      <w:pPr>
        <w:widowControl/>
        <w:numPr>
          <w:ilvl w:val="0"/>
          <w:numId w:val="6"/>
        </w:numPr>
        <w:suppressAutoHyphens w:val="0"/>
        <w:autoSpaceDE w:val="0"/>
        <w:autoSpaceDN w:val="0"/>
        <w:adjustRightInd w:val="0"/>
        <w:spacing w:line="360" w:lineRule="auto"/>
        <w:rPr>
          <w:rStyle w:val="af9"/>
          <w:sz w:val="28"/>
          <w:szCs w:val="28"/>
        </w:rPr>
      </w:pPr>
      <w:r w:rsidRPr="00BC1385">
        <w:rPr>
          <w:rStyle w:val="af9"/>
          <w:sz w:val="28"/>
          <w:szCs w:val="28"/>
        </w:rPr>
        <w:t>Гражданский Кодекс Республики Казахстан (Особенная часть) от 1 июля 1999 года № 409-I;</w:t>
      </w:r>
    </w:p>
    <w:p w14:paraId="032938DC" w14:textId="77777777" w:rsidR="00BC1385" w:rsidRPr="00BC1385" w:rsidRDefault="00BC1385" w:rsidP="00BC1385">
      <w:pPr>
        <w:widowControl/>
        <w:numPr>
          <w:ilvl w:val="0"/>
          <w:numId w:val="6"/>
        </w:numPr>
        <w:suppressAutoHyphens w:val="0"/>
        <w:autoSpaceDE w:val="0"/>
        <w:autoSpaceDN w:val="0"/>
        <w:adjustRightInd w:val="0"/>
        <w:spacing w:line="360" w:lineRule="auto"/>
        <w:rPr>
          <w:rStyle w:val="af9"/>
          <w:sz w:val="28"/>
          <w:szCs w:val="28"/>
        </w:rPr>
      </w:pPr>
      <w:r w:rsidRPr="00BC1385">
        <w:rPr>
          <w:rStyle w:val="af9"/>
          <w:sz w:val="28"/>
          <w:szCs w:val="28"/>
        </w:rPr>
        <w:t>Приказ Министра финансов Республики Казахстан от 22.11.2007 № 218 "Об утверждении Правил бухгалтерского учета нематериальных активов";</w:t>
      </w:r>
    </w:p>
    <w:p w14:paraId="5F76FEFA" w14:textId="77777777" w:rsidR="00BC1385" w:rsidRPr="00BC1385" w:rsidRDefault="00BC1385" w:rsidP="00BC1385">
      <w:pPr>
        <w:widowControl/>
        <w:numPr>
          <w:ilvl w:val="0"/>
          <w:numId w:val="6"/>
        </w:numPr>
        <w:suppressAutoHyphens w:val="0"/>
        <w:autoSpaceDE w:val="0"/>
        <w:autoSpaceDN w:val="0"/>
        <w:adjustRightInd w:val="0"/>
        <w:spacing w:line="360" w:lineRule="auto"/>
        <w:rPr>
          <w:rStyle w:val="af9"/>
          <w:sz w:val="28"/>
          <w:szCs w:val="28"/>
        </w:rPr>
      </w:pPr>
      <w:r w:rsidRPr="00BC1385">
        <w:rPr>
          <w:rStyle w:val="af9"/>
          <w:sz w:val="28"/>
          <w:szCs w:val="28"/>
        </w:rPr>
        <w:t>Уголовный кодекс Республики Казахстан от 3 июля 2014 года № 226-V;</w:t>
      </w:r>
    </w:p>
    <w:p w14:paraId="7320995B" w14:textId="77777777" w:rsidR="00BC1385" w:rsidRPr="00BC1385" w:rsidRDefault="00BC1385" w:rsidP="00BC1385">
      <w:pPr>
        <w:widowControl/>
        <w:numPr>
          <w:ilvl w:val="0"/>
          <w:numId w:val="6"/>
        </w:numPr>
        <w:suppressAutoHyphens w:val="0"/>
        <w:autoSpaceDE w:val="0"/>
        <w:autoSpaceDN w:val="0"/>
        <w:adjustRightInd w:val="0"/>
        <w:spacing w:line="360" w:lineRule="auto"/>
        <w:rPr>
          <w:rStyle w:val="af9"/>
          <w:sz w:val="28"/>
          <w:szCs w:val="28"/>
        </w:rPr>
      </w:pPr>
      <w:r w:rsidRPr="00BC1385">
        <w:rPr>
          <w:rStyle w:val="af9"/>
          <w:sz w:val="28"/>
          <w:szCs w:val="28"/>
        </w:rPr>
        <w:t>Закон Республики Казахстан "О науке" от 18 февраля 2011 года № 407-IV;</w:t>
      </w:r>
    </w:p>
    <w:p w14:paraId="44A8356A" w14:textId="77777777" w:rsidR="00BC1385" w:rsidRPr="00BC1385" w:rsidRDefault="00BC1385" w:rsidP="00BC1385">
      <w:pPr>
        <w:widowControl/>
        <w:numPr>
          <w:ilvl w:val="0"/>
          <w:numId w:val="6"/>
        </w:numPr>
        <w:suppressAutoHyphens w:val="0"/>
        <w:autoSpaceDE w:val="0"/>
        <w:autoSpaceDN w:val="0"/>
        <w:adjustRightInd w:val="0"/>
        <w:spacing w:line="360" w:lineRule="auto"/>
        <w:rPr>
          <w:rStyle w:val="af9"/>
          <w:sz w:val="28"/>
          <w:szCs w:val="28"/>
        </w:rPr>
      </w:pPr>
      <w:r w:rsidRPr="00BC1385">
        <w:rPr>
          <w:rStyle w:val="af9"/>
          <w:sz w:val="28"/>
          <w:szCs w:val="28"/>
        </w:rPr>
        <w:t>Закон Республики Казахстан "О частном предпринимательстве" от 31 января 2006 года № 124-III;</w:t>
      </w:r>
    </w:p>
    <w:p w14:paraId="0415F901" w14:textId="77777777" w:rsidR="00BC1385" w:rsidRPr="00BC1385" w:rsidRDefault="00BC1385" w:rsidP="00BC1385">
      <w:pPr>
        <w:widowControl/>
        <w:numPr>
          <w:ilvl w:val="0"/>
          <w:numId w:val="6"/>
        </w:numPr>
        <w:suppressAutoHyphens w:val="0"/>
        <w:autoSpaceDE w:val="0"/>
        <w:autoSpaceDN w:val="0"/>
        <w:adjustRightInd w:val="0"/>
        <w:spacing w:line="360" w:lineRule="auto"/>
        <w:rPr>
          <w:rStyle w:val="af9"/>
          <w:sz w:val="28"/>
          <w:szCs w:val="28"/>
        </w:rPr>
      </w:pPr>
      <w:r w:rsidRPr="00BC1385">
        <w:rPr>
          <w:rStyle w:val="af9"/>
          <w:sz w:val="28"/>
          <w:szCs w:val="28"/>
        </w:rPr>
        <w:t>Закон Республики Казахстан "О государственной регистрации юридических лиц и учетной регистрации филиалов и представительств" от 17 апреля 1995 года № 2198;</w:t>
      </w:r>
    </w:p>
    <w:p w14:paraId="3C70038A" w14:textId="77777777" w:rsidR="003E6649" w:rsidRDefault="003E6649" w:rsidP="003E6649">
      <w:pPr>
        <w:pStyle w:val="af7"/>
        <w:rPr>
          <w:rStyle w:val="af9"/>
          <w:sz w:val="28"/>
          <w:szCs w:val="28"/>
        </w:rPr>
      </w:pPr>
    </w:p>
    <w:p w14:paraId="02C45B62" w14:textId="77777777" w:rsidR="001B7F9F" w:rsidRPr="00650B15" w:rsidRDefault="001B7F9F" w:rsidP="00BD37A9">
      <w:pPr>
        <w:rPr>
          <w:rStyle w:val="af9"/>
          <w:sz w:val="28"/>
          <w:szCs w:val="28"/>
        </w:rPr>
      </w:pPr>
    </w:p>
    <w:p w14:paraId="0AD054CF" w14:textId="77777777" w:rsidR="001B7F9F" w:rsidRDefault="001B7F9F" w:rsidP="003E6649">
      <w:pPr>
        <w:pStyle w:val="af7"/>
        <w:rPr>
          <w:rStyle w:val="af9"/>
          <w:sz w:val="28"/>
          <w:szCs w:val="28"/>
        </w:rPr>
      </w:pPr>
    </w:p>
    <w:tbl>
      <w:tblPr>
        <w:tblW w:w="9648" w:type="dxa"/>
        <w:tblInd w:w="8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48"/>
      </w:tblGrid>
      <w:tr w:rsidR="00C064BE" w:rsidRPr="00F66201" w14:paraId="533B9D88" w14:textId="77777777" w:rsidTr="006F1C14">
        <w:trPr>
          <w:trHeight w:val="436"/>
        </w:trPr>
        <w:tc>
          <w:tcPr>
            <w:tcW w:w="9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4FC6F03" w14:textId="77777777" w:rsidR="00C064BE" w:rsidRPr="00F66201" w:rsidRDefault="00C064BE" w:rsidP="006F1C14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2177"/>
              </w:tabs>
              <w:jc w:val="center"/>
              <w:rPr>
                <w:bdr w:val="nil"/>
              </w:rPr>
            </w:pPr>
            <w:r w:rsidRPr="00F66201">
              <w:rPr>
                <w:rStyle w:val="af9"/>
                <w:b/>
                <w:bCs/>
                <w:color w:val="FFFFFF"/>
                <w:sz w:val="32"/>
                <w:szCs w:val="32"/>
                <w:u w:color="FFFFFF"/>
                <w:bdr w:val="nil"/>
              </w:rPr>
              <w:lastRenderedPageBreak/>
              <w:t>VII. ИНФОРМАЦИЯ ОБ ЭКСПЕРТЕ</w:t>
            </w:r>
          </w:p>
        </w:tc>
      </w:tr>
    </w:tbl>
    <w:p w14:paraId="4700A60A" w14:textId="77777777" w:rsidR="00004369" w:rsidRDefault="00004369" w:rsidP="003B276C">
      <w:pPr>
        <w:spacing w:line="360" w:lineRule="auto"/>
        <w:ind w:firstLine="709"/>
        <w:jc w:val="both"/>
        <w:rPr>
          <w:rStyle w:val="af9"/>
          <w:sz w:val="28"/>
          <w:szCs w:val="28"/>
        </w:rPr>
      </w:pPr>
    </w:p>
    <w:p w14:paraId="647C983D" w14:textId="5955ADFD" w:rsidR="00C064BE" w:rsidRPr="00F66201" w:rsidRDefault="00C064BE" w:rsidP="003B276C">
      <w:pPr>
        <w:spacing w:line="360" w:lineRule="auto"/>
        <w:ind w:firstLine="709"/>
        <w:jc w:val="both"/>
        <w:rPr>
          <w:rStyle w:val="af9"/>
          <w:sz w:val="28"/>
          <w:szCs w:val="28"/>
        </w:rPr>
      </w:pPr>
      <w:r w:rsidRPr="00F66201">
        <w:rPr>
          <w:rStyle w:val="af9"/>
          <w:sz w:val="28"/>
          <w:szCs w:val="28"/>
        </w:rPr>
        <w:t xml:space="preserve">Патентный эксперт международного уровня - </w:t>
      </w:r>
      <w:proofErr w:type="spellStart"/>
      <w:r w:rsidRPr="00F66201">
        <w:rPr>
          <w:rStyle w:val="af9"/>
          <w:sz w:val="28"/>
          <w:szCs w:val="28"/>
        </w:rPr>
        <w:t>Муминов</w:t>
      </w:r>
      <w:proofErr w:type="spellEnd"/>
      <w:r w:rsidRPr="00F66201">
        <w:rPr>
          <w:rStyle w:val="af9"/>
          <w:sz w:val="28"/>
          <w:szCs w:val="28"/>
        </w:rPr>
        <w:t xml:space="preserve"> </w:t>
      </w:r>
      <w:proofErr w:type="spellStart"/>
      <w:r w:rsidRPr="00F66201">
        <w:rPr>
          <w:rStyle w:val="af9"/>
          <w:sz w:val="28"/>
          <w:szCs w:val="28"/>
        </w:rPr>
        <w:t>Санджар</w:t>
      </w:r>
      <w:proofErr w:type="spellEnd"/>
      <w:r w:rsidRPr="00F66201">
        <w:rPr>
          <w:rStyle w:val="af9"/>
          <w:sz w:val="28"/>
          <w:szCs w:val="28"/>
        </w:rPr>
        <w:t xml:space="preserve"> </w:t>
      </w:r>
      <w:proofErr w:type="spellStart"/>
      <w:r w:rsidRPr="00F66201">
        <w:rPr>
          <w:rStyle w:val="af9"/>
          <w:sz w:val="28"/>
          <w:szCs w:val="28"/>
        </w:rPr>
        <w:t>Файзуллаевич</w:t>
      </w:r>
      <w:proofErr w:type="spellEnd"/>
      <w:r w:rsidRPr="00F66201">
        <w:rPr>
          <w:rStyle w:val="af9"/>
          <w:sz w:val="28"/>
          <w:szCs w:val="28"/>
        </w:rPr>
        <w:t>, магистр системного анализа, кандидат экономических наук, бизнес-консультант.</w:t>
      </w:r>
    </w:p>
    <w:p w14:paraId="1AE944C3" w14:textId="77777777" w:rsidR="00C064BE" w:rsidRPr="00F66201" w:rsidRDefault="00C064BE" w:rsidP="003B276C">
      <w:pPr>
        <w:spacing w:line="360" w:lineRule="auto"/>
        <w:ind w:firstLine="709"/>
        <w:jc w:val="both"/>
        <w:rPr>
          <w:rStyle w:val="af9"/>
          <w:sz w:val="28"/>
          <w:szCs w:val="28"/>
        </w:rPr>
      </w:pPr>
    </w:p>
    <w:p w14:paraId="01FFB633" w14:textId="77777777" w:rsidR="00C064BE" w:rsidRPr="00F66201" w:rsidRDefault="00C064BE" w:rsidP="003B276C">
      <w:pPr>
        <w:spacing w:line="360" w:lineRule="auto"/>
        <w:ind w:firstLine="709"/>
        <w:jc w:val="both"/>
        <w:rPr>
          <w:rStyle w:val="af9"/>
          <w:sz w:val="28"/>
          <w:szCs w:val="28"/>
        </w:rPr>
      </w:pPr>
      <w:r w:rsidRPr="00F66201">
        <w:rPr>
          <w:rStyle w:val="af9"/>
          <w:sz w:val="28"/>
          <w:szCs w:val="28"/>
        </w:rPr>
        <w:t xml:space="preserve">Муминов С.Ф., имеет свидетельство Патентного поверенного Республики Узбекистан (приложение № 1), выданное Государственным Патентным Ведомством Республики Узбекистан. Юридическое признание профессионального уровня Муминова С.Ф. в сфере интеллектуальной собственности во всех странах СНГ подтверждается </w:t>
      </w:r>
      <w:r w:rsidRPr="00F66201">
        <w:rPr>
          <w:rStyle w:val="af9"/>
          <w:b/>
          <w:bCs/>
          <w:i/>
          <w:iCs/>
          <w:sz w:val="28"/>
          <w:szCs w:val="28"/>
          <w:u w:val="single"/>
        </w:rPr>
        <w:t>Конвенцией о правовой помощи и правовых отношениях по гражданским, семейным и уголовным делам</w:t>
      </w:r>
      <w:r w:rsidRPr="00F66201">
        <w:rPr>
          <w:rStyle w:val="af9"/>
          <w:sz w:val="28"/>
          <w:szCs w:val="28"/>
        </w:rPr>
        <w:t>, принятой в Минске, 22 января 1993 г., в статье 13 "</w:t>
      </w:r>
      <w:r w:rsidRPr="00F66201">
        <w:rPr>
          <w:rStyle w:val="af9"/>
          <w:sz w:val="28"/>
          <w:szCs w:val="28"/>
          <w:u w:val="single"/>
        </w:rPr>
        <w:t>Действительность документов</w:t>
      </w:r>
      <w:r w:rsidRPr="00F66201">
        <w:rPr>
          <w:rStyle w:val="af9"/>
          <w:sz w:val="28"/>
          <w:szCs w:val="28"/>
        </w:rPr>
        <w:t>", в которой указано, что:</w:t>
      </w:r>
    </w:p>
    <w:p w14:paraId="49FD6F56" w14:textId="77777777" w:rsidR="00C064BE" w:rsidRPr="00F66201" w:rsidRDefault="00C064BE" w:rsidP="003B276C">
      <w:pPr>
        <w:spacing w:line="360" w:lineRule="auto"/>
        <w:ind w:firstLine="709"/>
        <w:jc w:val="both"/>
        <w:rPr>
          <w:rStyle w:val="af9"/>
          <w:sz w:val="28"/>
          <w:szCs w:val="28"/>
        </w:rPr>
      </w:pPr>
    </w:p>
    <w:p w14:paraId="1AA5018D" w14:textId="77777777" w:rsidR="00C064BE" w:rsidRPr="00F66201" w:rsidRDefault="00C064BE" w:rsidP="003B276C">
      <w:pPr>
        <w:spacing w:line="360" w:lineRule="auto"/>
        <w:ind w:firstLine="709"/>
        <w:jc w:val="both"/>
        <w:rPr>
          <w:rStyle w:val="af9"/>
          <w:i/>
          <w:iCs/>
          <w:sz w:val="28"/>
          <w:szCs w:val="28"/>
        </w:rPr>
      </w:pPr>
      <w:r w:rsidRPr="00F66201">
        <w:rPr>
          <w:rStyle w:val="af9"/>
          <w:i/>
          <w:iCs/>
          <w:sz w:val="28"/>
          <w:szCs w:val="28"/>
        </w:rPr>
        <w:t xml:space="preserve">"1. Документы, которые на территории одной из Договаривающихся Сторон изготовлены или засвидетельствованы учреждением или специально на то уполномоченным лицом в пределах их компетенции и по установленной форме и скреплены гербовой печатью, </w:t>
      </w:r>
      <w:r w:rsidRPr="00F66201">
        <w:rPr>
          <w:rStyle w:val="af9"/>
          <w:b/>
          <w:bCs/>
          <w:i/>
          <w:iCs/>
          <w:sz w:val="28"/>
          <w:szCs w:val="28"/>
          <w:u w:val="single"/>
        </w:rPr>
        <w:t>принимаются на территориях других Договаривающихся Сторон без какого-либо специального удостоверения</w:t>
      </w:r>
      <w:r w:rsidRPr="00F66201">
        <w:rPr>
          <w:rStyle w:val="af9"/>
          <w:i/>
          <w:iCs/>
          <w:sz w:val="28"/>
          <w:szCs w:val="28"/>
        </w:rPr>
        <w:t>".</w:t>
      </w:r>
    </w:p>
    <w:p w14:paraId="47393765" w14:textId="77777777" w:rsidR="00C064BE" w:rsidRDefault="00C064BE" w:rsidP="003B276C">
      <w:pPr>
        <w:spacing w:line="360" w:lineRule="auto"/>
        <w:ind w:firstLine="709"/>
        <w:jc w:val="both"/>
        <w:rPr>
          <w:rStyle w:val="af9"/>
          <w:sz w:val="28"/>
          <w:szCs w:val="28"/>
        </w:rPr>
      </w:pPr>
    </w:p>
    <w:p w14:paraId="790EE7DE" w14:textId="77777777" w:rsidR="00C064BE" w:rsidRPr="00F66201" w:rsidRDefault="00C064BE" w:rsidP="00202846">
      <w:pPr>
        <w:spacing w:line="360" w:lineRule="auto"/>
        <w:ind w:firstLine="709"/>
        <w:jc w:val="both"/>
        <w:rPr>
          <w:rStyle w:val="af9"/>
          <w:sz w:val="28"/>
          <w:szCs w:val="28"/>
        </w:rPr>
      </w:pPr>
      <w:r w:rsidRPr="00F66201">
        <w:rPr>
          <w:rStyle w:val="af9"/>
          <w:sz w:val="28"/>
          <w:szCs w:val="28"/>
        </w:rPr>
        <w:t>Муминов С.Ф. имеет 18-летний стаж работы в сфере интеллектуальной собственности на территории СНГ, Европы и Ближнего Востока - научные исследования, строительство, медицина, химия, физика, машиностроение, информационные технологии, биология, экономика и т.п. Является экспертом Делового Совета Шанхайской Организации Сотрудничества, Евразийской Экономической Комиссии, членом Национальной Ассоциации Бухгалтеров и Аудиторов, многих профессиональных объединений и общественных организаций.</w:t>
      </w:r>
    </w:p>
    <w:p w14:paraId="3E4FDB95" w14:textId="3670B30C" w:rsidR="00C064BE" w:rsidRPr="00F66201" w:rsidRDefault="00C064BE" w:rsidP="003B276C">
      <w:pPr>
        <w:spacing w:line="360" w:lineRule="auto"/>
        <w:ind w:firstLine="709"/>
        <w:jc w:val="both"/>
        <w:rPr>
          <w:rStyle w:val="af9"/>
          <w:sz w:val="28"/>
          <w:szCs w:val="28"/>
        </w:rPr>
      </w:pPr>
      <w:r w:rsidRPr="00F66201">
        <w:rPr>
          <w:rStyle w:val="af9"/>
          <w:sz w:val="28"/>
          <w:szCs w:val="28"/>
        </w:rPr>
        <w:t xml:space="preserve">Муминов С.Ф. является Евразийским Комиссаром по верховенству права и интеллектуальной собственности (Евразийская Организация Экономического Сотрудничества – </w:t>
      </w:r>
      <w:r w:rsidRPr="00F66201">
        <w:rPr>
          <w:rStyle w:val="af9"/>
          <w:sz w:val="28"/>
          <w:szCs w:val="28"/>
          <w:u w:val="single"/>
        </w:rPr>
        <w:t>www.eurasianeconomic.org</w:t>
      </w:r>
      <w:r w:rsidRPr="00F66201">
        <w:rPr>
          <w:rStyle w:val="af9"/>
          <w:sz w:val="28"/>
          <w:szCs w:val="28"/>
        </w:rPr>
        <w:t>, штаб-квартиры находятся в Цюрихе, Москве и Пекине, региональные офисы в 50 странах мира).</w:t>
      </w:r>
    </w:p>
    <w:p w14:paraId="751AB27F" w14:textId="77777777" w:rsidR="00C064BE" w:rsidRPr="00F66201" w:rsidRDefault="00C064BE" w:rsidP="003B276C">
      <w:pPr>
        <w:spacing w:line="360" w:lineRule="auto"/>
        <w:ind w:firstLine="709"/>
        <w:jc w:val="both"/>
        <w:rPr>
          <w:rStyle w:val="af9"/>
          <w:sz w:val="28"/>
          <w:szCs w:val="28"/>
        </w:rPr>
      </w:pPr>
      <w:r w:rsidRPr="00F66201">
        <w:rPr>
          <w:rStyle w:val="af9"/>
          <w:sz w:val="28"/>
          <w:szCs w:val="28"/>
        </w:rPr>
        <w:t>Муминов С.Ф. оказал услуги по получению правовой охраны более 5 000 объектов интеллектуальной собственности:</w:t>
      </w:r>
    </w:p>
    <w:p w14:paraId="1C3EAEAC" w14:textId="77777777" w:rsidR="00C064BE" w:rsidRPr="00F66201" w:rsidRDefault="00C064BE" w:rsidP="003753C4">
      <w:pPr>
        <w:numPr>
          <w:ilvl w:val="0"/>
          <w:numId w:val="5"/>
        </w:numPr>
        <w:spacing w:line="360" w:lineRule="auto"/>
        <w:jc w:val="both"/>
        <w:rPr>
          <w:rStyle w:val="af9"/>
          <w:sz w:val="28"/>
          <w:szCs w:val="28"/>
        </w:rPr>
      </w:pPr>
      <w:r w:rsidRPr="00F66201">
        <w:rPr>
          <w:rStyle w:val="af9"/>
          <w:sz w:val="28"/>
          <w:szCs w:val="28"/>
        </w:rPr>
        <w:t>товарные знаки;</w:t>
      </w:r>
    </w:p>
    <w:p w14:paraId="2BBFABC4" w14:textId="77777777" w:rsidR="00C064BE" w:rsidRPr="00F66201" w:rsidRDefault="00C064BE" w:rsidP="003753C4">
      <w:pPr>
        <w:numPr>
          <w:ilvl w:val="0"/>
          <w:numId w:val="5"/>
        </w:numPr>
        <w:spacing w:line="360" w:lineRule="auto"/>
        <w:jc w:val="both"/>
        <w:rPr>
          <w:rStyle w:val="af9"/>
          <w:sz w:val="28"/>
          <w:szCs w:val="28"/>
        </w:rPr>
      </w:pPr>
      <w:r w:rsidRPr="00F66201">
        <w:rPr>
          <w:rStyle w:val="af9"/>
          <w:sz w:val="28"/>
          <w:szCs w:val="28"/>
        </w:rPr>
        <w:t>изобретения;</w:t>
      </w:r>
    </w:p>
    <w:p w14:paraId="732D4947" w14:textId="77777777" w:rsidR="00C064BE" w:rsidRPr="00F66201" w:rsidRDefault="00C064BE" w:rsidP="003753C4">
      <w:pPr>
        <w:numPr>
          <w:ilvl w:val="0"/>
          <w:numId w:val="5"/>
        </w:numPr>
        <w:spacing w:line="360" w:lineRule="auto"/>
        <w:jc w:val="both"/>
        <w:rPr>
          <w:rStyle w:val="af9"/>
          <w:sz w:val="28"/>
          <w:szCs w:val="28"/>
        </w:rPr>
      </w:pPr>
      <w:r w:rsidRPr="00F66201">
        <w:rPr>
          <w:rStyle w:val="af9"/>
          <w:sz w:val="28"/>
          <w:szCs w:val="28"/>
        </w:rPr>
        <w:t>полезные модели;</w:t>
      </w:r>
    </w:p>
    <w:p w14:paraId="2B612926" w14:textId="77777777" w:rsidR="00C064BE" w:rsidRPr="00F66201" w:rsidRDefault="00C064BE" w:rsidP="003753C4">
      <w:pPr>
        <w:numPr>
          <w:ilvl w:val="0"/>
          <w:numId w:val="5"/>
        </w:numPr>
        <w:spacing w:line="360" w:lineRule="auto"/>
        <w:jc w:val="both"/>
        <w:rPr>
          <w:rStyle w:val="af9"/>
          <w:sz w:val="28"/>
          <w:szCs w:val="28"/>
        </w:rPr>
      </w:pPr>
      <w:r w:rsidRPr="00F66201">
        <w:rPr>
          <w:rStyle w:val="af9"/>
          <w:sz w:val="28"/>
          <w:szCs w:val="28"/>
        </w:rPr>
        <w:t>промышленные образцы;</w:t>
      </w:r>
    </w:p>
    <w:p w14:paraId="49745020" w14:textId="77777777" w:rsidR="00C064BE" w:rsidRPr="00F66201" w:rsidRDefault="00C064BE" w:rsidP="003753C4">
      <w:pPr>
        <w:numPr>
          <w:ilvl w:val="0"/>
          <w:numId w:val="5"/>
        </w:numPr>
        <w:spacing w:line="360" w:lineRule="auto"/>
        <w:jc w:val="both"/>
        <w:rPr>
          <w:rStyle w:val="af9"/>
          <w:sz w:val="28"/>
          <w:szCs w:val="28"/>
        </w:rPr>
      </w:pPr>
      <w:r w:rsidRPr="00F66201">
        <w:rPr>
          <w:rStyle w:val="af9"/>
          <w:sz w:val="28"/>
          <w:szCs w:val="28"/>
        </w:rPr>
        <w:t>авторские произведения;</w:t>
      </w:r>
    </w:p>
    <w:p w14:paraId="0E32B3BE" w14:textId="77777777" w:rsidR="00C064BE" w:rsidRPr="00F66201" w:rsidRDefault="00C064BE" w:rsidP="003753C4">
      <w:pPr>
        <w:numPr>
          <w:ilvl w:val="0"/>
          <w:numId w:val="5"/>
        </w:numPr>
        <w:spacing w:line="360" w:lineRule="auto"/>
        <w:jc w:val="both"/>
        <w:rPr>
          <w:rStyle w:val="af9"/>
          <w:sz w:val="28"/>
          <w:szCs w:val="28"/>
        </w:rPr>
      </w:pPr>
      <w:r w:rsidRPr="00F66201">
        <w:rPr>
          <w:rStyle w:val="af9"/>
          <w:sz w:val="28"/>
          <w:szCs w:val="28"/>
        </w:rPr>
        <w:t>НИОКР.</w:t>
      </w:r>
    </w:p>
    <w:p w14:paraId="4A264AE0" w14:textId="77777777" w:rsidR="00C064BE" w:rsidRPr="00F66201" w:rsidRDefault="00C064BE" w:rsidP="00EE1D4D">
      <w:pPr>
        <w:spacing w:line="360" w:lineRule="auto"/>
        <w:jc w:val="both"/>
        <w:rPr>
          <w:rStyle w:val="af9"/>
          <w:sz w:val="28"/>
          <w:szCs w:val="28"/>
        </w:rPr>
      </w:pPr>
    </w:p>
    <w:p w14:paraId="3A135ED3" w14:textId="77777777" w:rsidR="00C064BE" w:rsidRPr="00F66201" w:rsidRDefault="00C064BE" w:rsidP="003B276C">
      <w:pPr>
        <w:spacing w:line="360" w:lineRule="auto"/>
        <w:ind w:firstLine="709"/>
        <w:jc w:val="both"/>
        <w:rPr>
          <w:rStyle w:val="af9"/>
          <w:sz w:val="28"/>
          <w:szCs w:val="28"/>
        </w:rPr>
      </w:pPr>
      <w:r w:rsidRPr="00F66201">
        <w:rPr>
          <w:rStyle w:val="af9"/>
          <w:sz w:val="28"/>
          <w:szCs w:val="28"/>
        </w:rPr>
        <w:t>В период трудовой деятельности было подготовлено более 1 500 экспертных заключений для более 400 организаций по следующим аспектам:</w:t>
      </w:r>
    </w:p>
    <w:p w14:paraId="14298A44" w14:textId="77777777" w:rsidR="003B276C" w:rsidRPr="00F66201" w:rsidRDefault="003B276C" w:rsidP="003B276C">
      <w:pPr>
        <w:spacing w:line="360" w:lineRule="auto"/>
        <w:ind w:firstLine="709"/>
        <w:jc w:val="both"/>
        <w:rPr>
          <w:rStyle w:val="af9"/>
          <w:sz w:val="28"/>
          <w:szCs w:val="28"/>
        </w:rPr>
      </w:pPr>
    </w:p>
    <w:p w14:paraId="18A9FC5E" w14:textId="77777777" w:rsidR="00C064BE" w:rsidRPr="00F66201" w:rsidRDefault="00C064BE" w:rsidP="003753C4">
      <w:pPr>
        <w:numPr>
          <w:ilvl w:val="0"/>
          <w:numId w:val="4"/>
        </w:numPr>
        <w:spacing w:line="360" w:lineRule="auto"/>
        <w:jc w:val="both"/>
        <w:rPr>
          <w:rStyle w:val="af9"/>
          <w:sz w:val="28"/>
          <w:szCs w:val="28"/>
        </w:rPr>
      </w:pPr>
      <w:r w:rsidRPr="00F66201">
        <w:rPr>
          <w:rStyle w:val="af9"/>
          <w:sz w:val="28"/>
          <w:szCs w:val="28"/>
        </w:rPr>
        <w:t xml:space="preserve">о признании результата интеллектуальной деятельности в качестве произведения науки, ноу-хау, наличии действительной коммерческой ценности информации, факта соответствия информации условиям </w:t>
      </w:r>
      <w:proofErr w:type="spellStart"/>
      <w:r w:rsidRPr="00F66201">
        <w:rPr>
          <w:rStyle w:val="af9"/>
          <w:sz w:val="28"/>
          <w:szCs w:val="28"/>
        </w:rPr>
        <w:t>необщеизвестности</w:t>
      </w:r>
      <w:proofErr w:type="spellEnd"/>
      <w:r w:rsidRPr="00F66201">
        <w:rPr>
          <w:rStyle w:val="af9"/>
          <w:sz w:val="28"/>
          <w:szCs w:val="28"/>
        </w:rPr>
        <w:t xml:space="preserve"> и </w:t>
      </w:r>
      <w:proofErr w:type="spellStart"/>
      <w:r w:rsidRPr="00F66201">
        <w:rPr>
          <w:rStyle w:val="af9"/>
          <w:sz w:val="28"/>
          <w:szCs w:val="28"/>
        </w:rPr>
        <w:t>необщедоступности</w:t>
      </w:r>
      <w:proofErr w:type="spellEnd"/>
      <w:r w:rsidRPr="00F66201">
        <w:rPr>
          <w:rStyle w:val="af9"/>
          <w:sz w:val="28"/>
          <w:szCs w:val="28"/>
        </w:rPr>
        <w:t xml:space="preserve"> информации третьим лицам;</w:t>
      </w:r>
    </w:p>
    <w:p w14:paraId="4C435553" w14:textId="77777777" w:rsidR="00C064BE" w:rsidRPr="00F66201" w:rsidRDefault="00C064BE" w:rsidP="003753C4">
      <w:pPr>
        <w:numPr>
          <w:ilvl w:val="0"/>
          <w:numId w:val="4"/>
        </w:numPr>
        <w:spacing w:line="360" w:lineRule="auto"/>
        <w:jc w:val="both"/>
        <w:rPr>
          <w:rStyle w:val="af9"/>
          <w:sz w:val="28"/>
          <w:szCs w:val="28"/>
        </w:rPr>
      </w:pPr>
      <w:r w:rsidRPr="00F66201">
        <w:rPr>
          <w:rStyle w:val="af9"/>
          <w:sz w:val="28"/>
          <w:szCs w:val="28"/>
        </w:rPr>
        <w:t>о наличии результатов, не подлежащих правовой охране в соответствии с нормами действующего законодательства;</w:t>
      </w:r>
    </w:p>
    <w:p w14:paraId="4E2D2D50" w14:textId="77777777" w:rsidR="00C064BE" w:rsidRPr="00F66201" w:rsidRDefault="00C064BE" w:rsidP="003753C4">
      <w:pPr>
        <w:numPr>
          <w:ilvl w:val="0"/>
          <w:numId w:val="4"/>
        </w:numPr>
        <w:spacing w:line="360" w:lineRule="auto"/>
        <w:jc w:val="both"/>
        <w:rPr>
          <w:rStyle w:val="af9"/>
          <w:sz w:val="28"/>
          <w:szCs w:val="28"/>
        </w:rPr>
      </w:pPr>
      <w:r w:rsidRPr="00F66201">
        <w:rPr>
          <w:rStyle w:val="af9"/>
          <w:sz w:val="28"/>
          <w:szCs w:val="28"/>
        </w:rPr>
        <w:t>об учете расходов по научно-исследовательским, опытно-конструкторским и технологическим работам ведется обособленно по видам работ, договорам (заказам);</w:t>
      </w:r>
    </w:p>
    <w:p w14:paraId="36303FF0" w14:textId="77777777" w:rsidR="00C064BE" w:rsidRPr="00F66201" w:rsidRDefault="00C064BE" w:rsidP="003753C4">
      <w:pPr>
        <w:numPr>
          <w:ilvl w:val="0"/>
          <w:numId w:val="4"/>
        </w:numPr>
        <w:spacing w:line="360" w:lineRule="auto"/>
        <w:jc w:val="both"/>
        <w:rPr>
          <w:rStyle w:val="af9"/>
          <w:sz w:val="28"/>
          <w:szCs w:val="28"/>
        </w:rPr>
      </w:pPr>
      <w:r w:rsidRPr="00F66201">
        <w:rPr>
          <w:rStyle w:val="af9"/>
          <w:sz w:val="28"/>
          <w:szCs w:val="28"/>
        </w:rPr>
        <w:t>об обоснованности получения будущих экономических выгод (дохода) в связи с использованием результатов НИОКР для производственных и (или) управленческих нужд;</w:t>
      </w:r>
    </w:p>
    <w:p w14:paraId="7411A6E9" w14:textId="77777777" w:rsidR="00C064BE" w:rsidRPr="00F66201" w:rsidRDefault="00C064BE" w:rsidP="003753C4">
      <w:pPr>
        <w:numPr>
          <w:ilvl w:val="0"/>
          <w:numId w:val="4"/>
        </w:numPr>
        <w:spacing w:line="360" w:lineRule="auto"/>
        <w:jc w:val="both"/>
        <w:rPr>
          <w:rStyle w:val="af9"/>
          <w:sz w:val="28"/>
          <w:szCs w:val="28"/>
        </w:rPr>
      </w:pPr>
      <w:r w:rsidRPr="00F66201">
        <w:rPr>
          <w:rStyle w:val="af9"/>
          <w:sz w:val="28"/>
          <w:szCs w:val="28"/>
        </w:rPr>
        <w:t>об обосновании срока полезного использования объектов интеллектуальной собственности.</w:t>
      </w:r>
    </w:p>
    <w:p w14:paraId="643D38D8" w14:textId="77777777" w:rsidR="00C064BE" w:rsidRPr="00F66201" w:rsidRDefault="00C064BE" w:rsidP="003B276C">
      <w:pPr>
        <w:spacing w:line="360" w:lineRule="auto"/>
        <w:ind w:firstLine="709"/>
        <w:jc w:val="both"/>
        <w:rPr>
          <w:rStyle w:val="af9"/>
          <w:sz w:val="28"/>
          <w:szCs w:val="28"/>
        </w:rPr>
      </w:pPr>
    </w:p>
    <w:p w14:paraId="1BBAAE95" w14:textId="77777777" w:rsidR="00C064BE" w:rsidRPr="00F66201" w:rsidRDefault="00C064BE" w:rsidP="003B276C">
      <w:pPr>
        <w:spacing w:line="360" w:lineRule="auto"/>
        <w:ind w:firstLine="709"/>
        <w:jc w:val="both"/>
        <w:rPr>
          <w:rStyle w:val="af9"/>
          <w:sz w:val="28"/>
          <w:szCs w:val="28"/>
        </w:rPr>
      </w:pPr>
      <w:r w:rsidRPr="00F66201">
        <w:rPr>
          <w:rStyle w:val="af9"/>
          <w:sz w:val="28"/>
          <w:szCs w:val="28"/>
        </w:rPr>
        <w:t xml:space="preserve">Муминов С.Ф. активно привлекается в качестве эксперта к работе антимонопольных и таможенных органов, участвует в апелляционных советах </w:t>
      </w:r>
      <w:r w:rsidRPr="00F66201">
        <w:rPr>
          <w:rStyle w:val="af9"/>
          <w:sz w:val="28"/>
          <w:szCs w:val="28"/>
        </w:rPr>
        <w:lastRenderedPageBreak/>
        <w:t>патентных ведомств различных стран, судебных слушаниях.</w:t>
      </w:r>
    </w:p>
    <w:p w14:paraId="63C8441F" w14:textId="77777777" w:rsidR="00C064BE" w:rsidRPr="00F66201" w:rsidRDefault="00C064BE" w:rsidP="00C064BE">
      <w:pPr>
        <w:spacing w:line="276" w:lineRule="auto"/>
        <w:ind w:firstLine="709"/>
        <w:jc w:val="both"/>
        <w:rPr>
          <w:rStyle w:val="af9"/>
          <w:sz w:val="28"/>
          <w:szCs w:val="28"/>
        </w:rPr>
      </w:pPr>
    </w:p>
    <w:p w14:paraId="14EA49BB" w14:textId="77777777" w:rsidR="00C064BE" w:rsidRPr="00F66201" w:rsidRDefault="00C064BE" w:rsidP="00C064BE">
      <w:pPr>
        <w:spacing w:line="276" w:lineRule="auto"/>
        <w:ind w:firstLine="709"/>
        <w:jc w:val="both"/>
        <w:rPr>
          <w:rStyle w:val="af9"/>
          <w:sz w:val="28"/>
          <w:szCs w:val="28"/>
        </w:rPr>
      </w:pPr>
      <w:r w:rsidRPr="00F66201">
        <w:rPr>
          <w:rStyle w:val="af9"/>
          <w:sz w:val="28"/>
          <w:szCs w:val="28"/>
        </w:rPr>
        <w:t>Персональные контактные данные эксперта:</w:t>
      </w:r>
    </w:p>
    <w:p w14:paraId="7B1B570F" w14:textId="77777777" w:rsidR="00C064BE" w:rsidRPr="00F66201" w:rsidRDefault="00C064BE" w:rsidP="00C064BE">
      <w:pPr>
        <w:spacing w:line="276" w:lineRule="auto"/>
        <w:ind w:firstLine="709"/>
        <w:jc w:val="both"/>
        <w:rPr>
          <w:rStyle w:val="af9"/>
          <w:sz w:val="28"/>
          <w:szCs w:val="28"/>
        </w:rPr>
      </w:pPr>
      <w:r w:rsidRPr="00F66201">
        <w:rPr>
          <w:rStyle w:val="af9"/>
          <w:sz w:val="28"/>
          <w:szCs w:val="28"/>
        </w:rPr>
        <w:t xml:space="preserve">К.э.н. </w:t>
      </w:r>
      <w:proofErr w:type="spellStart"/>
      <w:r w:rsidRPr="00F66201">
        <w:rPr>
          <w:rStyle w:val="af9"/>
          <w:sz w:val="28"/>
          <w:szCs w:val="28"/>
        </w:rPr>
        <w:t>Муминов</w:t>
      </w:r>
      <w:proofErr w:type="spellEnd"/>
      <w:r w:rsidRPr="00F66201">
        <w:rPr>
          <w:rStyle w:val="af9"/>
          <w:sz w:val="28"/>
          <w:szCs w:val="28"/>
        </w:rPr>
        <w:t xml:space="preserve"> </w:t>
      </w:r>
      <w:proofErr w:type="spellStart"/>
      <w:r w:rsidRPr="00F66201">
        <w:rPr>
          <w:rStyle w:val="af9"/>
          <w:sz w:val="28"/>
          <w:szCs w:val="28"/>
        </w:rPr>
        <w:t>Санджар</w:t>
      </w:r>
      <w:proofErr w:type="spellEnd"/>
      <w:r w:rsidRPr="00F66201">
        <w:rPr>
          <w:rStyle w:val="af9"/>
          <w:sz w:val="28"/>
          <w:szCs w:val="28"/>
        </w:rPr>
        <w:t xml:space="preserve"> </w:t>
      </w:r>
      <w:proofErr w:type="spellStart"/>
      <w:r w:rsidRPr="00F66201">
        <w:rPr>
          <w:rStyle w:val="af9"/>
          <w:sz w:val="28"/>
          <w:szCs w:val="28"/>
        </w:rPr>
        <w:t>Файзуллаевич</w:t>
      </w:r>
      <w:proofErr w:type="spellEnd"/>
    </w:p>
    <w:p w14:paraId="62E7C944" w14:textId="77777777" w:rsidR="00C064BE" w:rsidRPr="00F66201" w:rsidRDefault="00C064BE" w:rsidP="00C064BE">
      <w:pPr>
        <w:spacing w:line="276" w:lineRule="auto"/>
        <w:ind w:firstLine="709"/>
        <w:jc w:val="both"/>
        <w:rPr>
          <w:rStyle w:val="af9"/>
          <w:sz w:val="28"/>
          <w:szCs w:val="28"/>
        </w:rPr>
      </w:pPr>
      <w:r w:rsidRPr="00F66201">
        <w:rPr>
          <w:rStyle w:val="af9"/>
          <w:sz w:val="28"/>
          <w:szCs w:val="28"/>
        </w:rPr>
        <w:t>Тел.:</w:t>
      </w:r>
      <w:r w:rsidR="007874FC" w:rsidRPr="00F66201">
        <w:rPr>
          <w:rStyle w:val="af9"/>
          <w:sz w:val="28"/>
          <w:szCs w:val="28"/>
        </w:rPr>
        <w:tab/>
      </w:r>
      <w:r w:rsidRPr="00F66201">
        <w:rPr>
          <w:rStyle w:val="af9"/>
          <w:sz w:val="28"/>
          <w:szCs w:val="28"/>
        </w:rPr>
        <w:t xml:space="preserve">+ 971 56 577 28 75 </w:t>
      </w:r>
      <w:r w:rsidR="007874FC" w:rsidRPr="00F66201">
        <w:rPr>
          <w:rStyle w:val="af9"/>
          <w:sz w:val="28"/>
          <w:szCs w:val="28"/>
        </w:rPr>
        <w:tab/>
      </w:r>
      <w:r w:rsidRPr="00F66201">
        <w:rPr>
          <w:rStyle w:val="af9"/>
          <w:sz w:val="28"/>
          <w:szCs w:val="28"/>
        </w:rPr>
        <w:t>(ОАЭ)</w:t>
      </w:r>
    </w:p>
    <w:p w14:paraId="7121286A" w14:textId="77777777" w:rsidR="00C064BE" w:rsidRPr="00F66201" w:rsidRDefault="00C064BE" w:rsidP="007874FC">
      <w:pPr>
        <w:spacing w:line="276" w:lineRule="auto"/>
        <w:ind w:left="709" w:firstLine="709"/>
        <w:jc w:val="both"/>
        <w:rPr>
          <w:rStyle w:val="af9"/>
          <w:sz w:val="28"/>
          <w:szCs w:val="28"/>
        </w:rPr>
      </w:pPr>
      <w:r w:rsidRPr="00F66201">
        <w:rPr>
          <w:rStyle w:val="af9"/>
          <w:sz w:val="28"/>
          <w:szCs w:val="28"/>
        </w:rPr>
        <w:t>+ 7 906 339 55 55</w:t>
      </w:r>
      <w:r w:rsidR="007874FC" w:rsidRPr="00F66201">
        <w:rPr>
          <w:rStyle w:val="af9"/>
          <w:sz w:val="28"/>
          <w:szCs w:val="28"/>
        </w:rPr>
        <w:tab/>
      </w:r>
      <w:r w:rsidR="007874FC" w:rsidRPr="00F66201">
        <w:rPr>
          <w:rStyle w:val="af9"/>
          <w:sz w:val="28"/>
          <w:szCs w:val="28"/>
        </w:rPr>
        <w:tab/>
      </w:r>
      <w:r w:rsidRPr="00F66201">
        <w:rPr>
          <w:rStyle w:val="af9"/>
          <w:sz w:val="28"/>
          <w:szCs w:val="28"/>
        </w:rPr>
        <w:t>(Россия)</w:t>
      </w:r>
    </w:p>
    <w:p w14:paraId="20186E3C" w14:textId="77777777" w:rsidR="00C064BE" w:rsidRPr="00F66201" w:rsidRDefault="00C064BE" w:rsidP="007874FC">
      <w:pPr>
        <w:spacing w:line="276" w:lineRule="auto"/>
        <w:ind w:left="709" w:firstLine="709"/>
        <w:jc w:val="both"/>
        <w:rPr>
          <w:rStyle w:val="af9"/>
          <w:sz w:val="28"/>
          <w:szCs w:val="28"/>
        </w:rPr>
      </w:pPr>
      <w:r w:rsidRPr="00F66201">
        <w:rPr>
          <w:rStyle w:val="af9"/>
          <w:sz w:val="28"/>
          <w:szCs w:val="28"/>
        </w:rPr>
        <w:t>+ 7 777 262 90 40</w:t>
      </w:r>
      <w:r w:rsidR="007874FC" w:rsidRPr="00F66201">
        <w:rPr>
          <w:rStyle w:val="af9"/>
          <w:sz w:val="28"/>
          <w:szCs w:val="28"/>
        </w:rPr>
        <w:tab/>
      </w:r>
      <w:r w:rsidR="007874FC" w:rsidRPr="00F66201">
        <w:rPr>
          <w:rStyle w:val="af9"/>
          <w:sz w:val="28"/>
          <w:szCs w:val="28"/>
        </w:rPr>
        <w:tab/>
      </w:r>
      <w:r w:rsidRPr="00F66201">
        <w:rPr>
          <w:rStyle w:val="af9"/>
          <w:sz w:val="28"/>
          <w:szCs w:val="28"/>
        </w:rPr>
        <w:t>(Казахстан)</w:t>
      </w:r>
    </w:p>
    <w:p w14:paraId="6449B3DC" w14:textId="77777777" w:rsidR="00C064BE" w:rsidRPr="00F66201" w:rsidRDefault="00C064BE" w:rsidP="007874FC">
      <w:pPr>
        <w:spacing w:line="276" w:lineRule="auto"/>
        <w:ind w:left="709" w:firstLine="709"/>
        <w:jc w:val="both"/>
        <w:rPr>
          <w:rStyle w:val="af9"/>
          <w:sz w:val="28"/>
          <w:szCs w:val="28"/>
        </w:rPr>
      </w:pPr>
      <w:r w:rsidRPr="00F66201">
        <w:rPr>
          <w:rStyle w:val="af9"/>
          <w:sz w:val="28"/>
          <w:szCs w:val="28"/>
        </w:rPr>
        <w:t>+ 9 998 90 189 69 94</w:t>
      </w:r>
      <w:r w:rsidR="007874FC" w:rsidRPr="00F66201">
        <w:rPr>
          <w:rStyle w:val="af9"/>
          <w:sz w:val="28"/>
          <w:szCs w:val="28"/>
        </w:rPr>
        <w:tab/>
      </w:r>
      <w:r w:rsidRPr="00F66201">
        <w:rPr>
          <w:rStyle w:val="af9"/>
          <w:sz w:val="28"/>
          <w:szCs w:val="28"/>
        </w:rPr>
        <w:t>(Узбекистан)</w:t>
      </w:r>
    </w:p>
    <w:p w14:paraId="7A85E45F" w14:textId="77777777" w:rsidR="007874FC" w:rsidRPr="00F66201" w:rsidRDefault="007874FC" w:rsidP="007874FC">
      <w:pPr>
        <w:spacing w:line="276" w:lineRule="auto"/>
        <w:jc w:val="both"/>
        <w:rPr>
          <w:rStyle w:val="af9"/>
          <w:sz w:val="28"/>
          <w:szCs w:val="28"/>
        </w:rPr>
      </w:pPr>
      <w:r w:rsidRPr="00F66201">
        <w:rPr>
          <w:rStyle w:val="af9"/>
          <w:sz w:val="28"/>
          <w:szCs w:val="28"/>
        </w:rPr>
        <w:tab/>
      </w:r>
    </w:p>
    <w:p w14:paraId="7D970E76" w14:textId="77777777" w:rsidR="007874FC" w:rsidRPr="00F66201" w:rsidRDefault="007874FC" w:rsidP="007874FC">
      <w:pPr>
        <w:spacing w:line="276" w:lineRule="auto"/>
        <w:jc w:val="both"/>
        <w:rPr>
          <w:rStyle w:val="af9"/>
          <w:sz w:val="28"/>
          <w:szCs w:val="28"/>
        </w:rPr>
      </w:pPr>
      <w:r w:rsidRPr="00F66201">
        <w:rPr>
          <w:rStyle w:val="af9"/>
          <w:sz w:val="28"/>
          <w:szCs w:val="28"/>
        </w:rPr>
        <w:tab/>
        <w:t>E-</w:t>
      </w:r>
      <w:r w:rsidR="00227704" w:rsidRPr="00F66201">
        <w:rPr>
          <w:rStyle w:val="af9"/>
          <w:sz w:val="28"/>
          <w:szCs w:val="28"/>
        </w:rPr>
        <w:t>мейл</w:t>
      </w:r>
      <w:r w:rsidRPr="00F66201">
        <w:rPr>
          <w:rStyle w:val="af9"/>
          <w:sz w:val="28"/>
          <w:szCs w:val="28"/>
        </w:rPr>
        <w:t xml:space="preserve">: </w:t>
      </w:r>
      <w:hyperlink r:id="rId51" w:history="1">
        <w:r w:rsidRPr="00F66201">
          <w:rPr>
            <w:rStyle w:val="aa"/>
            <w:sz w:val="28"/>
            <w:szCs w:val="28"/>
          </w:rPr>
          <w:t>ceo@aston-alliance.com</w:t>
        </w:r>
      </w:hyperlink>
    </w:p>
    <w:p w14:paraId="2712D21C" w14:textId="77777777" w:rsidR="007874FC" w:rsidRPr="00F66201" w:rsidRDefault="007874FC" w:rsidP="007874FC">
      <w:pPr>
        <w:spacing w:line="276" w:lineRule="auto"/>
        <w:jc w:val="both"/>
        <w:rPr>
          <w:rStyle w:val="af9"/>
          <w:sz w:val="28"/>
          <w:szCs w:val="28"/>
        </w:rPr>
      </w:pPr>
    </w:p>
    <w:p w14:paraId="18133EC9" w14:textId="77777777" w:rsidR="007874FC" w:rsidRPr="00F66201" w:rsidRDefault="007874FC" w:rsidP="007874FC">
      <w:pPr>
        <w:spacing w:line="276" w:lineRule="auto"/>
        <w:jc w:val="both"/>
        <w:rPr>
          <w:rStyle w:val="af9"/>
          <w:sz w:val="28"/>
          <w:szCs w:val="28"/>
        </w:rPr>
      </w:pPr>
    </w:p>
    <w:p w14:paraId="355C6ADB" w14:textId="77777777" w:rsidR="007874FC" w:rsidRPr="00F66201" w:rsidRDefault="007874FC" w:rsidP="007874FC">
      <w:pPr>
        <w:spacing w:line="276" w:lineRule="auto"/>
        <w:jc w:val="both"/>
        <w:rPr>
          <w:rStyle w:val="af9"/>
          <w:sz w:val="28"/>
          <w:szCs w:val="28"/>
        </w:rPr>
      </w:pPr>
    </w:p>
    <w:p w14:paraId="357C1220" w14:textId="77777777" w:rsidR="007874FC" w:rsidRPr="00F66201" w:rsidRDefault="007874FC" w:rsidP="007874FC">
      <w:pPr>
        <w:spacing w:line="276" w:lineRule="auto"/>
        <w:jc w:val="both"/>
        <w:rPr>
          <w:rStyle w:val="af9"/>
          <w:sz w:val="28"/>
          <w:szCs w:val="28"/>
        </w:rPr>
      </w:pPr>
    </w:p>
    <w:p w14:paraId="73D022CC" w14:textId="77777777" w:rsidR="007874FC" w:rsidRPr="00F66201" w:rsidRDefault="007874FC" w:rsidP="007874FC">
      <w:pPr>
        <w:spacing w:line="276" w:lineRule="auto"/>
        <w:jc w:val="both"/>
        <w:rPr>
          <w:rStyle w:val="af9"/>
          <w:sz w:val="28"/>
          <w:szCs w:val="28"/>
        </w:rPr>
      </w:pPr>
    </w:p>
    <w:p w14:paraId="12D3EFC3" w14:textId="77777777" w:rsidR="007874FC" w:rsidRPr="00F66201" w:rsidRDefault="007874FC" w:rsidP="007874FC">
      <w:pPr>
        <w:spacing w:line="276" w:lineRule="auto"/>
        <w:jc w:val="both"/>
        <w:rPr>
          <w:rStyle w:val="af9"/>
          <w:sz w:val="28"/>
          <w:szCs w:val="28"/>
        </w:rPr>
      </w:pPr>
    </w:p>
    <w:p w14:paraId="67A1C4DC" w14:textId="77777777" w:rsidR="007874FC" w:rsidRPr="00F66201" w:rsidRDefault="004A6E7B" w:rsidP="007874FC">
      <w:pPr>
        <w:spacing w:line="276" w:lineRule="auto"/>
        <w:jc w:val="center"/>
        <w:rPr>
          <w:rStyle w:val="af9"/>
          <w:sz w:val="28"/>
          <w:szCs w:val="28"/>
        </w:rPr>
      </w:pPr>
      <w:r w:rsidRPr="00F66201">
        <w:rPr>
          <w:rStyle w:val="af9"/>
          <w:noProof/>
          <w:sz w:val="28"/>
          <w:szCs w:val="28"/>
          <w:lang w:eastAsia="ru-RU" w:bidi="ar-SA"/>
        </w:rPr>
        <w:lastRenderedPageBreak/>
        <w:drawing>
          <wp:inline distT="0" distB="0" distL="0" distR="0" wp14:anchorId="4F99A5D6" wp14:editId="547BE951">
            <wp:extent cx="4248150" cy="6477000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5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48150" cy="6477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0A0E87" w14:textId="77777777" w:rsidR="007874FC" w:rsidRPr="00F66201" w:rsidRDefault="004A6E7B" w:rsidP="007874FC">
      <w:pPr>
        <w:spacing w:line="276" w:lineRule="auto"/>
        <w:jc w:val="both"/>
        <w:rPr>
          <w:rStyle w:val="af9"/>
          <w:sz w:val="28"/>
          <w:szCs w:val="28"/>
        </w:rPr>
      </w:pPr>
      <w:r w:rsidRPr="00F66201">
        <w:rPr>
          <w:noProof/>
          <w:lang w:eastAsia="ru-RU" w:bidi="ar-SA"/>
        </w:rPr>
        <w:lastRenderedPageBreak/>
        <w:drawing>
          <wp:anchor distT="0" distB="0" distL="0" distR="0" simplePos="0" relativeHeight="251659264" behindDoc="0" locked="1" layoutInCell="1" allowOverlap="1" wp14:anchorId="30B2BBD1" wp14:editId="53DC1046">
            <wp:simplePos x="0" y="0"/>
            <wp:positionH relativeFrom="column">
              <wp:posOffset>631190</wp:posOffset>
            </wp:positionH>
            <wp:positionV relativeFrom="line">
              <wp:posOffset>58420</wp:posOffset>
            </wp:positionV>
            <wp:extent cx="4763770" cy="6409690"/>
            <wp:effectExtent l="0" t="0" r="0" b="0"/>
            <wp:wrapNone/>
            <wp:docPr id="38" name="officeArt object" descr="Благодарность Бизнес диалог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fficeArt object" descr="Благодарность Бизнес диалог"/>
                    <pic:cNvPicPr>
                      <a:picLocks noChangeAspect="1" noChangeArrowheads="1"/>
                    </pic:cNvPicPr>
                  </pic:nvPicPr>
                  <pic:blipFill>
                    <a:blip r:embed="rId5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497" t="8044" r="5783" b="1149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3770" cy="6409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50DC2C61" w14:textId="77777777" w:rsidR="007874FC" w:rsidRPr="00F66201" w:rsidRDefault="007874FC" w:rsidP="007874FC">
      <w:pPr>
        <w:spacing w:line="276" w:lineRule="auto"/>
        <w:jc w:val="both"/>
        <w:rPr>
          <w:rStyle w:val="af9"/>
          <w:sz w:val="28"/>
          <w:szCs w:val="28"/>
        </w:rPr>
      </w:pPr>
    </w:p>
    <w:p w14:paraId="299F6F30" w14:textId="77777777" w:rsidR="007874FC" w:rsidRPr="00F66201" w:rsidRDefault="007874FC" w:rsidP="007874FC">
      <w:pPr>
        <w:spacing w:line="276" w:lineRule="auto"/>
        <w:jc w:val="both"/>
        <w:rPr>
          <w:rStyle w:val="af9"/>
          <w:sz w:val="28"/>
          <w:szCs w:val="28"/>
        </w:rPr>
      </w:pPr>
    </w:p>
    <w:p w14:paraId="64795821" w14:textId="77777777" w:rsidR="007874FC" w:rsidRPr="00F66201" w:rsidRDefault="007874FC" w:rsidP="007874FC">
      <w:pPr>
        <w:spacing w:line="276" w:lineRule="auto"/>
        <w:jc w:val="both"/>
        <w:rPr>
          <w:rStyle w:val="af9"/>
          <w:sz w:val="28"/>
          <w:szCs w:val="28"/>
        </w:rPr>
      </w:pPr>
    </w:p>
    <w:p w14:paraId="1E36E612" w14:textId="77777777" w:rsidR="007874FC" w:rsidRPr="00F66201" w:rsidRDefault="007874FC" w:rsidP="007874FC">
      <w:pPr>
        <w:spacing w:line="276" w:lineRule="auto"/>
        <w:jc w:val="both"/>
        <w:rPr>
          <w:rStyle w:val="af9"/>
          <w:sz w:val="28"/>
          <w:szCs w:val="28"/>
        </w:rPr>
      </w:pPr>
    </w:p>
    <w:p w14:paraId="3B251296" w14:textId="77777777" w:rsidR="007874FC" w:rsidRPr="00F66201" w:rsidRDefault="007874FC" w:rsidP="007874FC">
      <w:pPr>
        <w:spacing w:line="276" w:lineRule="auto"/>
        <w:jc w:val="both"/>
        <w:rPr>
          <w:rStyle w:val="af9"/>
          <w:sz w:val="28"/>
          <w:szCs w:val="28"/>
        </w:rPr>
      </w:pPr>
    </w:p>
    <w:p w14:paraId="1846DA5D" w14:textId="77777777" w:rsidR="007874FC" w:rsidRPr="00F66201" w:rsidRDefault="007874FC" w:rsidP="007874FC">
      <w:pPr>
        <w:spacing w:line="276" w:lineRule="auto"/>
        <w:jc w:val="both"/>
        <w:rPr>
          <w:rStyle w:val="af9"/>
          <w:sz w:val="28"/>
          <w:szCs w:val="28"/>
        </w:rPr>
      </w:pPr>
    </w:p>
    <w:p w14:paraId="7133DB67" w14:textId="77777777" w:rsidR="007874FC" w:rsidRPr="00F66201" w:rsidRDefault="007874FC" w:rsidP="007874FC">
      <w:pPr>
        <w:spacing w:line="276" w:lineRule="auto"/>
        <w:jc w:val="both"/>
        <w:rPr>
          <w:rStyle w:val="af9"/>
          <w:sz w:val="28"/>
          <w:szCs w:val="28"/>
        </w:rPr>
      </w:pPr>
    </w:p>
    <w:p w14:paraId="6D74F268" w14:textId="77777777" w:rsidR="007874FC" w:rsidRPr="00F66201" w:rsidRDefault="007874FC" w:rsidP="007874FC">
      <w:pPr>
        <w:spacing w:line="276" w:lineRule="auto"/>
        <w:jc w:val="both"/>
        <w:rPr>
          <w:rStyle w:val="af9"/>
          <w:sz w:val="28"/>
          <w:szCs w:val="28"/>
        </w:rPr>
      </w:pPr>
    </w:p>
    <w:p w14:paraId="3A846084" w14:textId="77777777" w:rsidR="007874FC" w:rsidRPr="00F66201" w:rsidRDefault="007874FC" w:rsidP="007874FC">
      <w:pPr>
        <w:spacing w:line="276" w:lineRule="auto"/>
        <w:jc w:val="both"/>
        <w:rPr>
          <w:rStyle w:val="af9"/>
          <w:sz w:val="28"/>
          <w:szCs w:val="28"/>
        </w:rPr>
      </w:pPr>
    </w:p>
    <w:p w14:paraId="03776E9D" w14:textId="77777777" w:rsidR="007874FC" w:rsidRPr="00F66201" w:rsidRDefault="007874FC" w:rsidP="007874FC">
      <w:pPr>
        <w:spacing w:line="276" w:lineRule="auto"/>
        <w:jc w:val="both"/>
        <w:rPr>
          <w:rStyle w:val="af9"/>
          <w:sz w:val="28"/>
          <w:szCs w:val="28"/>
        </w:rPr>
      </w:pPr>
    </w:p>
    <w:p w14:paraId="17DB3B87" w14:textId="77777777" w:rsidR="007874FC" w:rsidRPr="00F66201" w:rsidRDefault="007874FC" w:rsidP="007874FC">
      <w:pPr>
        <w:spacing w:line="276" w:lineRule="auto"/>
        <w:jc w:val="both"/>
        <w:rPr>
          <w:rStyle w:val="af9"/>
          <w:sz w:val="28"/>
          <w:szCs w:val="28"/>
        </w:rPr>
      </w:pPr>
    </w:p>
    <w:p w14:paraId="50877040" w14:textId="77777777" w:rsidR="007874FC" w:rsidRPr="00F66201" w:rsidRDefault="007874FC" w:rsidP="007874FC">
      <w:pPr>
        <w:spacing w:line="276" w:lineRule="auto"/>
        <w:jc w:val="both"/>
        <w:rPr>
          <w:rStyle w:val="af9"/>
          <w:sz w:val="28"/>
          <w:szCs w:val="28"/>
        </w:rPr>
      </w:pPr>
    </w:p>
    <w:p w14:paraId="76EA28A7" w14:textId="77777777" w:rsidR="007874FC" w:rsidRPr="00F66201" w:rsidRDefault="007874FC" w:rsidP="007874FC">
      <w:pPr>
        <w:spacing w:line="276" w:lineRule="auto"/>
        <w:jc w:val="both"/>
        <w:rPr>
          <w:rStyle w:val="af9"/>
          <w:sz w:val="28"/>
          <w:szCs w:val="28"/>
        </w:rPr>
      </w:pPr>
    </w:p>
    <w:p w14:paraId="102693F8" w14:textId="77777777" w:rsidR="007874FC" w:rsidRPr="00F66201" w:rsidRDefault="007874FC" w:rsidP="007874FC">
      <w:pPr>
        <w:spacing w:line="276" w:lineRule="auto"/>
        <w:jc w:val="both"/>
        <w:rPr>
          <w:rStyle w:val="af9"/>
          <w:sz w:val="28"/>
          <w:szCs w:val="28"/>
        </w:rPr>
      </w:pPr>
    </w:p>
    <w:p w14:paraId="330749F7" w14:textId="77777777" w:rsidR="007874FC" w:rsidRPr="00F66201" w:rsidRDefault="007874FC" w:rsidP="007874FC">
      <w:pPr>
        <w:spacing w:line="276" w:lineRule="auto"/>
        <w:jc w:val="both"/>
        <w:rPr>
          <w:rStyle w:val="af9"/>
          <w:sz w:val="28"/>
          <w:szCs w:val="28"/>
        </w:rPr>
      </w:pPr>
    </w:p>
    <w:p w14:paraId="39AD5D66" w14:textId="77777777" w:rsidR="007874FC" w:rsidRPr="00F66201" w:rsidRDefault="007874FC" w:rsidP="007874FC">
      <w:pPr>
        <w:spacing w:line="276" w:lineRule="auto"/>
        <w:jc w:val="both"/>
        <w:rPr>
          <w:rStyle w:val="af9"/>
          <w:sz w:val="28"/>
          <w:szCs w:val="28"/>
        </w:rPr>
      </w:pPr>
    </w:p>
    <w:p w14:paraId="4AE4F5A2" w14:textId="77777777" w:rsidR="007874FC" w:rsidRPr="00F66201" w:rsidRDefault="007874FC" w:rsidP="007874FC">
      <w:pPr>
        <w:spacing w:line="276" w:lineRule="auto"/>
        <w:jc w:val="both"/>
        <w:rPr>
          <w:rStyle w:val="af9"/>
          <w:sz w:val="28"/>
          <w:szCs w:val="28"/>
        </w:rPr>
      </w:pPr>
    </w:p>
    <w:p w14:paraId="4CB0310D" w14:textId="77777777" w:rsidR="007874FC" w:rsidRPr="00F66201" w:rsidRDefault="007874FC" w:rsidP="007874FC">
      <w:pPr>
        <w:spacing w:line="276" w:lineRule="auto"/>
        <w:jc w:val="both"/>
        <w:rPr>
          <w:rStyle w:val="af9"/>
          <w:sz w:val="28"/>
          <w:szCs w:val="28"/>
        </w:rPr>
      </w:pPr>
    </w:p>
    <w:p w14:paraId="1E569A77" w14:textId="77777777" w:rsidR="007874FC" w:rsidRPr="00F66201" w:rsidRDefault="007874FC" w:rsidP="007874FC">
      <w:pPr>
        <w:spacing w:line="276" w:lineRule="auto"/>
        <w:jc w:val="both"/>
        <w:rPr>
          <w:rStyle w:val="af9"/>
          <w:sz w:val="28"/>
          <w:szCs w:val="28"/>
        </w:rPr>
      </w:pPr>
    </w:p>
    <w:p w14:paraId="7B70796E" w14:textId="77777777" w:rsidR="007874FC" w:rsidRPr="00F66201" w:rsidRDefault="007874FC" w:rsidP="007874FC">
      <w:pPr>
        <w:spacing w:line="276" w:lineRule="auto"/>
        <w:jc w:val="both"/>
        <w:rPr>
          <w:rStyle w:val="af9"/>
          <w:sz w:val="28"/>
          <w:szCs w:val="28"/>
        </w:rPr>
      </w:pPr>
    </w:p>
    <w:p w14:paraId="24EF65A0" w14:textId="77777777" w:rsidR="007874FC" w:rsidRPr="00F66201" w:rsidRDefault="007874FC" w:rsidP="007874FC">
      <w:pPr>
        <w:spacing w:line="276" w:lineRule="auto"/>
        <w:jc w:val="both"/>
        <w:rPr>
          <w:rStyle w:val="af9"/>
          <w:sz w:val="28"/>
          <w:szCs w:val="28"/>
        </w:rPr>
      </w:pPr>
    </w:p>
    <w:p w14:paraId="0F1A7DED" w14:textId="77777777" w:rsidR="007874FC" w:rsidRPr="00F66201" w:rsidRDefault="007874FC" w:rsidP="007874FC">
      <w:pPr>
        <w:spacing w:line="276" w:lineRule="auto"/>
        <w:jc w:val="both"/>
        <w:rPr>
          <w:rStyle w:val="af9"/>
          <w:sz w:val="28"/>
          <w:szCs w:val="28"/>
        </w:rPr>
      </w:pPr>
    </w:p>
    <w:p w14:paraId="065D9590" w14:textId="77777777" w:rsidR="007874FC" w:rsidRPr="00F66201" w:rsidRDefault="007874FC" w:rsidP="007874FC">
      <w:pPr>
        <w:spacing w:line="276" w:lineRule="auto"/>
        <w:jc w:val="both"/>
        <w:rPr>
          <w:rStyle w:val="af9"/>
          <w:sz w:val="28"/>
          <w:szCs w:val="28"/>
        </w:rPr>
      </w:pPr>
    </w:p>
    <w:p w14:paraId="4F3F6C16" w14:textId="77777777" w:rsidR="007874FC" w:rsidRPr="00F66201" w:rsidRDefault="007874FC" w:rsidP="007874FC">
      <w:pPr>
        <w:spacing w:line="276" w:lineRule="auto"/>
        <w:jc w:val="both"/>
        <w:rPr>
          <w:rStyle w:val="af9"/>
          <w:sz w:val="28"/>
          <w:szCs w:val="28"/>
        </w:rPr>
      </w:pPr>
    </w:p>
    <w:p w14:paraId="4F22595D" w14:textId="77777777" w:rsidR="007874FC" w:rsidRPr="00F66201" w:rsidRDefault="007874FC" w:rsidP="007874FC">
      <w:pPr>
        <w:spacing w:line="276" w:lineRule="auto"/>
        <w:jc w:val="both"/>
        <w:rPr>
          <w:rStyle w:val="af9"/>
          <w:sz w:val="28"/>
          <w:szCs w:val="28"/>
        </w:rPr>
      </w:pPr>
    </w:p>
    <w:p w14:paraId="73CB28A9" w14:textId="77777777" w:rsidR="007874FC" w:rsidRPr="00F66201" w:rsidRDefault="007874FC" w:rsidP="007874FC">
      <w:pPr>
        <w:spacing w:line="276" w:lineRule="auto"/>
        <w:jc w:val="both"/>
        <w:rPr>
          <w:rStyle w:val="af9"/>
          <w:sz w:val="28"/>
          <w:szCs w:val="28"/>
        </w:rPr>
      </w:pPr>
    </w:p>
    <w:p w14:paraId="53E3E077" w14:textId="77777777" w:rsidR="007874FC" w:rsidRPr="00F66201" w:rsidRDefault="007874FC" w:rsidP="007874FC">
      <w:pPr>
        <w:spacing w:line="276" w:lineRule="auto"/>
        <w:jc w:val="both"/>
        <w:rPr>
          <w:rStyle w:val="af9"/>
          <w:sz w:val="28"/>
          <w:szCs w:val="28"/>
        </w:rPr>
      </w:pPr>
    </w:p>
    <w:p w14:paraId="682725D8" w14:textId="77777777" w:rsidR="008A1D89" w:rsidRPr="00F66201" w:rsidRDefault="008A1D89" w:rsidP="008A1D89">
      <w:pPr>
        <w:spacing w:line="276" w:lineRule="auto"/>
        <w:jc w:val="center"/>
        <w:rPr>
          <w:rStyle w:val="af9"/>
          <w:b/>
          <w:bCs/>
          <w:sz w:val="28"/>
          <w:szCs w:val="28"/>
        </w:rPr>
      </w:pPr>
      <w:r w:rsidRPr="00F66201">
        <w:rPr>
          <w:rStyle w:val="af9"/>
          <w:b/>
          <w:bCs/>
          <w:sz w:val="28"/>
          <w:szCs w:val="28"/>
        </w:rPr>
        <w:t>Нотариально заверенная копия перевода на русский язык</w:t>
      </w:r>
    </w:p>
    <w:p w14:paraId="40E3CFE5" w14:textId="77777777" w:rsidR="008A1D89" w:rsidRPr="00F66201" w:rsidRDefault="008A1D89" w:rsidP="008A1D89">
      <w:pPr>
        <w:spacing w:line="276" w:lineRule="auto"/>
        <w:jc w:val="center"/>
        <w:rPr>
          <w:rStyle w:val="af9"/>
          <w:b/>
          <w:bCs/>
          <w:sz w:val="28"/>
          <w:szCs w:val="28"/>
        </w:rPr>
      </w:pPr>
      <w:r w:rsidRPr="00F66201">
        <w:rPr>
          <w:rStyle w:val="af9"/>
          <w:b/>
          <w:bCs/>
          <w:sz w:val="28"/>
          <w:szCs w:val="28"/>
        </w:rPr>
        <w:t>Свидетельства Патентного поверенного Республики Узбекистан</w:t>
      </w:r>
    </w:p>
    <w:p w14:paraId="7EAB6AC4" w14:textId="77777777" w:rsidR="008A1D89" w:rsidRPr="00F66201" w:rsidRDefault="008A1D89" w:rsidP="008A1D89">
      <w:pPr>
        <w:spacing w:line="276" w:lineRule="auto"/>
        <w:jc w:val="center"/>
        <w:rPr>
          <w:rStyle w:val="af9"/>
          <w:b/>
          <w:bCs/>
          <w:sz w:val="28"/>
          <w:szCs w:val="28"/>
        </w:rPr>
      </w:pPr>
      <w:proofErr w:type="spellStart"/>
      <w:r w:rsidRPr="00F66201">
        <w:rPr>
          <w:rStyle w:val="af9"/>
          <w:b/>
          <w:bCs/>
          <w:sz w:val="28"/>
          <w:szCs w:val="28"/>
        </w:rPr>
        <w:t>Муминова</w:t>
      </w:r>
      <w:proofErr w:type="spellEnd"/>
      <w:r w:rsidRPr="00F66201">
        <w:rPr>
          <w:rStyle w:val="af9"/>
          <w:b/>
          <w:bCs/>
          <w:sz w:val="28"/>
          <w:szCs w:val="28"/>
        </w:rPr>
        <w:t xml:space="preserve"> </w:t>
      </w:r>
      <w:proofErr w:type="spellStart"/>
      <w:r w:rsidRPr="00F66201">
        <w:rPr>
          <w:rStyle w:val="af9"/>
          <w:b/>
          <w:bCs/>
          <w:sz w:val="28"/>
          <w:szCs w:val="28"/>
        </w:rPr>
        <w:t>Санджара</w:t>
      </w:r>
      <w:proofErr w:type="spellEnd"/>
      <w:r w:rsidRPr="00F66201">
        <w:rPr>
          <w:rStyle w:val="af9"/>
          <w:b/>
          <w:bCs/>
          <w:sz w:val="28"/>
          <w:szCs w:val="28"/>
        </w:rPr>
        <w:t xml:space="preserve"> </w:t>
      </w:r>
      <w:proofErr w:type="spellStart"/>
      <w:r w:rsidRPr="00F66201">
        <w:rPr>
          <w:rStyle w:val="af9"/>
          <w:b/>
          <w:bCs/>
          <w:sz w:val="28"/>
          <w:szCs w:val="28"/>
        </w:rPr>
        <w:t>Файзуллаевича</w:t>
      </w:r>
      <w:proofErr w:type="spellEnd"/>
    </w:p>
    <w:p w14:paraId="112BD499" w14:textId="77777777" w:rsidR="007874FC" w:rsidRPr="00F66201" w:rsidRDefault="007874FC" w:rsidP="007874FC">
      <w:pPr>
        <w:spacing w:line="276" w:lineRule="auto"/>
        <w:jc w:val="both"/>
        <w:rPr>
          <w:rStyle w:val="af9"/>
          <w:sz w:val="28"/>
          <w:szCs w:val="28"/>
        </w:rPr>
      </w:pPr>
    </w:p>
    <w:p w14:paraId="59879A91" w14:textId="77777777" w:rsidR="008A1D89" w:rsidRPr="00F66201" w:rsidRDefault="004A6E7B" w:rsidP="008A1D89">
      <w:pPr>
        <w:spacing w:line="276" w:lineRule="auto"/>
        <w:jc w:val="center"/>
        <w:rPr>
          <w:rStyle w:val="af9"/>
          <w:sz w:val="28"/>
          <w:szCs w:val="28"/>
        </w:rPr>
      </w:pPr>
      <w:r w:rsidRPr="00F66201">
        <w:rPr>
          <w:rStyle w:val="af9"/>
          <w:noProof/>
          <w:sz w:val="28"/>
          <w:szCs w:val="28"/>
          <w:lang w:eastAsia="ru-RU" w:bidi="ar-SA"/>
        </w:rPr>
        <w:drawing>
          <wp:inline distT="0" distB="0" distL="0" distR="0" wp14:anchorId="3C6934FB" wp14:editId="2B225C13">
            <wp:extent cx="6115050" cy="4333875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5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5050" cy="4333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41943A" w14:textId="77777777" w:rsidR="008A1D89" w:rsidRPr="00F66201" w:rsidRDefault="008A1D89" w:rsidP="007874FC">
      <w:pPr>
        <w:spacing w:line="276" w:lineRule="auto"/>
        <w:jc w:val="both"/>
        <w:rPr>
          <w:rStyle w:val="af9"/>
          <w:sz w:val="28"/>
          <w:szCs w:val="28"/>
        </w:rPr>
      </w:pPr>
    </w:p>
    <w:p w14:paraId="68E04FF5" w14:textId="77777777" w:rsidR="008A1D89" w:rsidRPr="00F66201" w:rsidRDefault="008A1D89" w:rsidP="008A1D89">
      <w:pPr>
        <w:spacing w:line="276" w:lineRule="auto"/>
        <w:jc w:val="center"/>
        <w:rPr>
          <w:rStyle w:val="af9"/>
          <w:sz w:val="28"/>
          <w:szCs w:val="28"/>
        </w:rPr>
      </w:pPr>
    </w:p>
    <w:p w14:paraId="00685083" w14:textId="77777777" w:rsidR="008A1D89" w:rsidRPr="00F66201" w:rsidRDefault="008A1D89" w:rsidP="007874FC">
      <w:pPr>
        <w:spacing w:line="276" w:lineRule="auto"/>
        <w:jc w:val="both"/>
        <w:rPr>
          <w:rStyle w:val="af9"/>
          <w:sz w:val="28"/>
          <w:szCs w:val="28"/>
        </w:rPr>
      </w:pPr>
    </w:p>
    <w:p w14:paraId="3CE55149" w14:textId="77777777" w:rsidR="007874FC" w:rsidRPr="00F66201" w:rsidRDefault="007874FC" w:rsidP="007874FC">
      <w:pPr>
        <w:spacing w:line="276" w:lineRule="auto"/>
        <w:jc w:val="both"/>
        <w:rPr>
          <w:rStyle w:val="af9"/>
          <w:sz w:val="28"/>
          <w:szCs w:val="28"/>
        </w:rPr>
      </w:pPr>
    </w:p>
    <w:p w14:paraId="446C30FE" w14:textId="77777777" w:rsidR="007874FC" w:rsidRPr="00F66201" w:rsidRDefault="007874FC" w:rsidP="007874FC">
      <w:pPr>
        <w:spacing w:line="276" w:lineRule="auto"/>
        <w:jc w:val="both"/>
        <w:rPr>
          <w:rStyle w:val="af9"/>
          <w:sz w:val="28"/>
          <w:szCs w:val="28"/>
        </w:rPr>
      </w:pPr>
    </w:p>
    <w:p w14:paraId="05A04F7A" w14:textId="77777777" w:rsidR="008A1D89" w:rsidRPr="00F66201" w:rsidRDefault="004A6E7B" w:rsidP="008A1D89">
      <w:pPr>
        <w:spacing w:line="276" w:lineRule="auto"/>
        <w:jc w:val="center"/>
        <w:rPr>
          <w:rStyle w:val="af9"/>
          <w:sz w:val="28"/>
          <w:szCs w:val="28"/>
        </w:rPr>
      </w:pPr>
      <w:r w:rsidRPr="00F66201">
        <w:rPr>
          <w:rStyle w:val="af9"/>
          <w:noProof/>
          <w:sz w:val="28"/>
          <w:szCs w:val="28"/>
          <w:lang w:eastAsia="ru-RU" w:bidi="ar-SA"/>
        </w:rPr>
        <w:drawing>
          <wp:inline distT="0" distB="0" distL="0" distR="0" wp14:anchorId="6033050A" wp14:editId="20553D0E">
            <wp:extent cx="6115050" cy="4752975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5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5050" cy="4752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15AE92" w14:textId="77777777" w:rsidR="008A1D89" w:rsidRPr="00F66201" w:rsidRDefault="008A1D89" w:rsidP="007874FC">
      <w:pPr>
        <w:spacing w:line="276" w:lineRule="auto"/>
        <w:jc w:val="both"/>
        <w:rPr>
          <w:rStyle w:val="af9"/>
          <w:sz w:val="28"/>
          <w:szCs w:val="28"/>
        </w:rPr>
      </w:pPr>
    </w:p>
    <w:p w14:paraId="44D6FA2B" w14:textId="77777777" w:rsidR="007874FC" w:rsidRPr="00F66201" w:rsidRDefault="007874FC" w:rsidP="007874FC">
      <w:pPr>
        <w:spacing w:line="276" w:lineRule="auto"/>
        <w:jc w:val="both"/>
        <w:rPr>
          <w:rStyle w:val="af9"/>
          <w:sz w:val="28"/>
          <w:szCs w:val="28"/>
        </w:rPr>
      </w:pPr>
    </w:p>
    <w:p w14:paraId="06482974" w14:textId="77777777" w:rsidR="00B95ABA" w:rsidRPr="00F66201" w:rsidRDefault="00B95ABA" w:rsidP="007874FC">
      <w:pPr>
        <w:spacing w:line="276" w:lineRule="auto"/>
        <w:jc w:val="both"/>
        <w:rPr>
          <w:rStyle w:val="af9"/>
          <w:sz w:val="28"/>
          <w:szCs w:val="28"/>
        </w:rPr>
      </w:pPr>
    </w:p>
    <w:p w14:paraId="196AF4D9" w14:textId="77777777" w:rsidR="00B95ABA" w:rsidRPr="00F66201" w:rsidRDefault="00B95ABA" w:rsidP="007874FC">
      <w:pPr>
        <w:spacing w:line="276" w:lineRule="auto"/>
        <w:jc w:val="both"/>
        <w:rPr>
          <w:rStyle w:val="af9"/>
          <w:sz w:val="28"/>
          <w:szCs w:val="28"/>
        </w:rPr>
      </w:pPr>
    </w:p>
    <w:p w14:paraId="373FFB07" w14:textId="77777777" w:rsidR="00B95ABA" w:rsidRPr="00F66201" w:rsidRDefault="00B95ABA" w:rsidP="007874FC">
      <w:pPr>
        <w:spacing w:line="276" w:lineRule="auto"/>
        <w:jc w:val="both"/>
        <w:rPr>
          <w:rStyle w:val="af9"/>
          <w:sz w:val="28"/>
          <w:szCs w:val="28"/>
        </w:rPr>
      </w:pPr>
    </w:p>
    <w:p w14:paraId="2C8E1F59" w14:textId="77777777" w:rsidR="00B95ABA" w:rsidRPr="00F66201" w:rsidRDefault="00B95ABA" w:rsidP="007874FC">
      <w:pPr>
        <w:spacing w:line="276" w:lineRule="auto"/>
        <w:jc w:val="both"/>
        <w:rPr>
          <w:rStyle w:val="af9"/>
          <w:sz w:val="28"/>
          <w:szCs w:val="28"/>
        </w:rPr>
      </w:pPr>
    </w:p>
    <w:p w14:paraId="63557112" w14:textId="77777777" w:rsidR="00B95ABA" w:rsidRPr="00F66201" w:rsidRDefault="00B95ABA" w:rsidP="007874FC">
      <w:pPr>
        <w:spacing w:line="276" w:lineRule="auto"/>
        <w:jc w:val="both"/>
        <w:rPr>
          <w:rStyle w:val="af9"/>
          <w:sz w:val="28"/>
          <w:szCs w:val="28"/>
        </w:rPr>
      </w:pPr>
    </w:p>
    <w:p w14:paraId="5FDFB447" w14:textId="77777777" w:rsidR="00B95ABA" w:rsidRPr="00F66201" w:rsidRDefault="004A6E7B" w:rsidP="008A1D89">
      <w:pPr>
        <w:spacing w:line="276" w:lineRule="auto"/>
        <w:jc w:val="center"/>
        <w:rPr>
          <w:rStyle w:val="af9"/>
          <w:sz w:val="28"/>
          <w:szCs w:val="28"/>
        </w:rPr>
      </w:pPr>
      <w:r w:rsidRPr="00F66201">
        <w:rPr>
          <w:rStyle w:val="af9"/>
          <w:noProof/>
          <w:sz w:val="28"/>
          <w:szCs w:val="28"/>
          <w:lang w:eastAsia="ru-RU" w:bidi="ar-SA"/>
        </w:rPr>
        <w:drawing>
          <wp:inline distT="0" distB="0" distL="0" distR="0" wp14:anchorId="0114158F" wp14:editId="7A8BCFC2">
            <wp:extent cx="6115050" cy="4562475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5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5050" cy="456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13E17C" w14:textId="77777777" w:rsidR="00B95ABA" w:rsidRPr="00F66201" w:rsidRDefault="00B95ABA" w:rsidP="007874FC">
      <w:pPr>
        <w:spacing w:line="276" w:lineRule="auto"/>
        <w:jc w:val="both"/>
        <w:rPr>
          <w:rStyle w:val="af9"/>
          <w:sz w:val="28"/>
          <w:szCs w:val="28"/>
        </w:rPr>
      </w:pPr>
    </w:p>
    <w:p w14:paraId="29BE15C9" w14:textId="77777777" w:rsidR="00B95ABA" w:rsidRPr="00F66201" w:rsidRDefault="00B95ABA" w:rsidP="007874FC">
      <w:pPr>
        <w:spacing w:line="276" w:lineRule="auto"/>
        <w:jc w:val="both"/>
        <w:rPr>
          <w:rStyle w:val="af9"/>
          <w:sz w:val="28"/>
          <w:szCs w:val="28"/>
        </w:rPr>
      </w:pPr>
    </w:p>
    <w:p w14:paraId="7C567B49" w14:textId="77777777" w:rsidR="00B95ABA" w:rsidRPr="00F66201" w:rsidRDefault="00B95ABA" w:rsidP="007874FC">
      <w:pPr>
        <w:spacing w:line="276" w:lineRule="auto"/>
        <w:jc w:val="both"/>
        <w:rPr>
          <w:rStyle w:val="af9"/>
          <w:sz w:val="28"/>
          <w:szCs w:val="28"/>
        </w:rPr>
      </w:pPr>
    </w:p>
    <w:p w14:paraId="1CC4935C" w14:textId="77777777" w:rsidR="00B95ABA" w:rsidRPr="00F66201" w:rsidRDefault="00B95ABA" w:rsidP="007874FC">
      <w:pPr>
        <w:spacing w:line="276" w:lineRule="auto"/>
        <w:jc w:val="both"/>
        <w:rPr>
          <w:rStyle w:val="af9"/>
          <w:sz w:val="28"/>
          <w:szCs w:val="28"/>
        </w:rPr>
      </w:pPr>
    </w:p>
    <w:p w14:paraId="3C56035E" w14:textId="77777777" w:rsidR="00B95ABA" w:rsidRPr="00F66201" w:rsidRDefault="00B95ABA" w:rsidP="007874FC">
      <w:pPr>
        <w:spacing w:line="276" w:lineRule="auto"/>
        <w:jc w:val="both"/>
        <w:rPr>
          <w:rStyle w:val="af9"/>
          <w:sz w:val="28"/>
          <w:szCs w:val="28"/>
        </w:rPr>
      </w:pPr>
    </w:p>
    <w:p w14:paraId="4ACC09E9" w14:textId="77777777" w:rsidR="00B95ABA" w:rsidRPr="00F66201" w:rsidRDefault="00B95ABA" w:rsidP="007874FC">
      <w:pPr>
        <w:spacing w:line="276" w:lineRule="auto"/>
        <w:jc w:val="both"/>
        <w:rPr>
          <w:rStyle w:val="af9"/>
          <w:sz w:val="28"/>
          <w:szCs w:val="28"/>
        </w:rPr>
      </w:pPr>
    </w:p>
    <w:p w14:paraId="10A5048B" w14:textId="77777777" w:rsidR="00B95ABA" w:rsidRPr="00F66201" w:rsidRDefault="00B95ABA" w:rsidP="007874FC">
      <w:pPr>
        <w:spacing w:line="276" w:lineRule="auto"/>
        <w:jc w:val="both"/>
        <w:rPr>
          <w:rStyle w:val="af9"/>
          <w:sz w:val="28"/>
          <w:szCs w:val="28"/>
        </w:rPr>
      </w:pPr>
    </w:p>
    <w:p w14:paraId="25ABF442" w14:textId="77777777" w:rsidR="00B95ABA" w:rsidRPr="00F66201" w:rsidRDefault="00B95ABA" w:rsidP="007874FC">
      <w:pPr>
        <w:spacing w:line="276" w:lineRule="auto"/>
        <w:jc w:val="both"/>
        <w:rPr>
          <w:rStyle w:val="af9"/>
          <w:sz w:val="28"/>
          <w:szCs w:val="28"/>
        </w:rPr>
      </w:pPr>
    </w:p>
    <w:p w14:paraId="50C63E73" w14:textId="77777777" w:rsidR="00B95ABA" w:rsidRPr="00F66201" w:rsidRDefault="004A6E7B" w:rsidP="008A1D89">
      <w:pPr>
        <w:spacing w:line="276" w:lineRule="auto"/>
        <w:jc w:val="center"/>
        <w:rPr>
          <w:rStyle w:val="af9"/>
          <w:sz w:val="28"/>
          <w:szCs w:val="28"/>
        </w:rPr>
      </w:pPr>
      <w:r w:rsidRPr="00F66201">
        <w:rPr>
          <w:rStyle w:val="af9"/>
          <w:noProof/>
          <w:sz w:val="28"/>
          <w:szCs w:val="28"/>
          <w:lang w:eastAsia="ru-RU" w:bidi="ar-SA"/>
        </w:rPr>
        <w:drawing>
          <wp:inline distT="0" distB="0" distL="0" distR="0" wp14:anchorId="60AE4A40" wp14:editId="19635989">
            <wp:extent cx="6115050" cy="4429125"/>
            <wp:effectExtent l="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5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5050" cy="442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B7F04B" w14:textId="0E69AD21" w:rsidR="00B14719" w:rsidRPr="00F66201" w:rsidRDefault="004A6E7B" w:rsidP="00B95ABA">
      <w:pPr>
        <w:spacing w:line="276" w:lineRule="auto"/>
        <w:jc w:val="center"/>
        <w:rPr>
          <w:rFonts w:ascii="Calibri" w:eastAsia="Malgun Gothic" w:hAnsi="Calibri" w:cs="Times New Roman"/>
          <w:sz w:val="20"/>
          <w:szCs w:val="20"/>
          <w:lang w:eastAsia="ko-KR"/>
        </w:rPr>
      </w:pPr>
      <w:r w:rsidRPr="00F66201">
        <w:rPr>
          <w:rStyle w:val="af9"/>
          <w:noProof/>
          <w:sz w:val="28"/>
          <w:szCs w:val="28"/>
          <w:lang w:eastAsia="ru-RU" w:bidi="ar-SA"/>
        </w:rPr>
        <w:lastRenderedPageBreak/>
        <w:drawing>
          <wp:inline distT="0" distB="0" distL="0" distR="0" wp14:anchorId="136E9FE9" wp14:editId="15F95788">
            <wp:extent cx="4857750" cy="6543675"/>
            <wp:effectExtent l="0" t="0" r="0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5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7750" cy="6543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B14719" w:rsidRPr="00F66201" w:rsidSect="00C036DC">
      <w:headerReference w:type="default" r:id="rId59"/>
      <w:footerReference w:type="default" r:id="rId60"/>
      <w:pgSz w:w="11906" w:h="16838"/>
      <w:pgMar w:top="1661" w:right="1134" w:bottom="284" w:left="1134" w:header="720" w:footer="27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050A6D7" w14:textId="77777777" w:rsidR="00FE3DF0" w:rsidRDefault="00FE3DF0" w:rsidP="00085273">
      <w:r>
        <w:separator/>
      </w:r>
    </w:p>
  </w:endnote>
  <w:endnote w:type="continuationSeparator" w:id="0">
    <w:p w14:paraId="59CC5413" w14:textId="77777777" w:rsidR="00FE3DF0" w:rsidRDefault="00FE3DF0" w:rsidP="000852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OpenSymbol">
    <w:charset w:val="00"/>
    <w:family w:val="auto"/>
    <w:pitch w:val="variable"/>
    <w:sig w:usb0="800000AF" w:usb1="1001ECEA" w:usb2="00000000" w:usb3="00000000" w:csb0="8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Helvetica Neue">
    <w:charset w:val="00"/>
    <w:family w:val="auto"/>
    <w:pitch w:val="variable"/>
    <w:sig w:usb0="E50002FF" w:usb1="500079DB" w:usb2="00000010" w:usb3="00000000" w:csb0="00000001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Roboto">
    <w:altName w:val="Arial"/>
    <w:charset w:val="00"/>
    <w:family w:val="auto"/>
    <w:pitch w:val="variable"/>
    <w:sig w:usb0="E0000AFF" w:usb1="5000217F" w:usb2="00000021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C13A10" w14:textId="15AAB166" w:rsidR="00C4418D" w:rsidRDefault="00E52983">
    <w:pPr>
      <w:pStyle w:val="ae"/>
      <w:jc w:val="center"/>
      <w:rPr>
        <w:rFonts w:ascii="Arial" w:eastAsia="Malgun Gothic" w:hAnsi="Arial" w:cs="Arial"/>
        <w:sz w:val="20"/>
        <w:szCs w:val="20"/>
        <w:lang w:eastAsia="ko-KR"/>
      </w:rPr>
    </w:pPr>
    <w:r>
      <w:rPr>
        <w:noProof/>
        <w:lang w:eastAsia="ru-RU" w:bidi="ar-SA"/>
      </w:rPr>
      <w:drawing>
        <wp:inline distT="0" distB="0" distL="0" distR="0" wp14:anchorId="4B6CB7B9" wp14:editId="246749C1">
          <wp:extent cx="942975" cy="942975"/>
          <wp:effectExtent l="0" t="0" r="9525" b="9525"/>
          <wp:docPr id="2" name="Рисунок 2" descr="http://qrcoder.ru/code/?https%3A%2F%2Finteroco.com%2Fallmaterials%2Fwork-of-science%2F4748-android-1.html&amp;4&amp;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://qrcoder.ru/code/?https%3A%2F%2Finteroco.com%2Fallmaterials%2Fwork-of-science%2F4748-android-1.html&amp;4&amp;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42975" cy="942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FDD3ED9" w14:textId="6AAD2284" w:rsidR="00C4418D" w:rsidRPr="00B709ED" w:rsidRDefault="00C4418D">
    <w:pPr>
      <w:pStyle w:val="ae"/>
      <w:jc w:val="center"/>
      <w:rPr>
        <w:rFonts w:ascii="Arial" w:hAnsi="Arial" w:cs="Arial"/>
        <w:sz w:val="16"/>
        <w:szCs w:val="16"/>
      </w:rPr>
    </w:pPr>
    <w:r w:rsidRPr="00B709ED">
      <w:rPr>
        <w:rFonts w:ascii="Arial" w:hAnsi="Arial" w:cs="Arial"/>
        <w:sz w:val="16"/>
        <w:szCs w:val="16"/>
      </w:rPr>
      <w:fldChar w:fldCharType="begin"/>
    </w:r>
    <w:r w:rsidRPr="00B709ED">
      <w:rPr>
        <w:rFonts w:ascii="Arial" w:hAnsi="Arial" w:cs="Arial"/>
        <w:sz w:val="16"/>
        <w:szCs w:val="16"/>
      </w:rPr>
      <w:instrText>PAGE</w:instrText>
    </w:r>
    <w:r w:rsidRPr="00B709ED">
      <w:rPr>
        <w:rFonts w:ascii="Arial" w:hAnsi="Arial" w:cs="Arial"/>
        <w:sz w:val="16"/>
        <w:szCs w:val="16"/>
      </w:rPr>
      <w:fldChar w:fldCharType="separate"/>
    </w:r>
    <w:r w:rsidR="00E52983">
      <w:rPr>
        <w:rFonts w:ascii="Arial" w:hAnsi="Arial" w:cs="Arial"/>
        <w:noProof/>
        <w:sz w:val="16"/>
        <w:szCs w:val="16"/>
      </w:rPr>
      <w:t>18</w:t>
    </w:r>
    <w:r w:rsidRPr="00B709ED">
      <w:rPr>
        <w:rFonts w:ascii="Arial" w:hAnsi="Arial" w:cs="Arial"/>
        <w:sz w:val="16"/>
        <w:szCs w:val="16"/>
      </w:rPr>
      <w:fldChar w:fldCharType="end"/>
    </w:r>
    <w:r w:rsidRPr="00B709ED">
      <w:rPr>
        <w:rFonts w:ascii="Arial" w:hAnsi="Arial" w:cs="Arial"/>
        <w:sz w:val="16"/>
        <w:szCs w:val="16"/>
        <w:lang w:val="ko-KR"/>
      </w:rPr>
      <w:t xml:space="preserve"> </w:t>
    </w:r>
    <w:r w:rsidRPr="00B709ED">
      <w:rPr>
        <w:rFonts w:ascii="Arial" w:hAnsi="Arial" w:cs="Arial"/>
        <w:sz w:val="16"/>
        <w:szCs w:val="16"/>
        <w:lang w:val="ko-KR"/>
      </w:rPr>
      <w:t xml:space="preserve">/ </w:t>
    </w:r>
    <w:r w:rsidRPr="00B709ED">
      <w:rPr>
        <w:rFonts w:ascii="Arial" w:hAnsi="Arial" w:cs="Arial"/>
        <w:sz w:val="16"/>
        <w:szCs w:val="16"/>
      </w:rPr>
      <w:fldChar w:fldCharType="begin"/>
    </w:r>
    <w:r w:rsidRPr="00B709ED">
      <w:rPr>
        <w:rFonts w:ascii="Arial" w:hAnsi="Arial" w:cs="Arial"/>
        <w:sz w:val="16"/>
        <w:szCs w:val="16"/>
      </w:rPr>
      <w:instrText>NUMPAGES</w:instrText>
    </w:r>
    <w:r w:rsidRPr="00B709ED">
      <w:rPr>
        <w:rFonts w:ascii="Arial" w:hAnsi="Arial" w:cs="Arial"/>
        <w:sz w:val="16"/>
        <w:szCs w:val="16"/>
      </w:rPr>
      <w:fldChar w:fldCharType="separate"/>
    </w:r>
    <w:r w:rsidR="00E52983">
      <w:rPr>
        <w:rFonts w:ascii="Arial" w:hAnsi="Arial" w:cs="Arial"/>
        <w:noProof/>
        <w:sz w:val="16"/>
        <w:szCs w:val="16"/>
      </w:rPr>
      <w:t>97</w:t>
    </w:r>
    <w:r w:rsidRPr="00B709ED">
      <w:rPr>
        <w:rFonts w:ascii="Arial" w:hAnsi="Arial" w:cs="Arial"/>
        <w:sz w:val="16"/>
        <w:szCs w:val="16"/>
      </w:rPr>
      <w:fldChar w:fldCharType="end"/>
    </w:r>
  </w:p>
  <w:p w14:paraId="55C0C5CD" w14:textId="77777777" w:rsidR="00C4418D" w:rsidRPr="007F0B30" w:rsidRDefault="00C4418D">
    <w:pPr>
      <w:pStyle w:val="ae"/>
      <w:rPr>
        <w:rFonts w:ascii="Arial" w:hAnsi="Arial" w:cs="Arial"/>
        <w:sz w:val="20"/>
        <w:szCs w:val="20"/>
      </w:rPr>
    </w:pPr>
  </w:p>
  <w:p w14:paraId="74974081" w14:textId="77777777" w:rsidR="005F4ED9" w:rsidRDefault="005F4ED9"/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590FAC7" w14:textId="77777777" w:rsidR="00FE3DF0" w:rsidRDefault="00FE3DF0" w:rsidP="00085273">
      <w:r>
        <w:separator/>
      </w:r>
    </w:p>
  </w:footnote>
  <w:footnote w:type="continuationSeparator" w:id="0">
    <w:p w14:paraId="22126FE1" w14:textId="77777777" w:rsidR="00FE3DF0" w:rsidRDefault="00FE3DF0" w:rsidP="000852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DCC353" w14:textId="0371B0FF" w:rsidR="00C4418D" w:rsidRDefault="00EE39A1" w:rsidP="006165E4">
    <w:pPr>
      <w:pStyle w:val="ac"/>
      <w:rPr>
        <w:rFonts w:eastAsia="Malgun Gothic"/>
        <w:lang w:eastAsia="ko-KR"/>
      </w:rPr>
    </w:pPr>
    <w:r>
      <w:rPr>
        <w:rFonts w:eastAsia="Malgun Gothic"/>
        <w:noProof/>
        <w:lang w:eastAsia="ru-RU" w:bidi="ar-SA"/>
      </w:rPr>
      <mc:AlternateContent>
        <mc:Choice Requires="wps">
          <w:drawing>
            <wp:anchor distT="0" distB="0" distL="114300" distR="114300" simplePos="0" relativeHeight="251658240" behindDoc="1" locked="0" layoutInCell="1" allowOverlap="1" wp14:anchorId="708AFF6B" wp14:editId="46F92E9B">
              <wp:simplePos x="0" y="0"/>
              <wp:positionH relativeFrom="column">
                <wp:posOffset>3808095</wp:posOffset>
              </wp:positionH>
              <wp:positionV relativeFrom="paragraph">
                <wp:posOffset>53340</wp:posOffset>
              </wp:positionV>
              <wp:extent cx="2404745" cy="840740"/>
              <wp:effectExtent l="0" t="0" r="0" b="0"/>
              <wp:wrapNone/>
              <wp:docPr id="1312557288" name="Text 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04745" cy="8407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2E8B417" w14:textId="77777777" w:rsidR="00C4418D" w:rsidRPr="006165E4" w:rsidRDefault="00C4418D" w:rsidP="006165E4">
                          <w:pPr>
                            <w:jc w:val="right"/>
                            <w:rPr>
                              <w:rFonts w:ascii="Arial" w:hAnsi="Arial" w:cs="Arial"/>
                              <w:sz w:val="22"/>
                              <w:szCs w:val="22"/>
                              <w:lang w:val="de-DE"/>
                            </w:rPr>
                          </w:pPr>
                          <w:r w:rsidRPr="006165E4">
                            <w:rPr>
                              <w:rFonts w:ascii="Arial" w:hAnsi="Arial" w:cs="Arial"/>
                              <w:sz w:val="22"/>
                              <w:szCs w:val="22"/>
                              <w:lang w:val="de-DE"/>
                            </w:rPr>
                            <w:t>ATTACHMENT</w:t>
                          </w:r>
                        </w:p>
                        <w:p w14:paraId="1451BDE9" w14:textId="6CF44380" w:rsidR="00C4418D" w:rsidRPr="00142288" w:rsidRDefault="00C4418D" w:rsidP="006165E4">
                          <w:pPr>
                            <w:jc w:val="right"/>
                            <w:rPr>
                              <w:rFonts w:ascii="Arial" w:hAnsi="Arial" w:cs="Arial"/>
                              <w:sz w:val="22"/>
                              <w:szCs w:val="22"/>
                              <w:lang w:val="en-US"/>
                            </w:rPr>
                          </w:pPr>
                          <w:proofErr w:type="spellStart"/>
                          <w:r w:rsidRPr="00142288">
                            <w:rPr>
                              <w:rFonts w:ascii="Arial" w:hAnsi="Arial" w:cs="Arial"/>
                              <w:sz w:val="22"/>
                              <w:szCs w:val="22"/>
                              <w:lang w:val="de-DE"/>
                            </w:rPr>
                            <w:t>Certificate</w:t>
                          </w:r>
                          <w:proofErr w:type="spellEnd"/>
                          <w:r w:rsidRPr="00142288">
                            <w:rPr>
                              <w:rFonts w:ascii="Arial" w:hAnsi="Arial" w:cs="Arial"/>
                              <w:sz w:val="22"/>
                              <w:szCs w:val="22"/>
                              <w:lang w:val="de-DE"/>
                            </w:rPr>
                            <w:t xml:space="preserve"> № </w:t>
                          </w:r>
                          <w:r w:rsidR="00E52983" w:rsidRPr="00E52983">
                            <w:rPr>
                              <w:rFonts w:ascii="Arial" w:hAnsi="Arial" w:cs="Arial"/>
                              <w:sz w:val="22"/>
                              <w:szCs w:val="22"/>
                              <w:lang w:val="de-DE"/>
                            </w:rPr>
                            <w:t>EC-01-004437</w:t>
                          </w:r>
                        </w:p>
                        <w:p w14:paraId="1EEF482C" w14:textId="05EAB394" w:rsidR="00C4418D" w:rsidRPr="00522F5F" w:rsidRDefault="00C4418D" w:rsidP="006165E4">
                          <w:pPr>
                            <w:jc w:val="right"/>
                            <w:rPr>
                              <w:rFonts w:ascii="Arial" w:hAnsi="Arial" w:cs="Arial"/>
                              <w:sz w:val="22"/>
                              <w:szCs w:val="22"/>
                              <w:lang w:val="en-US"/>
                            </w:rPr>
                          </w:pPr>
                          <w:proofErr w:type="spellStart"/>
                          <w:r w:rsidRPr="00142288">
                            <w:rPr>
                              <w:rFonts w:ascii="Arial" w:hAnsi="Arial" w:cs="Arial" w:hint="eastAsia"/>
                              <w:sz w:val="22"/>
                              <w:szCs w:val="22"/>
                              <w:lang w:val="de-DE"/>
                            </w:rPr>
                            <w:t>of</w:t>
                          </w:r>
                          <w:proofErr w:type="spellEnd"/>
                          <w:r w:rsidRPr="00142288">
                            <w:rPr>
                              <w:rFonts w:ascii="Arial" w:hAnsi="Arial" w:cs="Arial"/>
                              <w:sz w:val="22"/>
                              <w:szCs w:val="22"/>
                              <w:lang w:val="de-DE"/>
                            </w:rPr>
                            <w:t xml:space="preserve"> </w:t>
                          </w:r>
                          <w:proofErr w:type="spellStart"/>
                          <w:r w:rsidR="00E52983">
                            <w:rPr>
                              <w:rFonts w:ascii="Arial" w:hAnsi="Arial" w:cs="Arial"/>
                              <w:sz w:val="22"/>
                              <w:szCs w:val="22"/>
                              <w:lang w:val="de-DE"/>
                            </w:rPr>
                            <w:t>July</w:t>
                          </w:r>
                          <w:proofErr w:type="spellEnd"/>
                          <w:r w:rsidRPr="00142288">
                            <w:rPr>
                              <w:rFonts w:ascii="Arial" w:hAnsi="Arial" w:cs="Arial"/>
                              <w:sz w:val="22"/>
                              <w:szCs w:val="22"/>
                              <w:lang w:val="de-DE"/>
                            </w:rPr>
                            <w:t xml:space="preserve"> </w:t>
                          </w:r>
                          <w:r w:rsidR="00E52983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24</w:t>
                          </w:r>
                          <w:r w:rsidRPr="00142288">
                            <w:rPr>
                              <w:rFonts w:ascii="Arial" w:hAnsi="Arial" w:cs="Arial"/>
                              <w:sz w:val="22"/>
                              <w:szCs w:val="22"/>
                              <w:lang w:val="de-DE"/>
                            </w:rPr>
                            <w:t>, 20</w:t>
                          </w:r>
                          <w:r w:rsidRPr="00142288">
                            <w:rPr>
                              <w:rFonts w:ascii="Arial" w:hAnsi="Arial" w:cs="Arial" w:hint="eastAsia"/>
                              <w:sz w:val="22"/>
                              <w:szCs w:val="22"/>
                              <w:lang w:val="de-DE"/>
                            </w:rPr>
                            <w:t>2</w:t>
                          </w:r>
                          <w:r w:rsidR="00E52983">
                            <w:rPr>
                              <w:rFonts w:ascii="Arial" w:hAnsi="Arial" w:cs="Arial"/>
                              <w:sz w:val="22"/>
                              <w:szCs w:val="22"/>
                              <w:lang w:val="en-US"/>
                            </w:rPr>
                            <w:t>4</w:t>
                          </w:r>
                        </w:p>
                        <w:p w14:paraId="1DFAE971" w14:textId="77777777" w:rsidR="00391924" w:rsidRPr="00522F5F" w:rsidRDefault="00391924" w:rsidP="006165E4">
                          <w:pPr>
                            <w:jc w:val="right"/>
                            <w:rPr>
                              <w:rFonts w:ascii="Arial" w:hAnsi="Arial" w:cs="Arial"/>
                              <w:sz w:val="22"/>
                              <w:szCs w:val="22"/>
                              <w:lang w:val="en-US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08AFF6B" id="_x0000_t202" coordsize="21600,21600" o:spt="202" path="m,l,21600r21600,l21600,xe">
              <v:stroke joinstyle="miter"/>
              <v:path gradientshapeok="t" o:connecttype="rect"/>
            </v:shapetype>
            <v:shape id="Text Box 17" o:spid="_x0000_s1026" type="#_x0000_t202" style="position:absolute;margin-left:299.85pt;margin-top:4.2pt;width:189.35pt;height:66.2pt;z-index:-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" filled="f" stroked="f">
              <v:textbox>
                <w:txbxContent>
                  <w:p w14:paraId="62E8B417" w14:textId="77777777" w:rsidR="00C4418D" w:rsidRPr="006165E4" w:rsidRDefault="00C4418D" w:rsidP="006165E4">
                    <w:pPr>
                      <w:jc w:val="right"/>
                      <w:rPr>
                        <w:rFonts w:ascii="Arial" w:hAnsi="Arial" w:cs="Arial"/>
                        <w:sz w:val="22"/>
                        <w:szCs w:val="22"/>
                        <w:lang w:val="de-DE"/>
                      </w:rPr>
                    </w:pPr>
                    <w:r w:rsidRPr="006165E4">
                      <w:rPr>
                        <w:rFonts w:ascii="Arial" w:hAnsi="Arial" w:cs="Arial"/>
                        <w:sz w:val="22"/>
                        <w:szCs w:val="22"/>
                        <w:lang w:val="de-DE"/>
                      </w:rPr>
                      <w:t>ATTACHMENT</w:t>
                    </w:r>
                  </w:p>
                  <w:p w14:paraId="1451BDE9" w14:textId="6CF44380" w:rsidR="00C4418D" w:rsidRPr="00142288" w:rsidRDefault="00C4418D" w:rsidP="006165E4">
                    <w:pPr>
                      <w:jc w:val="right"/>
                      <w:rPr>
                        <w:rFonts w:ascii="Arial" w:hAnsi="Arial" w:cs="Arial"/>
                        <w:sz w:val="22"/>
                        <w:szCs w:val="22"/>
                        <w:lang w:val="en-US"/>
                      </w:rPr>
                    </w:pPr>
                    <w:proofErr w:type="spellStart"/>
                    <w:r w:rsidRPr="00142288">
                      <w:rPr>
                        <w:rFonts w:ascii="Arial" w:hAnsi="Arial" w:cs="Arial"/>
                        <w:sz w:val="22"/>
                        <w:szCs w:val="22"/>
                        <w:lang w:val="de-DE"/>
                      </w:rPr>
                      <w:t>Certificate</w:t>
                    </w:r>
                    <w:proofErr w:type="spellEnd"/>
                    <w:r w:rsidRPr="00142288">
                      <w:rPr>
                        <w:rFonts w:ascii="Arial" w:hAnsi="Arial" w:cs="Arial"/>
                        <w:sz w:val="22"/>
                        <w:szCs w:val="22"/>
                        <w:lang w:val="de-DE"/>
                      </w:rPr>
                      <w:t xml:space="preserve"> № </w:t>
                    </w:r>
                    <w:r w:rsidR="00E52983" w:rsidRPr="00E52983">
                      <w:rPr>
                        <w:rFonts w:ascii="Arial" w:hAnsi="Arial" w:cs="Arial"/>
                        <w:sz w:val="22"/>
                        <w:szCs w:val="22"/>
                        <w:lang w:val="de-DE"/>
                      </w:rPr>
                      <w:t>EC-01-004437</w:t>
                    </w:r>
                  </w:p>
                  <w:p w14:paraId="1EEF482C" w14:textId="05EAB394" w:rsidR="00C4418D" w:rsidRPr="00522F5F" w:rsidRDefault="00C4418D" w:rsidP="006165E4">
                    <w:pPr>
                      <w:jc w:val="right"/>
                      <w:rPr>
                        <w:rFonts w:ascii="Arial" w:hAnsi="Arial" w:cs="Arial"/>
                        <w:sz w:val="22"/>
                        <w:szCs w:val="22"/>
                        <w:lang w:val="en-US"/>
                      </w:rPr>
                    </w:pPr>
                    <w:proofErr w:type="spellStart"/>
                    <w:r w:rsidRPr="00142288">
                      <w:rPr>
                        <w:rFonts w:ascii="Arial" w:hAnsi="Arial" w:cs="Arial" w:hint="eastAsia"/>
                        <w:sz w:val="22"/>
                        <w:szCs w:val="22"/>
                        <w:lang w:val="de-DE"/>
                      </w:rPr>
                      <w:t>of</w:t>
                    </w:r>
                    <w:proofErr w:type="spellEnd"/>
                    <w:r w:rsidRPr="00142288">
                      <w:rPr>
                        <w:rFonts w:ascii="Arial" w:hAnsi="Arial" w:cs="Arial"/>
                        <w:sz w:val="22"/>
                        <w:szCs w:val="22"/>
                        <w:lang w:val="de-DE"/>
                      </w:rPr>
                      <w:t xml:space="preserve"> </w:t>
                    </w:r>
                    <w:proofErr w:type="spellStart"/>
                    <w:r w:rsidR="00E52983">
                      <w:rPr>
                        <w:rFonts w:ascii="Arial" w:hAnsi="Arial" w:cs="Arial"/>
                        <w:sz w:val="22"/>
                        <w:szCs w:val="22"/>
                        <w:lang w:val="de-DE"/>
                      </w:rPr>
                      <w:t>July</w:t>
                    </w:r>
                    <w:proofErr w:type="spellEnd"/>
                    <w:r w:rsidRPr="00142288">
                      <w:rPr>
                        <w:rFonts w:ascii="Arial" w:hAnsi="Arial" w:cs="Arial"/>
                        <w:sz w:val="22"/>
                        <w:szCs w:val="22"/>
                        <w:lang w:val="de-DE"/>
                      </w:rPr>
                      <w:t xml:space="preserve"> </w:t>
                    </w:r>
                    <w:r w:rsidR="00E52983">
                      <w:rPr>
                        <w:rFonts w:ascii="Arial" w:hAnsi="Arial" w:cs="Arial"/>
                        <w:sz w:val="22"/>
                        <w:szCs w:val="22"/>
                      </w:rPr>
                      <w:t>24</w:t>
                    </w:r>
                    <w:r w:rsidRPr="00142288">
                      <w:rPr>
                        <w:rFonts w:ascii="Arial" w:hAnsi="Arial" w:cs="Arial"/>
                        <w:sz w:val="22"/>
                        <w:szCs w:val="22"/>
                        <w:lang w:val="de-DE"/>
                      </w:rPr>
                      <w:t>, 20</w:t>
                    </w:r>
                    <w:r w:rsidRPr="00142288">
                      <w:rPr>
                        <w:rFonts w:ascii="Arial" w:hAnsi="Arial" w:cs="Arial" w:hint="eastAsia"/>
                        <w:sz w:val="22"/>
                        <w:szCs w:val="22"/>
                        <w:lang w:val="de-DE"/>
                      </w:rPr>
                      <w:t>2</w:t>
                    </w:r>
                    <w:r w:rsidR="00E52983">
                      <w:rPr>
                        <w:rFonts w:ascii="Arial" w:hAnsi="Arial" w:cs="Arial"/>
                        <w:sz w:val="22"/>
                        <w:szCs w:val="22"/>
                        <w:lang w:val="en-US"/>
                      </w:rPr>
                      <w:t>4</w:t>
                    </w:r>
                  </w:p>
                  <w:p w14:paraId="1DFAE971" w14:textId="77777777" w:rsidR="00391924" w:rsidRPr="00522F5F" w:rsidRDefault="00391924" w:rsidP="006165E4">
                    <w:pPr>
                      <w:jc w:val="right"/>
                      <w:rPr>
                        <w:rFonts w:ascii="Arial" w:hAnsi="Arial" w:cs="Arial"/>
                        <w:sz w:val="22"/>
                        <w:szCs w:val="22"/>
                        <w:lang w:val="en-US"/>
                      </w:rPr>
                    </w:pPr>
                  </w:p>
                </w:txbxContent>
              </v:textbox>
            </v:shape>
          </w:pict>
        </mc:Fallback>
      </mc:AlternateContent>
    </w:r>
    <w:r w:rsidR="00C4418D">
      <w:rPr>
        <w:noProof/>
        <w:lang w:eastAsia="ru-RU" w:bidi="ar-SA"/>
      </w:rPr>
      <w:drawing>
        <wp:anchor distT="0" distB="0" distL="114300" distR="114300" simplePos="0" relativeHeight="251664384" behindDoc="0" locked="0" layoutInCell="1" allowOverlap="1" wp14:anchorId="1F759719" wp14:editId="7D324ADB">
          <wp:simplePos x="0" y="0"/>
          <wp:positionH relativeFrom="column">
            <wp:posOffset>-17780</wp:posOffset>
          </wp:positionH>
          <wp:positionV relativeFrom="paragraph">
            <wp:posOffset>93980</wp:posOffset>
          </wp:positionV>
          <wp:extent cx="781050" cy="800100"/>
          <wp:effectExtent l="0" t="0" r="0" b="0"/>
          <wp:wrapNone/>
          <wp:docPr id="580318398" name="Рисунок 580318398" descr="logo-interoco (1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Рисунок 5" descr="logo-interoco (1)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1050" cy="800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193E4FAD" w14:textId="7323EB0F" w:rsidR="00C4418D" w:rsidRDefault="00EE39A1" w:rsidP="006165E4">
    <w:pPr>
      <w:pStyle w:val="ac"/>
      <w:rPr>
        <w:rFonts w:eastAsia="Malgun Gothic"/>
        <w:lang w:eastAsia="ko-KR"/>
      </w:rPr>
    </w:pPr>
    <w:r>
      <w:rPr>
        <w:noProof/>
        <w:lang w:eastAsia="ru-RU" w:bidi="ar-SA"/>
      </w:rPr>
      <mc:AlternateContent>
        <mc:Choice Requires="wps">
          <w:drawing>
            <wp:anchor distT="0" distB="0" distL="114300" distR="114300" simplePos="0" relativeHeight="251656192" behindDoc="1" locked="0" layoutInCell="1" allowOverlap="1" wp14:anchorId="0D6EBD48" wp14:editId="1C75ED79">
              <wp:simplePos x="0" y="0"/>
              <wp:positionH relativeFrom="column">
                <wp:posOffset>804545</wp:posOffset>
              </wp:positionH>
              <wp:positionV relativeFrom="paragraph">
                <wp:posOffset>-88900</wp:posOffset>
              </wp:positionV>
              <wp:extent cx="1275080" cy="840740"/>
              <wp:effectExtent l="0" t="0" r="0" b="0"/>
              <wp:wrapNone/>
              <wp:docPr id="1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75080" cy="8407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A3011AE" w14:textId="77777777" w:rsidR="00C4418D" w:rsidRPr="007F0B30" w:rsidRDefault="00C4418D" w:rsidP="006165E4">
                          <w:pPr>
                            <w:pStyle w:val="ac"/>
                            <w:ind w:right="-29"/>
                            <w:rPr>
                              <w:rFonts w:ascii="Arial" w:eastAsia="Malgun Gothic" w:hAnsi="Arial" w:cs="Arial"/>
                              <w:b/>
                              <w:sz w:val="26"/>
                              <w:szCs w:val="26"/>
                              <w:lang w:val="de-DE" w:eastAsia="ko-KR"/>
                            </w:rPr>
                          </w:pPr>
                          <w:r w:rsidRPr="007F0B30">
                            <w:rPr>
                              <w:rFonts w:ascii="Arial" w:eastAsia="Malgun Gothic" w:hAnsi="Arial" w:cs="Arial" w:hint="eastAsia"/>
                              <w:b/>
                              <w:sz w:val="26"/>
                              <w:szCs w:val="26"/>
                              <w:lang w:val="de-DE" w:eastAsia="ko-KR"/>
                            </w:rPr>
                            <w:t>International</w:t>
                          </w:r>
                        </w:p>
                        <w:p w14:paraId="21233A0C" w14:textId="77777777" w:rsidR="00C4418D" w:rsidRPr="007F0B30" w:rsidRDefault="00C4418D" w:rsidP="006165E4">
                          <w:pPr>
                            <w:pStyle w:val="ac"/>
                            <w:ind w:right="-29"/>
                            <w:rPr>
                              <w:rFonts w:ascii="Arial" w:eastAsia="Malgun Gothic" w:hAnsi="Arial" w:cs="Arial"/>
                              <w:b/>
                              <w:sz w:val="26"/>
                              <w:szCs w:val="26"/>
                              <w:lang w:val="de-DE" w:eastAsia="ko-KR"/>
                            </w:rPr>
                          </w:pPr>
                          <w:r w:rsidRPr="007F0B30">
                            <w:rPr>
                              <w:rFonts w:ascii="Arial" w:eastAsia="Malgun Gothic" w:hAnsi="Arial" w:cs="Arial" w:hint="eastAsia"/>
                              <w:b/>
                              <w:sz w:val="26"/>
                              <w:szCs w:val="26"/>
                              <w:lang w:val="de-DE" w:eastAsia="ko-KR"/>
                            </w:rPr>
                            <w:t>Online</w:t>
                          </w:r>
                        </w:p>
                        <w:p w14:paraId="5F769F52" w14:textId="77777777" w:rsidR="00C4418D" w:rsidRPr="007F0B30" w:rsidRDefault="00C4418D" w:rsidP="006165E4">
                          <w:pPr>
                            <w:pStyle w:val="ac"/>
                            <w:ind w:right="-29"/>
                            <w:rPr>
                              <w:rFonts w:ascii="Arial" w:eastAsia="Malgun Gothic" w:hAnsi="Arial" w:cs="Arial"/>
                              <w:b/>
                              <w:sz w:val="26"/>
                              <w:szCs w:val="26"/>
                              <w:lang w:val="de-DE" w:eastAsia="ko-KR"/>
                            </w:rPr>
                          </w:pPr>
                          <w:r w:rsidRPr="007F0B30">
                            <w:rPr>
                              <w:rFonts w:ascii="Arial" w:eastAsia="Malgun Gothic" w:hAnsi="Arial" w:cs="Arial" w:hint="eastAsia"/>
                              <w:b/>
                              <w:sz w:val="26"/>
                              <w:szCs w:val="26"/>
                              <w:lang w:val="de-DE" w:eastAsia="ko-KR"/>
                            </w:rPr>
                            <w:t>Copyright</w:t>
                          </w:r>
                        </w:p>
                        <w:p w14:paraId="64CAF922" w14:textId="77777777" w:rsidR="00C4418D" w:rsidRPr="007F0B30" w:rsidRDefault="00C4418D" w:rsidP="006165E4">
                          <w:pPr>
                            <w:pStyle w:val="ac"/>
                            <w:ind w:right="-29"/>
                            <w:rPr>
                              <w:rFonts w:ascii="Arial" w:eastAsia="Malgun Gothic" w:hAnsi="Arial" w:cs="Arial"/>
                              <w:sz w:val="26"/>
                              <w:szCs w:val="26"/>
                              <w:lang w:val="de-DE" w:eastAsia="ko-KR"/>
                            </w:rPr>
                          </w:pPr>
                          <w:r w:rsidRPr="007F0B30">
                            <w:rPr>
                              <w:rFonts w:ascii="Arial" w:eastAsia="Malgun Gothic" w:hAnsi="Arial" w:cs="Arial" w:hint="eastAsia"/>
                              <w:b/>
                              <w:sz w:val="26"/>
                              <w:szCs w:val="26"/>
                              <w:lang w:val="de-DE" w:eastAsia="ko-KR"/>
                            </w:rPr>
                            <w:t>Office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<w:pict>
            <v:shape w14:anchorId="0D6EBD48" id="Text Box 13" o:spid="_x0000_s1027" type="#_x0000_t202" style="position:absolute;margin-left:63.35pt;margin-top:-7pt;width:100.4pt;height:66.2pt;z-index:-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" filled="f" stroked="f">
              <v:textbox>
                <w:txbxContent>
                  <w:p w14:paraId="7A3011AE" w14:textId="77777777" w:rsidR="00C4418D" w:rsidRPr="007F0B30" w:rsidRDefault="00C4418D" w:rsidP="006165E4">
                    <w:pPr>
                      <w:pStyle w:val="ac"/>
                      <w:ind w:right="-29"/>
                      <w:rPr>
                        <w:rFonts w:ascii="Arial" w:eastAsia="Malgun Gothic" w:hAnsi="Arial" w:cs="Arial"/>
                        <w:b/>
                        <w:sz w:val="26"/>
                        <w:szCs w:val="26"/>
                        <w:lang w:val="de-DE" w:eastAsia="ko-KR"/>
                      </w:rPr>
                    </w:pPr>
                    <w:r w:rsidRPr="007F0B30">
                      <w:rPr>
                        <w:rFonts w:ascii="Arial" w:eastAsia="Malgun Gothic" w:hAnsi="Arial" w:cs="Arial" w:hint="eastAsia"/>
                        <w:b/>
                        <w:sz w:val="26"/>
                        <w:szCs w:val="26"/>
                        <w:lang w:val="de-DE" w:eastAsia="ko-KR"/>
                      </w:rPr>
                      <w:t>International</w:t>
                    </w:r>
                  </w:p>
                  <w:p w14:paraId="21233A0C" w14:textId="77777777" w:rsidR="00C4418D" w:rsidRPr="007F0B30" w:rsidRDefault="00C4418D" w:rsidP="006165E4">
                    <w:pPr>
                      <w:pStyle w:val="ac"/>
                      <w:ind w:right="-29"/>
                      <w:rPr>
                        <w:rFonts w:ascii="Arial" w:eastAsia="Malgun Gothic" w:hAnsi="Arial" w:cs="Arial"/>
                        <w:b/>
                        <w:sz w:val="26"/>
                        <w:szCs w:val="26"/>
                        <w:lang w:val="de-DE" w:eastAsia="ko-KR"/>
                      </w:rPr>
                    </w:pPr>
                    <w:r w:rsidRPr="007F0B30">
                      <w:rPr>
                        <w:rFonts w:ascii="Arial" w:eastAsia="Malgun Gothic" w:hAnsi="Arial" w:cs="Arial" w:hint="eastAsia"/>
                        <w:b/>
                        <w:sz w:val="26"/>
                        <w:szCs w:val="26"/>
                        <w:lang w:val="de-DE" w:eastAsia="ko-KR"/>
                      </w:rPr>
                      <w:t>Online</w:t>
                    </w:r>
                  </w:p>
                  <w:p w14:paraId="5F769F52" w14:textId="77777777" w:rsidR="00C4418D" w:rsidRPr="007F0B30" w:rsidRDefault="00C4418D" w:rsidP="006165E4">
                    <w:pPr>
                      <w:pStyle w:val="ac"/>
                      <w:ind w:right="-29"/>
                      <w:rPr>
                        <w:rFonts w:ascii="Arial" w:eastAsia="Malgun Gothic" w:hAnsi="Arial" w:cs="Arial"/>
                        <w:b/>
                        <w:sz w:val="26"/>
                        <w:szCs w:val="26"/>
                        <w:lang w:val="de-DE" w:eastAsia="ko-KR"/>
                      </w:rPr>
                    </w:pPr>
                    <w:r w:rsidRPr="007F0B30">
                      <w:rPr>
                        <w:rFonts w:ascii="Arial" w:eastAsia="Malgun Gothic" w:hAnsi="Arial" w:cs="Arial" w:hint="eastAsia"/>
                        <w:b/>
                        <w:sz w:val="26"/>
                        <w:szCs w:val="26"/>
                        <w:lang w:val="de-DE" w:eastAsia="ko-KR"/>
                      </w:rPr>
                      <w:t>Copyright</w:t>
                    </w:r>
                  </w:p>
                  <w:p w14:paraId="64CAF922" w14:textId="77777777" w:rsidR="00C4418D" w:rsidRPr="007F0B30" w:rsidRDefault="00C4418D" w:rsidP="006165E4">
                    <w:pPr>
                      <w:pStyle w:val="ac"/>
                      <w:ind w:right="-29"/>
                      <w:rPr>
                        <w:rFonts w:ascii="Arial" w:eastAsia="Malgun Gothic" w:hAnsi="Arial" w:cs="Arial"/>
                        <w:sz w:val="26"/>
                        <w:szCs w:val="26"/>
                        <w:lang w:val="de-DE" w:eastAsia="ko-KR"/>
                      </w:rPr>
                    </w:pPr>
                    <w:r w:rsidRPr="007F0B30">
                      <w:rPr>
                        <w:rFonts w:ascii="Arial" w:eastAsia="Malgun Gothic" w:hAnsi="Arial" w:cs="Arial" w:hint="eastAsia"/>
                        <w:b/>
                        <w:sz w:val="26"/>
                        <w:szCs w:val="26"/>
                        <w:lang w:val="de-DE" w:eastAsia="ko-KR"/>
                      </w:rPr>
                      <w:t>Office</w:t>
                    </w:r>
                  </w:p>
                </w:txbxContent>
              </v:textbox>
            </v:shape>
          </w:pict>
        </mc:Fallback>
      </mc:AlternateContent>
    </w:r>
  </w:p>
  <w:p w14:paraId="06835187" w14:textId="691A99C5" w:rsidR="00C4418D" w:rsidRPr="00B36D63" w:rsidRDefault="00C4418D" w:rsidP="00142288">
    <w:pPr>
      <w:pStyle w:val="ac"/>
      <w:tabs>
        <w:tab w:val="clear" w:pos="4680"/>
        <w:tab w:val="clear" w:pos="9360"/>
        <w:tab w:val="left" w:pos="8132"/>
        <w:tab w:val="left" w:pos="8334"/>
        <w:tab w:val="right" w:pos="9638"/>
      </w:tabs>
      <w:rPr>
        <w:rFonts w:eastAsia="Malgun Gothic"/>
        <w:lang w:val="en-US" w:eastAsia="ko-KR"/>
      </w:rPr>
    </w:pPr>
    <w:r>
      <w:rPr>
        <w:rFonts w:eastAsia="Malgun Gothic"/>
        <w:lang w:eastAsia="ko-KR"/>
      </w:rPr>
      <w:tab/>
    </w:r>
    <w:r w:rsidR="00142288">
      <w:rPr>
        <w:rFonts w:eastAsia="Malgun Gothic"/>
        <w:lang w:eastAsia="ko-KR"/>
      </w:rPr>
      <w:tab/>
    </w:r>
  </w:p>
  <w:p w14:paraId="76DB6BED" w14:textId="2DC8012F" w:rsidR="00C4418D" w:rsidRPr="00DC6E70" w:rsidRDefault="00DC6E70" w:rsidP="00DC6E70">
    <w:pPr>
      <w:pStyle w:val="ac"/>
      <w:tabs>
        <w:tab w:val="clear" w:pos="4680"/>
        <w:tab w:val="clear" w:pos="9360"/>
        <w:tab w:val="left" w:pos="8334"/>
      </w:tabs>
      <w:rPr>
        <w:rFonts w:eastAsia="Malgun Gothic"/>
        <w:lang w:val="en-US" w:eastAsia="ko-KR"/>
      </w:rPr>
    </w:pPr>
    <w:r>
      <w:rPr>
        <w:rFonts w:eastAsia="Malgun Gothic"/>
        <w:lang w:eastAsia="ko-KR"/>
      </w:rPr>
      <w:tab/>
    </w:r>
  </w:p>
  <w:p w14:paraId="5AC852AA" w14:textId="77777777" w:rsidR="00C4418D" w:rsidRDefault="00C4418D" w:rsidP="006165E4">
    <w:pPr>
      <w:pStyle w:val="ac"/>
      <w:rPr>
        <w:rFonts w:eastAsia="Malgun Gothic"/>
        <w:lang w:eastAsia="ko-KR"/>
      </w:rPr>
    </w:pPr>
  </w:p>
  <w:p w14:paraId="52182F6E" w14:textId="77777777" w:rsidR="00C4418D" w:rsidRDefault="00C4418D" w:rsidP="006165E4">
    <w:pPr>
      <w:pStyle w:val="ac"/>
      <w:rPr>
        <w:rFonts w:eastAsia="Malgun Gothic"/>
        <w:lang w:eastAsia="ko-KR"/>
      </w:rPr>
    </w:pPr>
  </w:p>
  <w:tbl>
    <w:tblPr>
      <w:tblW w:w="9639" w:type="dxa"/>
      <w:tblInd w:w="108" w:type="dxa"/>
      <w:tblLook w:val="04A0" w:firstRow="1" w:lastRow="0" w:firstColumn="1" w:lastColumn="0" w:noHBand="0" w:noVBand="1"/>
    </w:tblPr>
    <w:tblGrid>
      <w:gridCol w:w="2410"/>
      <w:gridCol w:w="7229"/>
    </w:tblGrid>
    <w:tr w:rsidR="00C4418D" w:rsidRPr="00E52983" w14:paraId="69D2E7D8" w14:textId="77777777" w:rsidTr="001228F1">
      <w:trPr>
        <w:trHeight w:val="475"/>
      </w:trPr>
      <w:tc>
        <w:tcPr>
          <w:tcW w:w="2410" w:type="dxa"/>
        </w:tcPr>
        <w:p w14:paraId="04E0697A" w14:textId="77777777" w:rsidR="00C4418D" w:rsidRPr="003D1EB4" w:rsidRDefault="00C4418D" w:rsidP="00CD2C13">
          <w:pPr>
            <w:pStyle w:val="numbertext1"/>
            <w:spacing w:after="0"/>
            <w:jc w:val="both"/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val="en-GB" w:eastAsia="ko-KR"/>
            </w:rPr>
          </w:pPr>
          <w:r w:rsidRPr="003D1EB4">
            <w:rPr>
              <w:rFonts w:ascii="Arial" w:eastAsia="Malgun Gothic" w:hAnsi="Arial" w:cs="Arial"/>
              <w:sz w:val="18"/>
              <w:szCs w:val="18"/>
              <w:lang w:eastAsia="ko-KR"/>
            </w:rPr>
            <w:t>Name of copyright object</w:t>
          </w:r>
          <w:r w:rsidRPr="003D1EB4"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val="en-GB" w:eastAsia="ko-KR"/>
            </w:rPr>
            <w:t>:</w:t>
          </w:r>
        </w:p>
      </w:tc>
      <w:tc>
        <w:tcPr>
          <w:tcW w:w="7229" w:type="dxa"/>
        </w:tcPr>
        <w:p w14:paraId="02910C32" w14:textId="77777777" w:rsidR="00614F77" w:rsidRPr="00BD37A9" w:rsidRDefault="00D30406" w:rsidP="00614F77">
          <w:pPr>
            <w:jc w:val="both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</w:rPr>
            <w:t>Произведение</w:t>
          </w:r>
          <w:r w:rsidRPr="00BD37A9">
            <w:rPr>
              <w:rFonts w:ascii="Arial" w:hAnsi="Arial" w:cs="Arial"/>
              <w:sz w:val="20"/>
              <w:szCs w:val="20"/>
              <w:lang w:val="en-US"/>
            </w:rPr>
            <w:t xml:space="preserve"> </w:t>
          </w:r>
          <w:r>
            <w:rPr>
              <w:rFonts w:ascii="Arial" w:hAnsi="Arial" w:cs="Arial"/>
              <w:sz w:val="20"/>
              <w:szCs w:val="20"/>
            </w:rPr>
            <w:t>Науки</w:t>
          </w:r>
          <w:r w:rsidRPr="00BD37A9">
            <w:rPr>
              <w:rFonts w:ascii="Arial" w:hAnsi="Arial" w:cs="Arial"/>
              <w:sz w:val="20"/>
              <w:szCs w:val="20"/>
              <w:lang w:val="en-US"/>
            </w:rPr>
            <w:t xml:space="preserve"> «</w:t>
          </w:r>
          <w:r w:rsidR="00614F77" w:rsidRPr="00614F77">
            <w:rPr>
              <w:rFonts w:ascii="Arial" w:hAnsi="Arial" w:cs="Arial"/>
              <w:sz w:val="20"/>
              <w:szCs w:val="20"/>
            </w:rPr>
            <w:t>Алгоритм</w:t>
          </w:r>
          <w:r w:rsidR="00614F77" w:rsidRPr="00BD37A9">
            <w:rPr>
              <w:rFonts w:ascii="Arial" w:hAnsi="Arial" w:cs="Arial"/>
              <w:sz w:val="20"/>
              <w:szCs w:val="20"/>
              <w:lang w:val="en-US"/>
            </w:rPr>
            <w:t xml:space="preserve"> </w:t>
          </w:r>
          <w:r w:rsidR="00614F77" w:rsidRPr="00614F77">
            <w:rPr>
              <w:rFonts w:ascii="Arial" w:hAnsi="Arial" w:cs="Arial"/>
              <w:sz w:val="20"/>
              <w:szCs w:val="20"/>
            </w:rPr>
            <w:t>Функционирования</w:t>
          </w:r>
        </w:p>
        <w:p w14:paraId="303B30FB" w14:textId="47DDA7A3" w:rsidR="00C4418D" w:rsidRPr="002D6328" w:rsidRDefault="00614F77" w:rsidP="00614F77">
          <w:pPr>
            <w:jc w:val="both"/>
            <w:rPr>
              <w:rFonts w:ascii="Arial" w:hAnsi="Arial" w:cs="Arial"/>
              <w:sz w:val="20"/>
              <w:szCs w:val="20"/>
              <w:lang w:val="en-US"/>
            </w:rPr>
          </w:pPr>
          <w:r w:rsidRPr="00614F77">
            <w:rPr>
              <w:rFonts w:ascii="Arial" w:hAnsi="Arial" w:cs="Arial"/>
              <w:sz w:val="20"/>
              <w:szCs w:val="20"/>
            </w:rPr>
            <w:t>Мобильного</w:t>
          </w:r>
          <w:r w:rsidRPr="002D6328">
            <w:rPr>
              <w:rFonts w:ascii="Arial" w:hAnsi="Arial" w:cs="Arial"/>
              <w:sz w:val="20"/>
              <w:szCs w:val="20"/>
              <w:lang w:val="en-US"/>
            </w:rPr>
            <w:t xml:space="preserve"> </w:t>
          </w:r>
          <w:r w:rsidRPr="00614F77">
            <w:rPr>
              <w:rFonts w:ascii="Arial" w:hAnsi="Arial" w:cs="Arial"/>
              <w:sz w:val="20"/>
              <w:szCs w:val="20"/>
            </w:rPr>
            <w:t>Приложения</w:t>
          </w:r>
          <w:r w:rsidRPr="002D6328">
            <w:rPr>
              <w:rFonts w:ascii="Arial" w:hAnsi="Arial" w:cs="Arial"/>
              <w:sz w:val="20"/>
              <w:szCs w:val="20"/>
              <w:lang w:val="en-US"/>
            </w:rPr>
            <w:t xml:space="preserve"> </w:t>
          </w:r>
          <w:r w:rsidRPr="00614F77">
            <w:rPr>
              <w:rFonts w:ascii="Arial" w:hAnsi="Arial" w:cs="Arial"/>
              <w:sz w:val="20"/>
              <w:szCs w:val="20"/>
            </w:rPr>
            <w:t>на</w:t>
          </w:r>
          <w:r w:rsidRPr="002D6328">
            <w:rPr>
              <w:rFonts w:ascii="Arial" w:hAnsi="Arial" w:cs="Arial"/>
              <w:sz w:val="20"/>
              <w:szCs w:val="20"/>
              <w:lang w:val="en-US"/>
            </w:rPr>
            <w:t xml:space="preserve"> </w:t>
          </w:r>
          <w:r w:rsidRPr="00614F77">
            <w:rPr>
              <w:rFonts w:ascii="Arial" w:hAnsi="Arial" w:cs="Arial"/>
              <w:sz w:val="20"/>
              <w:szCs w:val="20"/>
            </w:rPr>
            <w:t>Платформе</w:t>
          </w:r>
          <w:r w:rsidRPr="002D6328">
            <w:rPr>
              <w:rFonts w:ascii="Arial" w:hAnsi="Arial" w:cs="Arial"/>
              <w:sz w:val="20"/>
              <w:szCs w:val="20"/>
              <w:lang w:val="en-US"/>
            </w:rPr>
            <w:t xml:space="preserve"> </w:t>
          </w:r>
          <w:r w:rsidRPr="00614F77">
            <w:rPr>
              <w:rFonts w:ascii="Arial" w:hAnsi="Arial" w:cs="Arial"/>
              <w:sz w:val="20"/>
              <w:szCs w:val="20"/>
              <w:lang w:val="en-US"/>
            </w:rPr>
            <w:t>Android</w:t>
          </w:r>
          <w:r w:rsidR="00D30406" w:rsidRPr="002D6328">
            <w:rPr>
              <w:rFonts w:ascii="Arial" w:hAnsi="Arial" w:cs="Arial"/>
              <w:sz w:val="20"/>
              <w:szCs w:val="20"/>
              <w:lang w:val="en-US"/>
            </w:rPr>
            <w:t>»</w:t>
          </w:r>
          <w:r w:rsidR="00F15974" w:rsidRPr="002D6328">
            <w:rPr>
              <w:rFonts w:ascii="Arial" w:hAnsi="Arial" w:cs="Arial"/>
              <w:sz w:val="20"/>
              <w:szCs w:val="20"/>
              <w:lang w:val="en-US"/>
            </w:rPr>
            <w:t xml:space="preserve"> </w:t>
          </w:r>
          <w:r w:rsidR="0009589E" w:rsidRPr="002D6328">
            <w:rPr>
              <w:rFonts w:ascii="Arial" w:hAnsi="Arial" w:cs="Arial"/>
              <w:sz w:val="20"/>
              <w:szCs w:val="20"/>
              <w:lang w:val="en-US"/>
            </w:rPr>
            <w:t xml:space="preserve">/ </w:t>
          </w:r>
          <w:r w:rsidR="00D30406">
            <w:rPr>
              <w:rFonts w:ascii="Arial" w:hAnsi="Arial" w:cs="Arial"/>
              <w:sz w:val="20"/>
              <w:szCs w:val="20"/>
              <w:lang w:val="en-US"/>
            </w:rPr>
            <w:t>Work</w:t>
          </w:r>
          <w:r w:rsidR="00D30406" w:rsidRPr="002D6328">
            <w:rPr>
              <w:rFonts w:ascii="Arial" w:hAnsi="Arial" w:cs="Arial"/>
              <w:sz w:val="20"/>
              <w:szCs w:val="20"/>
              <w:lang w:val="en-US"/>
            </w:rPr>
            <w:t xml:space="preserve"> </w:t>
          </w:r>
          <w:r w:rsidR="00D30406">
            <w:rPr>
              <w:rFonts w:ascii="Arial" w:hAnsi="Arial" w:cs="Arial"/>
              <w:sz w:val="20"/>
              <w:szCs w:val="20"/>
              <w:lang w:val="en-US"/>
            </w:rPr>
            <w:t>of</w:t>
          </w:r>
          <w:r w:rsidR="00D30406" w:rsidRPr="002D6328">
            <w:rPr>
              <w:rFonts w:ascii="Arial" w:hAnsi="Arial" w:cs="Arial"/>
              <w:sz w:val="20"/>
              <w:szCs w:val="20"/>
              <w:lang w:val="en-US"/>
            </w:rPr>
            <w:t xml:space="preserve"> </w:t>
          </w:r>
          <w:r w:rsidR="00D30406">
            <w:rPr>
              <w:rFonts w:ascii="Arial" w:hAnsi="Arial" w:cs="Arial"/>
              <w:sz w:val="20"/>
              <w:szCs w:val="20"/>
              <w:lang w:val="en-US"/>
            </w:rPr>
            <w:t>Science</w:t>
          </w:r>
          <w:r w:rsidR="00D30406" w:rsidRPr="002D6328">
            <w:rPr>
              <w:rFonts w:ascii="Arial" w:hAnsi="Arial" w:cs="Arial"/>
              <w:sz w:val="20"/>
              <w:szCs w:val="20"/>
              <w:lang w:val="en-US"/>
            </w:rPr>
            <w:t xml:space="preserve"> “</w:t>
          </w:r>
          <w:r w:rsidR="002D6328" w:rsidRPr="002D6328">
            <w:rPr>
              <w:rFonts w:ascii="Arial" w:hAnsi="Arial" w:cs="Arial"/>
              <w:sz w:val="20"/>
              <w:szCs w:val="20"/>
              <w:lang w:val="en-US"/>
            </w:rPr>
            <w:t>The Algorithm of Functioning of the Mobile Application on the Android Platform</w:t>
          </w:r>
          <w:r w:rsidR="00D30406" w:rsidRPr="002D6328">
            <w:rPr>
              <w:rFonts w:ascii="Arial" w:hAnsi="Arial" w:cs="Arial"/>
              <w:sz w:val="20"/>
              <w:szCs w:val="20"/>
              <w:lang w:val="en-US"/>
            </w:rPr>
            <w:t>”</w:t>
          </w:r>
        </w:p>
      </w:tc>
    </w:tr>
    <w:tr w:rsidR="00C4418D" w:rsidRPr="00E52983" w14:paraId="0201E0F4" w14:textId="77777777" w:rsidTr="006F1C14">
      <w:trPr>
        <w:trHeight w:val="318"/>
      </w:trPr>
      <w:tc>
        <w:tcPr>
          <w:tcW w:w="2410" w:type="dxa"/>
        </w:tcPr>
        <w:p w14:paraId="5B15416D" w14:textId="77777777" w:rsidR="00C4418D" w:rsidRPr="003D1EB4" w:rsidRDefault="00C4418D" w:rsidP="00A46B72">
          <w:pPr>
            <w:pStyle w:val="numbertext1"/>
            <w:spacing w:after="0"/>
            <w:jc w:val="both"/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val="en-GB" w:eastAsia="ko-KR"/>
            </w:rPr>
          </w:pPr>
          <w:r w:rsidRPr="003D1EB4">
            <w:rPr>
              <w:rFonts w:ascii="Arial" w:eastAsia="Malgun Gothic" w:hAnsi="Arial" w:cs="Arial"/>
              <w:sz w:val="18"/>
              <w:szCs w:val="18"/>
              <w:lang w:eastAsia="ko-KR"/>
            </w:rPr>
            <w:t>Rightholder(s):</w:t>
          </w:r>
        </w:p>
      </w:tc>
      <w:tc>
        <w:tcPr>
          <w:tcW w:w="7229" w:type="dxa"/>
        </w:tcPr>
        <w:p w14:paraId="597BEB61" w14:textId="6F50BA20" w:rsidR="00C4418D" w:rsidRPr="00064E4A" w:rsidRDefault="00656A2B" w:rsidP="000B1A2B">
          <w:pPr>
            <w:spacing w:line="360" w:lineRule="auto"/>
            <w:jc w:val="both"/>
            <w:rPr>
              <w:rFonts w:ascii="Arial" w:eastAsia="Malgun Gothic" w:hAnsi="Arial" w:cs="Arial"/>
              <w:sz w:val="20"/>
              <w:szCs w:val="20"/>
              <w:shd w:val="clear" w:color="auto" w:fill="FFFFFF"/>
              <w:lang w:val="en-GB" w:eastAsia="ko-KR"/>
            </w:rPr>
          </w:pPr>
          <w:proofErr w:type="spellStart"/>
          <w:r w:rsidRPr="00656A2B">
            <w:rPr>
              <w:rFonts w:ascii="Arial" w:eastAsia="Malgun Gothic" w:hAnsi="Arial" w:cs="Arial"/>
              <w:sz w:val="20"/>
              <w:szCs w:val="20"/>
              <w:shd w:val="clear" w:color="auto" w:fill="FFFFFF"/>
              <w:lang w:val="en-GB" w:eastAsia="ko-KR"/>
            </w:rPr>
            <w:t>Шашин</w:t>
          </w:r>
          <w:proofErr w:type="spellEnd"/>
          <w:r w:rsidRPr="00656A2B">
            <w:rPr>
              <w:rFonts w:ascii="Arial" w:eastAsia="Malgun Gothic" w:hAnsi="Arial" w:cs="Arial"/>
              <w:sz w:val="20"/>
              <w:szCs w:val="20"/>
              <w:shd w:val="clear" w:color="auto" w:fill="FFFFFF"/>
              <w:lang w:val="en-GB" w:eastAsia="ko-KR"/>
            </w:rPr>
            <w:t xml:space="preserve"> </w:t>
          </w:r>
          <w:proofErr w:type="spellStart"/>
          <w:r w:rsidRPr="00656A2B">
            <w:rPr>
              <w:rFonts w:ascii="Arial" w:eastAsia="Malgun Gothic" w:hAnsi="Arial" w:cs="Arial"/>
              <w:sz w:val="20"/>
              <w:szCs w:val="20"/>
              <w:shd w:val="clear" w:color="auto" w:fill="FFFFFF"/>
              <w:lang w:val="en-GB" w:eastAsia="ko-KR"/>
            </w:rPr>
            <w:t>Артем</w:t>
          </w:r>
          <w:proofErr w:type="spellEnd"/>
          <w:r w:rsidRPr="00656A2B">
            <w:rPr>
              <w:rFonts w:ascii="Arial" w:eastAsia="Malgun Gothic" w:hAnsi="Arial" w:cs="Arial"/>
              <w:sz w:val="20"/>
              <w:szCs w:val="20"/>
              <w:shd w:val="clear" w:color="auto" w:fill="FFFFFF"/>
              <w:lang w:val="en-GB" w:eastAsia="ko-KR"/>
            </w:rPr>
            <w:t xml:space="preserve"> </w:t>
          </w:r>
          <w:proofErr w:type="spellStart"/>
          <w:r w:rsidRPr="00656A2B">
            <w:rPr>
              <w:rFonts w:ascii="Arial" w:eastAsia="Malgun Gothic" w:hAnsi="Arial" w:cs="Arial"/>
              <w:sz w:val="20"/>
              <w:szCs w:val="20"/>
              <w:shd w:val="clear" w:color="auto" w:fill="FFFFFF"/>
              <w:lang w:val="en-GB" w:eastAsia="ko-KR"/>
            </w:rPr>
            <w:t>Геннадьевич</w:t>
          </w:r>
          <w:proofErr w:type="spellEnd"/>
          <w:r w:rsidRPr="00656A2B">
            <w:rPr>
              <w:rFonts w:ascii="Arial" w:eastAsia="Malgun Gothic" w:hAnsi="Arial" w:cs="Arial"/>
              <w:sz w:val="20"/>
              <w:szCs w:val="20"/>
              <w:shd w:val="clear" w:color="auto" w:fill="FFFFFF"/>
              <w:lang w:val="en-GB" w:eastAsia="ko-KR"/>
            </w:rPr>
            <w:t xml:space="preserve">/ </w:t>
          </w:r>
          <w:proofErr w:type="spellStart"/>
          <w:r w:rsidRPr="00656A2B">
            <w:rPr>
              <w:rFonts w:ascii="Arial" w:eastAsia="Malgun Gothic" w:hAnsi="Arial" w:cs="Arial"/>
              <w:sz w:val="20"/>
              <w:szCs w:val="20"/>
              <w:shd w:val="clear" w:color="auto" w:fill="FFFFFF"/>
              <w:lang w:val="en-GB" w:eastAsia="ko-KR"/>
            </w:rPr>
            <w:t>Shashin</w:t>
          </w:r>
          <w:proofErr w:type="spellEnd"/>
          <w:r w:rsidRPr="00656A2B">
            <w:rPr>
              <w:rFonts w:ascii="Arial" w:eastAsia="Malgun Gothic" w:hAnsi="Arial" w:cs="Arial"/>
              <w:sz w:val="20"/>
              <w:szCs w:val="20"/>
              <w:shd w:val="clear" w:color="auto" w:fill="FFFFFF"/>
              <w:lang w:val="en-GB" w:eastAsia="ko-KR"/>
            </w:rPr>
            <w:t xml:space="preserve"> Artyom</w:t>
          </w:r>
        </w:p>
      </w:tc>
    </w:tr>
    <w:tr w:rsidR="00C4418D" w:rsidRPr="00E52983" w14:paraId="7522D088" w14:textId="77777777" w:rsidTr="00CD2C13">
      <w:trPr>
        <w:trHeight w:val="302"/>
      </w:trPr>
      <w:tc>
        <w:tcPr>
          <w:tcW w:w="2410" w:type="dxa"/>
        </w:tcPr>
        <w:p w14:paraId="1D1F95A8" w14:textId="77777777" w:rsidR="00C4418D" w:rsidRPr="003D1EB4" w:rsidRDefault="00C4418D" w:rsidP="00CD2C13">
          <w:pPr>
            <w:pStyle w:val="numbertext1"/>
            <w:spacing w:after="0"/>
            <w:jc w:val="both"/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val="en-GB" w:eastAsia="ko-KR"/>
            </w:rPr>
          </w:pPr>
          <w:r w:rsidRPr="003D1EB4"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val="en-GB" w:eastAsia="ko-KR"/>
            </w:rPr>
            <w:t>Web-address:</w:t>
          </w:r>
        </w:p>
      </w:tc>
      <w:tc>
        <w:tcPr>
          <w:tcW w:w="7229" w:type="dxa"/>
        </w:tcPr>
        <w:p w14:paraId="5FBD1D88" w14:textId="51E00015" w:rsidR="00C4418D" w:rsidRPr="000A20B1" w:rsidRDefault="00E52983" w:rsidP="000A20B1">
          <w:pPr>
            <w:jc w:val="both"/>
            <w:rPr>
              <w:rFonts w:ascii="Arial" w:eastAsia="Malgun Gothic" w:hAnsi="Arial" w:cs="Arial"/>
              <w:sz w:val="18"/>
              <w:szCs w:val="18"/>
              <w:shd w:val="clear" w:color="auto" w:fill="FFFFFF"/>
              <w:lang w:val="en-GB" w:eastAsia="ko-KR"/>
            </w:rPr>
          </w:pPr>
          <w:r w:rsidRPr="00E52983">
            <w:rPr>
              <w:rFonts w:ascii="Arial" w:eastAsia="Malgun Gothic" w:hAnsi="Arial" w:cs="Arial"/>
              <w:sz w:val="18"/>
              <w:szCs w:val="18"/>
              <w:shd w:val="clear" w:color="auto" w:fill="FFFFFF"/>
              <w:lang w:val="en-GB" w:eastAsia="ko-KR"/>
            </w:rPr>
            <w:t>https://interoco.com/allmaterials/work-of-science/4748-android-1.html</w:t>
          </w:r>
        </w:p>
      </w:tc>
    </w:tr>
  </w:tbl>
  <w:p w14:paraId="53A6E159" w14:textId="77777777" w:rsidR="00C4418D" w:rsidRPr="00A46B72" w:rsidRDefault="00C4418D" w:rsidP="006165E4">
    <w:pPr>
      <w:pStyle w:val="ac"/>
      <w:rPr>
        <w:rFonts w:eastAsia="Malgun Gothic"/>
        <w:lang w:val="en-GB" w:eastAsia="ko-KR"/>
      </w:rPr>
    </w:pPr>
  </w:p>
  <w:p w14:paraId="5F718998" w14:textId="77777777" w:rsidR="005F4ED9" w:rsidRPr="00E52983" w:rsidRDefault="005F4ED9">
    <w:pPr>
      <w:rPr>
        <w:lang w:val="en-GB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hybridMultilevel"/>
    <w:tmpl w:val="FFFFFFFF"/>
    <w:lvl w:ilvl="0" w:tplc="00000001">
      <w:start w:val="3"/>
      <w:numFmt w:val="decimal"/>
      <w:lvlText w:val="%1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16B035D"/>
    <w:multiLevelType w:val="multilevel"/>
    <w:tmpl w:val="82DE0D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2DD16F7"/>
    <w:multiLevelType w:val="multilevel"/>
    <w:tmpl w:val="6E5AD8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5111FFB"/>
    <w:multiLevelType w:val="multilevel"/>
    <w:tmpl w:val="4EC409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8252C77"/>
    <w:multiLevelType w:val="multilevel"/>
    <w:tmpl w:val="33C8EF32"/>
    <w:lvl w:ilvl="0">
      <w:start w:val="2"/>
      <w:numFmt w:val="decimal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5" w15:restartNumberingAfterBreak="0">
    <w:nsid w:val="0C4318A7"/>
    <w:multiLevelType w:val="multilevel"/>
    <w:tmpl w:val="E3FE24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0CCD35AD"/>
    <w:multiLevelType w:val="multilevel"/>
    <w:tmpl w:val="E45882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0E225104"/>
    <w:multiLevelType w:val="multilevel"/>
    <w:tmpl w:val="BE7624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0FD8001F"/>
    <w:multiLevelType w:val="multilevel"/>
    <w:tmpl w:val="C5C846F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0FD9256F"/>
    <w:multiLevelType w:val="multilevel"/>
    <w:tmpl w:val="91C01F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12CC4D26"/>
    <w:multiLevelType w:val="multilevel"/>
    <w:tmpl w:val="CB761A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12EC1A30"/>
    <w:multiLevelType w:val="multilevel"/>
    <w:tmpl w:val="A1C6BC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15F45A54"/>
    <w:multiLevelType w:val="hybridMultilevel"/>
    <w:tmpl w:val="48E25890"/>
    <w:lvl w:ilvl="0" w:tplc="DB86352C">
      <w:start w:val="7"/>
      <w:numFmt w:val="bullet"/>
      <w:lvlText w:val="-"/>
      <w:lvlJc w:val="left"/>
      <w:pPr>
        <w:ind w:left="1069" w:hanging="360"/>
      </w:pPr>
      <w:rPr>
        <w:rFonts w:ascii="Times New Roman" w:eastAsia="SimSu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3" w15:restartNumberingAfterBreak="0">
    <w:nsid w:val="188F590D"/>
    <w:multiLevelType w:val="multilevel"/>
    <w:tmpl w:val="1A1AAA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1C9943A0"/>
    <w:multiLevelType w:val="multilevel"/>
    <w:tmpl w:val="042C7292"/>
    <w:lvl w:ilvl="0">
      <w:start w:val="3"/>
      <w:numFmt w:val="decimal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15" w15:restartNumberingAfterBreak="0">
    <w:nsid w:val="1CD300F7"/>
    <w:multiLevelType w:val="multilevel"/>
    <w:tmpl w:val="75107E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1E3B7EE9"/>
    <w:multiLevelType w:val="multilevel"/>
    <w:tmpl w:val="194C01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1E682103"/>
    <w:multiLevelType w:val="multilevel"/>
    <w:tmpl w:val="545482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21794C4F"/>
    <w:multiLevelType w:val="multilevel"/>
    <w:tmpl w:val="891099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27743FF0"/>
    <w:multiLevelType w:val="multilevel"/>
    <w:tmpl w:val="2B3289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28033AB8"/>
    <w:multiLevelType w:val="multilevel"/>
    <w:tmpl w:val="C9CC34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29456898"/>
    <w:multiLevelType w:val="multilevel"/>
    <w:tmpl w:val="A13C1D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2A412B52"/>
    <w:multiLevelType w:val="multilevel"/>
    <w:tmpl w:val="3C04D8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2C8D51C6"/>
    <w:multiLevelType w:val="multilevel"/>
    <w:tmpl w:val="C48257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2D0E2337"/>
    <w:multiLevelType w:val="multilevel"/>
    <w:tmpl w:val="65FA94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306A7C86"/>
    <w:multiLevelType w:val="multilevel"/>
    <w:tmpl w:val="F46A43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3231367E"/>
    <w:multiLevelType w:val="multilevel"/>
    <w:tmpl w:val="7EEA7900"/>
    <w:lvl w:ilvl="0">
      <w:start w:val="1"/>
      <w:numFmt w:val="bullet"/>
      <w:pStyle w:val="9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7" w15:restartNumberingAfterBreak="0">
    <w:nsid w:val="344D29F9"/>
    <w:multiLevelType w:val="multilevel"/>
    <w:tmpl w:val="E1DA2538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8" w15:restartNumberingAfterBreak="0">
    <w:nsid w:val="352042F1"/>
    <w:multiLevelType w:val="hybridMultilevel"/>
    <w:tmpl w:val="E6225302"/>
    <w:lvl w:ilvl="0" w:tplc="42182154">
      <w:start w:val="1"/>
      <w:numFmt w:val="decimal"/>
      <w:lvlText w:val="%1."/>
      <w:lvlJc w:val="left"/>
      <w:pPr>
        <w:ind w:left="927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9" w15:restartNumberingAfterBreak="0">
    <w:nsid w:val="39397E2E"/>
    <w:multiLevelType w:val="multilevel"/>
    <w:tmpl w:val="ED0446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3D1B77C9"/>
    <w:multiLevelType w:val="multilevel"/>
    <w:tmpl w:val="7BA4DD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3D5365E6"/>
    <w:multiLevelType w:val="hybridMultilevel"/>
    <w:tmpl w:val="48BE0A3C"/>
    <w:lvl w:ilvl="0" w:tplc="FFE80CA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1F21CF7"/>
    <w:multiLevelType w:val="multilevel"/>
    <w:tmpl w:val="D92CE6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 w15:restartNumberingAfterBreak="0">
    <w:nsid w:val="46130990"/>
    <w:multiLevelType w:val="multilevel"/>
    <w:tmpl w:val="3A3ED0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 w15:restartNumberingAfterBreak="0">
    <w:nsid w:val="491B48ED"/>
    <w:multiLevelType w:val="multilevel"/>
    <w:tmpl w:val="DD6ABD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5" w15:restartNumberingAfterBreak="0">
    <w:nsid w:val="4AB72234"/>
    <w:multiLevelType w:val="multilevel"/>
    <w:tmpl w:val="D396D3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6" w15:restartNumberingAfterBreak="0">
    <w:nsid w:val="55FA25DF"/>
    <w:multiLevelType w:val="hybridMultilevel"/>
    <w:tmpl w:val="491E82F4"/>
    <w:lvl w:ilvl="0" w:tplc="13920E0A">
      <w:start w:val="1"/>
      <w:numFmt w:val="decimal"/>
      <w:lvlText w:val="%1."/>
      <w:lvlJc w:val="left"/>
      <w:pPr>
        <w:ind w:left="1429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7" w15:restartNumberingAfterBreak="0">
    <w:nsid w:val="57257999"/>
    <w:multiLevelType w:val="multilevel"/>
    <w:tmpl w:val="6C3214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8" w15:restartNumberingAfterBreak="0">
    <w:nsid w:val="58CD7CE7"/>
    <w:multiLevelType w:val="multilevel"/>
    <w:tmpl w:val="EA206E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9" w15:restartNumberingAfterBreak="0">
    <w:nsid w:val="612F1E90"/>
    <w:multiLevelType w:val="hybridMultilevel"/>
    <w:tmpl w:val="17E872FE"/>
    <w:lvl w:ilvl="0" w:tplc="30466460">
      <w:start w:val="7"/>
      <w:numFmt w:val="bullet"/>
      <w:lvlText w:val="-"/>
      <w:lvlJc w:val="left"/>
      <w:pPr>
        <w:ind w:left="1069" w:hanging="360"/>
      </w:pPr>
      <w:rPr>
        <w:rFonts w:ascii="Times New Roman" w:eastAsia="SimSu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40" w15:restartNumberingAfterBreak="0">
    <w:nsid w:val="671A2735"/>
    <w:multiLevelType w:val="multilevel"/>
    <w:tmpl w:val="9B44E91C"/>
    <w:lvl w:ilvl="0">
      <w:start w:val="1"/>
      <w:numFmt w:val="decimal"/>
      <w:lvlText w:val="%1."/>
      <w:lvlJc w:val="left"/>
      <w:pPr>
        <w:ind w:left="543" w:hanging="543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41" w15:restartNumberingAfterBreak="0">
    <w:nsid w:val="697D40D1"/>
    <w:multiLevelType w:val="multilevel"/>
    <w:tmpl w:val="BBF63A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 w15:restartNumberingAfterBreak="0">
    <w:nsid w:val="69F6462C"/>
    <w:multiLevelType w:val="multilevel"/>
    <w:tmpl w:val="70D8A4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 w15:restartNumberingAfterBreak="0">
    <w:nsid w:val="6A9A72D8"/>
    <w:multiLevelType w:val="hybridMultilevel"/>
    <w:tmpl w:val="20966D02"/>
    <w:styleLink w:val="1"/>
    <w:lvl w:ilvl="0" w:tplc="4B0EBCA2">
      <w:start w:val="1"/>
      <w:numFmt w:val="upperRoman"/>
      <w:lvlText w:val="%1."/>
      <w:lvlJc w:val="left"/>
      <w:pPr>
        <w:tabs>
          <w:tab w:val="num" w:pos="708"/>
        </w:tabs>
        <w:ind w:left="1080" w:hanging="720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dstrike w:val="0"/>
        <w:color w:val="00000A"/>
        <w:spacing w:val="0"/>
        <w:w w:val="100"/>
        <w:kern w:val="0"/>
        <w:position w:val="0"/>
        <w:highlight w:val="none"/>
        <w:vertAlign w:val="baseline"/>
      </w:rPr>
    </w:lvl>
    <w:lvl w:ilvl="1" w:tplc="199AAC40">
      <w:start w:val="1"/>
      <w:numFmt w:val="lowerLetter"/>
      <w:lvlText w:val="%2."/>
      <w:lvlJc w:val="left"/>
      <w:pPr>
        <w:tabs>
          <w:tab w:val="left" w:pos="708"/>
          <w:tab w:val="num" w:pos="1416"/>
        </w:tabs>
        <w:ind w:left="1788" w:hanging="708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dstrike w:val="0"/>
        <w:color w:val="00000A"/>
        <w:spacing w:val="0"/>
        <w:w w:val="100"/>
        <w:kern w:val="0"/>
        <w:position w:val="0"/>
        <w:highlight w:val="none"/>
        <w:vertAlign w:val="baseline"/>
      </w:rPr>
    </w:lvl>
    <w:lvl w:ilvl="2" w:tplc="AD30937C">
      <w:start w:val="1"/>
      <w:numFmt w:val="lowerLetter"/>
      <w:lvlText w:val="%3."/>
      <w:lvlJc w:val="left"/>
      <w:pPr>
        <w:tabs>
          <w:tab w:val="left" w:pos="708"/>
          <w:tab w:val="num" w:pos="2496"/>
        </w:tabs>
        <w:ind w:left="2868" w:hanging="708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dstrike w:val="0"/>
        <w:color w:val="00000A"/>
        <w:spacing w:val="0"/>
        <w:w w:val="100"/>
        <w:kern w:val="0"/>
        <w:position w:val="0"/>
        <w:highlight w:val="none"/>
        <w:vertAlign w:val="baseline"/>
      </w:rPr>
    </w:lvl>
    <w:lvl w:ilvl="3" w:tplc="757C9578">
      <w:start w:val="1"/>
      <w:numFmt w:val="lowerLetter"/>
      <w:lvlText w:val="%4."/>
      <w:lvlJc w:val="left"/>
      <w:pPr>
        <w:tabs>
          <w:tab w:val="left" w:pos="708"/>
          <w:tab w:val="num" w:pos="3576"/>
        </w:tabs>
        <w:ind w:left="3948" w:hanging="708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dstrike w:val="0"/>
        <w:color w:val="00000A"/>
        <w:spacing w:val="0"/>
        <w:w w:val="100"/>
        <w:kern w:val="0"/>
        <w:position w:val="0"/>
        <w:highlight w:val="none"/>
        <w:vertAlign w:val="baseline"/>
      </w:rPr>
    </w:lvl>
    <w:lvl w:ilvl="4" w:tplc="9E3E2F4C">
      <w:start w:val="1"/>
      <w:numFmt w:val="lowerLetter"/>
      <w:lvlText w:val="%5."/>
      <w:lvlJc w:val="left"/>
      <w:pPr>
        <w:tabs>
          <w:tab w:val="left" w:pos="708"/>
          <w:tab w:val="num" w:pos="4656"/>
        </w:tabs>
        <w:ind w:left="5028" w:hanging="708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dstrike w:val="0"/>
        <w:color w:val="00000A"/>
        <w:spacing w:val="0"/>
        <w:w w:val="100"/>
        <w:kern w:val="0"/>
        <w:position w:val="0"/>
        <w:highlight w:val="none"/>
        <w:vertAlign w:val="baseline"/>
      </w:rPr>
    </w:lvl>
    <w:lvl w:ilvl="5" w:tplc="E494A314">
      <w:start w:val="1"/>
      <w:numFmt w:val="lowerLetter"/>
      <w:lvlText w:val="%6."/>
      <w:lvlJc w:val="left"/>
      <w:pPr>
        <w:tabs>
          <w:tab w:val="left" w:pos="708"/>
          <w:tab w:val="num" w:pos="5736"/>
        </w:tabs>
        <w:ind w:left="6108" w:hanging="708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dstrike w:val="0"/>
        <w:color w:val="00000A"/>
        <w:spacing w:val="0"/>
        <w:w w:val="100"/>
        <w:kern w:val="0"/>
        <w:position w:val="0"/>
        <w:highlight w:val="none"/>
        <w:vertAlign w:val="baseline"/>
      </w:rPr>
    </w:lvl>
    <w:lvl w:ilvl="6" w:tplc="DE2CD19E">
      <w:start w:val="1"/>
      <w:numFmt w:val="lowerLetter"/>
      <w:lvlText w:val="%7."/>
      <w:lvlJc w:val="left"/>
      <w:pPr>
        <w:tabs>
          <w:tab w:val="left" w:pos="708"/>
          <w:tab w:val="num" w:pos="6816"/>
        </w:tabs>
        <w:ind w:left="7188" w:hanging="708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dstrike w:val="0"/>
        <w:color w:val="00000A"/>
        <w:spacing w:val="0"/>
        <w:w w:val="100"/>
        <w:kern w:val="0"/>
        <w:position w:val="0"/>
        <w:highlight w:val="none"/>
        <w:vertAlign w:val="baseline"/>
      </w:rPr>
    </w:lvl>
    <w:lvl w:ilvl="7" w:tplc="3E966828">
      <w:start w:val="1"/>
      <w:numFmt w:val="lowerLetter"/>
      <w:lvlText w:val="%8."/>
      <w:lvlJc w:val="left"/>
      <w:pPr>
        <w:tabs>
          <w:tab w:val="left" w:pos="708"/>
          <w:tab w:val="num" w:pos="7896"/>
        </w:tabs>
        <w:ind w:left="8268" w:hanging="708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dstrike w:val="0"/>
        <w:color w:val="00000A"/>
        <w:spacing w:val="0"/>
        <w:w w:val="100"/>
        <w:kern w:val="0"/>
        <w:position w:val="0"/>
        <w:highlight w:val="none"/>
        <w:vertAlign w:val="baseline"/>
      </w:rPr>
    </w:lvl>
    <w:lvl w:ilvl="8" w:tplc="22D48814">
      <w:start w:val="1"/>
      <w:numFmt w:val="lowerLetter"/>
      <w:lvlText w:val="%9."/>
      <w:lvlJc w:val="left"/>
      <w:pPr>
        <w:tabs>
          <w:tab w:val="left" w:pos="708"/>
          <w:tab w:val="num" w:pos="8976"/>
        </w:tabs>
        <w:ind w:left="9348" w:hanging="708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dstrike w:val="0"/>
        <w:color w:val="00000A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4" w15:restartNumberingAfterBreak="0">
    <w:nsid w:val="6CB06FC0"/>
    <w:multiLevelType w:val="multilevel"/>
    <w:tmpl w:val="F1BAF4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5" w15:restartNumberingAfterBreak="0">
    <w:nsid w:val="74C16C8E"/>
    <w:multiLevelType w:val="multilevel"/>
    <w:tmpl w:val="83EA16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 w15:restartNumberingAfterBreak="0">
    <w:nsid w:val="786B0218"/>
    <w:multiLevelType w:val="hybridMultilevel"/>
    <w:tmpl w:val="EBB4E1AC"/>
    <w:lvl w:ilvl="0" w:tplc="388CBF70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7" w15:restartNumberingAfterBreak="0">
    <w:nsid w:val="794B7F50"/>
    <w:multiLevelType w:val="multilevel"/>
    <w:tmpl w:val="E3CED8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8" w15:restartNumberingAfterBreak="0">
    <w:nsid w:val="7C923D24"/>
    <w:multiLevelType w:val="multilevel"/>
    <w:tmpl w:val="840653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43"/>
  </w:num>
  <w:num w:numId="2">
    <w:abstractNumId w:val="31"/>
  </w:num>
  <w:num w:numId="3">
    <w:abstractNumId w:val="46"/>
  </w:num>
  <w:num w:numId="4">
    <w:abstractNumId w:val="12"/>
  </w:num>
  <w:num w:numId="5">
    <w:abstractNumId w:val="39"/>
  </w:num>
  <w:num w:numId="6">
    <w:abstractNumId w:val="36"/>
  </w:num>
  <w:num w:numId="7">
    <w:abstractNumId w:val="22"/>
  </w:num>
  <w:num w:numId="8">
    <w:abstractNumId w:val="40"/>
  </w:num>
  <w:num w:numId="9">
    <w:abstractNumId w:val="4"/>
  </w:num>
  <w:num w:numId="10">
    <w:abstractNumId w:val="14"/>
  </w:num>
  <w:num w:numId="11">
    <w:abstractNumId w:val="28"/>
  </w:num>
  <w:num w:numId="12">
    <w:abstractNumId w:val="26"/>
  </w:num>
  <w:num w:numId="13">
    <w:abstractNumId w:val="27"/>
  </w:num>
  <w:num w:numId="14">
    <w:abstractNumId w:val="17"/>
  </w:num>
  <w:num w:numId="15">
    <w:abstractNumId w:val="15"/>
  </w:num>
  <w:num w:numId="16">
    <w:abstractNumId w:val="2"/>
  </w:num>
  <w:num w:numId="17">
    <w:abstractNumId w:val="47"/>
  </w:num>
  <w:num w:numId="18">
    <w:abstractNumId w:val="13"/>
  </w:num>
  <w:num w:numId="19">
    <w:abstractNumId w:val="18"/>
  </w:num>
  <w:num w:numId="20">
    <w:abstractNumId w:val="48"/>
  </w:num>
  <w:num w:numId="21">
    <w:abstractNumId w:val="29"/>
  </w:num>
  <w:num w:numId="22">
    <w:abstractNumId w:val="35"/>
  </w:num>
  <w:num w:numId="23">
    <w:abstractNumId w:val="20"/>
  </w:num>
  <w:num w:numId="24">
    <w:abstractNumId w:val="11"/>
  </w:num>
  <w:num w:numId="25">
    <w:abstractNumId w:val="32"/>
  </w:num>
  <w:num w:numId="26">
    <w:abstractNumId w:val="5"/>
  </w:num>
  <w:num w:numId="27">
    <w:abstractNumId w:val="45"/>
  </w:num>
  <w:num w:numId="28">
    <w:abstractNumId w:val="42"/>
  </w:num>
  <w:num w:numId="29">
    <w:abstractNumId w:val="30"/>
  </w:num>
  <w:num w:numId="30">
    <w:abstractNumId w:val="33"/>
  </w:num>
  <w:num w:numId="31">
    <w:abstractNumId w:val="6"/>
  </w:num>
  <w:num w:numId="32">
    <w:abstractNumId w:val="37"/>
  </w:num>
  <w:num w:numId="33">
    <w:abstractNumId w:val="44"/>
  </w:num>
  <w:num w:numId="34">
    <w:abstractNumId w:val="34"/>
  </w:num>
  <w:num w:numId="35">
    <w:abstractNumId w:val="21"/>
  </w:num>
  <w:num w:numId="36">
    <w:abstractNumId w:val="7"/>
  </w:num>
  <w:num w:numId="37">
    <w:abstractNumId w:val="16"/>
  </w:num>
  <w:num w:numId="38">
    <w:abstractNumId w:val="38"/>
  </w:num>
  <w:num w:numId="39">
    <w:abstractNumId w:val="19"/>
  </w:num>
  <w:num w:numId="40">
    <w:abstractNumId w:val="10"/>
  </w:num>
  <w:num w:numId="41">
    <w:abstractNumId w:val="25"/>
  </w:num>
  <w:num w:numId="42">
    <w:abstractNumId w:val="9"/>
  </w:num>
  <w:num w:numId="43">
    <w:abstractNumId w:val="41"/>
  </w:num>
  <w:num w:numId="44">
    <w:abstractNumId w:val="1"/>
  </w:num>
  <w:num w:numId="45">
    <w:abstractNumId w:val="3"/>
  </w:num>
  <w:num w:numId="46">
    <w:abstractNumId w:val="8"/>
  </w:num>
  <w:num w:numId="47">
    <w:abstractNumId w:val="24"/>
  </w:num>
  <w:num w:numId="48">
    <w:abstractNumId w:val="23"/>
  </w:num>
  <w:num w:numId="49">
    <w:abstractNumId w:val="0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hideSpellingErrors/>
  <w:hideGrammaticalErrors/>
  <w:proofState w:spelling="clean" w:grammar="clean"/>
  <w:defaultTabStop w:val="709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636A"/>
    <w:rsid w:val="00004369"/>
    <w:rsid w:val="000046D6"/>
    <w:rsid w:val="00004F35"/>
    <w:rsid w:val="000101DF"/>
    <w:rsid w:val="00011945"/>
    <w:rsid w:val="00012AA3"/>
    <w:rsid w:val="000148FC"/>
    <w:rsid w:val="000162EF"/>
    <w:rsid w:val="00016A95"/>
    <w:rsid w:val="00017A88"/>
    <w:rsid w:val="00017AA7"/>
    <w:rsid w:val="000215CB"/>
    <w:rsid w:val="00023332"/>
    <w:rsid w:val="000243A4"/>
    <w:rsid w:val="000306E4"/>
    <w:rsid w:val="00030FA9"/>
    <w:rsid w:val="00031D16"/>
    <w:rsid w:val="000321CD"/>
    <w:rsid w:val="00033BF4"/>
    <w:rsid w:val="00040B6B"/>
    <w:rsid w:val="00042C09"/>
    <w:rsid w:val="00043C2D"/>
    <w:rsid w:val="00043D2E"/>
    <w:rsid w:val="00046015"/>
    <w:rsid w:val="0004794F"/>
    <w:rsid w:val="000572FE"/>
    <w:rsid w:val="00061FF5"/>
    <w:rsid w:val="00064E4A"/>
    <w:rsid w:val="000672F1"/>
    <w:rsid w:val="00070EB0"/>
    <w:rsid w:val="00072B5E"/>
    <w:rsid w:val="00076E40"/>
    <w:rsid w:val="000802C5"/>
    <w:rsid w:val="000818E2"/>
    <w:rsid w:val="0008354D"/>
    <w:rsid w:val="00085273"/>
    <w:rsid w:val="000866FF"/>
    <w:rsid w:val="0009589E"/>
    <w:rsid w:val="00096E9C"/>
    <w:rsid w:val="00096FA6"/>
    <w:rsid w:val="000A150C"/>
    <w:rsid w:val="000A20B1"/>
    <w:rsid w:val="000A33DE"/>
    <w:rsid w:val="000A5893"/>
    <w:rsid w:val="000A6DA8"/>
    <w:rsid w:val="000A7502"/>
    <w:rsid w:val="000B1A2B"/>
    <w:rsid w:val="000B235D"/>
    <w:rsid w:val="000B2E54"/>
    <w:rsid w:val="000C0B93"/>
    <w:rsid w:val="000C0E25"/>
    <w:rsid w:val="000D01FC"/>
    <w:rsid w:val="000D0B21"/>
    <w:rsid w:val="000D2208"/>
    <w:rsid w:val="000D25C9"/>
    <w:rsid w:val="000D2D7F"/>
    <w:rsid w:val="000E105D"/>
    <w:rsid w:val="000E37BE"/>
    <w:rsid w:val="000E37F3"/>
    <w:rsid w:val="000E6020"/>
    <w:rsid w:val="000F606C"/>
    <w:rsid w:val="001047BB"/>
    <w:rsid w:val="001114C7"/>
    <w:rsid w:val="0011506B"/>
    <w:rsid w:val="001228F1"/>
    <w:rsid w:val="00122D84"/>
    <w:rsid w:val="00124339"/>
    <w:rsid w:val="00125D0C"/>
    <w:rsid w:val="001260B9"/>
    <w:rsid w:val="001353A3"/>
    <w:rsid w:val="0013677B"/>
    <w:rsid w:val="00136A5E"/>
    <w:rsid w:val="001403E3"/>
    <w:rsid w:val="00141F8D"/>
    <w:rsid w:val="00142288"/>
    <w:rsid w:val="0014314F"/>
    <w:rsid w:val="001438BD"/>
    <w:rsid w:val="00145165"/>
    <w:rsid w:val="001463A3"/>
    <w:rsid w:val="0014700C"/>
    <w:rsid w:val="001477CF"/>
    <w:rsid w:val="00153B30"/>
    <w:rsid w:val="0015438F"/>
    <w:rsid w:val="00154930"/>
    <w:rsid w:val="00154BF6"/>
    <w:rsid w:val="001551F3"/>
    <w:rsid w:val="00155C0B"/>
    <w:rsid w:val="00157695"/>
    <w:rsid w:val="001633E7"/>
    <w:rsid w:val="00163B0F"/>
    <w:rsid w:val="001647AF"/>
    <w:rsid w:val="00166ABF"/>
    <w:rsid w:val="00167DA6"/>
    <w:rsid w:val="001710DE"/>
    <w:rsid w:val="00172B92"/>
    <w:rsid w:val="00175FB1"/>
    <w:rsid w:val="001761D2"/>
    <w:rsid w:val="0017649C"/>
    <w:rsid w:val="001907A2"/>
    <w:rsid w:val="00193BEA"/>
    <w:rsid w:val="001A21F8"/>
    <w:rsid w:val="001A269B"/>
    <w:rsid w:val="001A2BBB"/>
    <w:rsid w:val="001A3ECC"/>
    <w:rsid w:val="001A404F"/>
    <w:rsid w:val="001A4C41"/>
    <w:rsid w:val="001B25B1"/>
    <w:rsid w:val="001B33F0"/>
    <w:rsid w:val="001B7F9F"/>
    <w:rsid w:val="001C1F7E"/>
    <w:rsid w:val="001C2B24"/>
    <w:rsid w:val="001C5AE3"/>
    <w:rsid w:val="001D0A44"/>
    <w:rsid w:val="001D348D"/>
    <w:rsid w:val="001D674B"/>
    <w:rsid w:val="001E0E36"/>
    <w:rsid w:val="001E3394"/>
    <w:rsid w:val="001E6A47"/>
    <w:rsid w:val="001E748E"/>
    <w:rsid w:val="001F108E"/>
    <w:rsid w:val="001F1494"/>
    <w:rsid w:val="001F45B6"/>
    <w:rsid w:val="001F5CF4"/>
    <w:rsid w:val="001F6201"/>
    <w:rsid w:val="001F77CA"/>
    <w:rsid w:val="00202846"/>
    <w:rsid w:val="00202C52"/>
    <w:rsid w:val="002045E1"/>
    <w:rsid w:val="002052A1"/>
    <w:rsid w:val="00205E2D"/>
    <w:rsid w:val="002067D1"/>
    <w:rsid w:val="00207972"/>
    <w:rsid w:val="00207A6F"/>
    <w:rsid w:val="00210CF8"/>
    <w:rsid w:val="00214F39"/>
    <w:rsid w:val="00217C13"/>
    <w:rsid w:val="00225259"/>
    <w:rsid w:val="00225487"/>
    <w:rsid w:val="00227704"/>
    <w:rsid w:val="002277E8"/>
    <w:rsid w:val="00230C2F"/>
    <w:rsid w:val="00231C93"/>
    <w:rsid w:val="00233856"/>
    <w:rsid w:val="002341E3"/>
    <w:rsid w:val="00235600"/>
    <w:rsid w:val="00240374"/>
    <w:rsid w:val="002467D6"/>
    <w:rsid w:val="00251E5A"/>
    <w:rsid w:val="00252000"/>
    <w:rsid w:val="002529E3"/>
    <w:rsid w:val="00253881"/>
    <w:rsid w:val="00255BC1"/>
    <w:rsid w:val="00256682"/>
    <w:rsid w:val="0025757A"/>
    <w:rsid w:val="00257AE7"/>
    <w:rsid w:val="00260461"/>
    <w:rsid w:val="00261652"/>
    <w:rsid w:val="00267BB3"/>
    <w:rsid w:val="00270531"/>
    <w:rsid w:val="00271526"/>
    <w:rsid w:val="00272594"/>
    <w:rsid w:val="00272E94"/>
    <w:rsid w:val="00273754"/>
    <w:rsid w:val="002739A3"/>
    <w:rsid w:val="00273AB6"/>
    <w:rsid w:val="00274B20"/>
    <w:rsid w:val="0027554C"/>
    <w:rsid w:val="0027751B"/>
    <w:rsid w:val="00277B56"/>
    <w:rsid w:val="00291E6F"/>
    <w:rsid w:val="00292E23"/>
    <w:rsid w:val="002937DC"/>
    <w:rsid w:val="00294F12"/>
    <w:rsid w:val="00296461"/>
    <w:rsid w:val="002A0838"/>
    <w:rsid w:val="002A44AF"/>
    <w:rsid w:val="002A4CEF"/>
    <w:rsid w:val="002A7223"/>
    <w:rsid w:val="002B01DD"/>
    <w:rsid w:val="002B04F6"/>
    <w:rsid w:val="002B1AF6"/>
    <w:rsid w:val="002B6D2E"/>
    <w:rsid w:val="002C286E"/>
    <w:rsid w:val="002C6F1B"/>
    <w:rsid w:val="002D1114"/>
    <w:rsid w:val="002D19A2"/>
    <w:rsid w:val="002D6328"/>
    <w:rsid w:val="002D76DA"/>
    <w:rsid w:val="002E0D41"/>
    <w:rsid w:val="002E5E23"/>
    <w:rsid w:val="002F00B2"/>
    <w:rsid w:val="002F0C24"/>
    <w:rsid w:val="002F72B8"/>
    <w:rsid w:val="00305281"/>
    <w:rsid w:val="00310C58"/>
    <w:rsid w:val="00311063"/>
    <w:rsid w:val="00313806"/>
    <w:rsid w:val="00313B99"/>
    <w:rsid w:val="00315641"/>
    <w:rsid w:val="00317DDE"/>
    <w:rsid w:val="003234D7"/>
    <w:rsid w:val="00324E38"/>
    <w:rsid w:val="003311DA"/>
    <w:rsid w:val="003326BB"/>
    <w:rsid w:val="00332F58"/>
    <w:rsid w:val="00336171"/>
    <w:rsid w:val="003377A6"/>
    <w:rsid w:val="00346352"/>
    <w:rsid w:val="00346C01"/>
    <w:rsid w:val="00352761"/>
    <w:rsid w:val="00353FC5"/>
    <w:rsid w:val="00354D6E"/>
    <w:rsid w:val="00355987"/>
    <w:rsid w:val="00355ECF"/>
    <w:rsid w:val="003603B7"/>
    <w:rsid w:val="003606EC"/>
    <w:rsid w:val="00363BAD"/>
    <w:rsid w:val="00364478"/>
    <w:rsid w:val="00365A47"/>
    <w:rsid w:val="00370FA2"/>
    <w:rsid w:val="003753C4"/>
    <w:rsid w:val="003760D9"/>
    <w:rsid w:val="00381473"/>
    <w:rsid w:val="00381CEB"/>
    <w:rsid w:val="0038490B"/>
    <w:rsid w:val="003901E6"/>
    <w:rsid w:val="0039117A"/>
    <w:rsid w:val="003917F0"/>
    <w:rsid w:val="00391924"/>
    <w:rsid w:val="00394C6D"/>
    <w:rsid w:val="003956D5"/>
    <w:rsid w:val="003A0547"/>
    <w:rsid w:val="003A078B"/>
    <w:rsid w:val="003A09BF"/>
    <w:rsid w:val="003A0FD0"/>
    <w:rsid w:val="003A325B"/>
    <w:rsid w:val="003A5282"/>
    <w:rsid w:val="003A60B4"/>
    <w:rsid w:val="003A7EF6"/>
    <w:rsid w:val="003B1FC0"/>
    <w:rsid w:val="003B276C"/>
    <w:rsid w:val="003B310B"/>
    <w:rsid w:val="003B3B4B"/>
    <w:rsid w:val="003B480E"/>
    <w:rsid w:val="003B65B0"/>
    <w:rsid w:val="003C2FDC"/>
    <w:rsid w:val="003C6997"/>
    <w:rsid w:val="003D07F4"/>
    <w:rsid w:val="003D0A58"/>
    <w:rsid w:val="003D0B7C"/>
    <w:rsid w:val="003D1EB4"/>
    <w:rsid w:val="003D5828"/>
    <w:rsid w:val="003D5956"/>
    <w:rsid w:val="003D6CB6"/>
    <w:rsid w:val="003E2AED"/>
    <w:rsid w:val="003E6649"/>
    <w:rsid w:val="003F003A"/>
    <w:rsid w:val="003F144C"/>
    <w:rsid w:val="003F3DF1"/>
    <w:rsid w:val="003F5CA7"/>
    <w:rsid w:val="003F6BFF"/>
    <w:rsid w:val="004003C0"/>
    <w:rsid w:val="00401DAC"/>
    <w:rsid w:val="0040218E"/>
    <w:rsid w:val="0040410D"/>
    <w:rsid w:val="004064C5"/>
    <w:rsid w:val="00407A57"/>
    <w:rsid w:val="0041036F"/>
    <w:rsid w:val="00410A4E"/>
    <w:rsid w:val="0041351E"/>
    <w:rsid w:val="00414496"/>
    <w:rsid w:val="0041556C"/>
    <w:rsid w:val="0041683C"/>
    <w:rsid w:val="00421819"/>
    <w:rsid w:val="00423D52"/>
    <w:rsid w:val="00425FB0"/>
    <w:rsid w:val="00427CD5"/>
    <w:rsid w:val="00431768"/>
    <w:rsid w:val="0043190B"/>
    <w:rsid w:val="00435FA1"/>
    <w:rsid w:val="004360F8"/>
    <w:rsid w:val="004366B4"/>
    <w:rsid w:val="004443BB"/>
    <w:rsid w:val="0044465E"/>
    <w:rsid w:val="00444AC6"/>
    <w:rsid w:val="004501B5"/>
    <w:rsid w:val="00451420"/>
    <w:rsid w:val="004518B5"/>
    <w:rsid w:val="00453E2E"/>
    <w:rsid w:val="0045406B"/>
    <w:rsid w:val="004540F2"/>
    <w:rsid w:val="00454593"/>
    <w:rsid w:val="00472AC5"/>
    <w:rsid w:val="00473028"/>
    <w:rsid w:val="00476310"/>
    <w:rsid w:val="00481224"/>
    <w:rsid w:val="0049133D"/>
    <w:rsid w:val="00496DCE"/>
    <w:rsid w:val="004A2DB6"/>
    <w:rsid w:val="004A5E34"/>
    <w:rsid w:val="004A6E67"/>
    <w:rsid w:val="004A6E7B"/>
    <w:rsid w:val="004B180B"/>
    <w:rsid w:val="004B300D"/>
    <w:rsid w:val="004B39B4"/>
    <w:rsid w:val="004B3B7F"/>
    <w:rsid w:val="004B4CF9"/>
    <w:rsid w:val="004C5626"/>
    <w:rsid w:val="004C5F94"/>
    <w:rsid w:val="004C75B7"/>
    <w:rsid w:val="004D026B"/>
    <w:rsid w:val="004D1494"/>
    <w:rsid w:val="004D274E"/>
    <w:rsid w:val="004D34E3"/>
    <w:rsid w:val="004D444E"/>
    <w:rsid w:val="004E73D1"/>
    <w:rsid w:val="004F35F3"/>
    <w:rsid w:val="004F4073"/>
    <w:rsid w:val="004F5C8B"/>
    <w:rsid w:val="004F6B50"/>
    <w:rsid w:val="004F6F75"/>
    <w:rsid w:val="0051104A"/>
    <w:rsid w:val="0051126F"/>
    <w:rsid w:val="00511DD6"/>
    <w:rsid w:val="00513285"/>
    <w:rsid w:val="005142AB"/>
    <w:rsid w:val="00515DA5"/>
    <w:rsid w:val="00517FEC"/>
    <w:rsid w:val="00522F5F"/>
    <w:rsid w:val="00531C54"/>
    <w:rsid w:val="00533876"/>
    <w:rsid w:val="005356B6"/>
    <w:rsid w:val="00540EC8"/>
    <w:rsid w:val="00542777"/>
    <w:rsid w:val="005453C1"/>
    <w:rsid w:val="00550AD3"/>
    <w:rsid w:val="00552392"/>
    <w:rsid w:val="00561F6A"/>
    <w:rsid w:val="005671D4"/>
    <w:rsid w:val="0056720C"/>
    <w:rsid w:val="00567218"/>
    <w:rsid w:val="005677F1"/>
    <w:rsid w:val="00574FBD"/>
    <w:rsid w:val="005816C9"/>
    <w:rsid w:val="00582254"/>
    <w:rsid w:val="00584F59"/>
    <w:rsid w:val="00593AFA"/>
    <w:rsid w:val="00597E17"/>
    <w:rsid w:val="005A1C64"/>
    <w:rsid w:val="005A27B5"/>
    <w:rsid w:val="005B1949"/>
    <w:rsid w:val="005B19AF"/>
    <w:rsid w:val="005B2445"/>
    <w:rsid w:val="005B4553"/>
    <w:rsid w:val="005B7365"/>
    <w:rsid w:val="005B782B"/>
    <w:rsid w:val="005C0E13"/>
    <w:rsid w:val="005C26B6"/>
    <w:rsid w:val="005C305F"/>
    <w:rsid w:val="005C5C13"/>
    <w:rsid w:val="005C7736"/>
    <w:rsid w:val="005D0ECC"/>
    <w:rsid w:val="005D2DF8"/>
    <w:rsid w:val="005E0393"/>
    <w:rsid w:val="005E28B9"/>
    <w:rsid w:val="005E2A83"/>
    <w:rsid w:val="005E6D1E"/>
    <w:rsid w:val="005F1F7B"/>
    <w:rsid w:val="005F486B"/>
    <w:rsid w:val="005F4ED9"/>
    <w:rsid w:val="00601AE7"/>
    <w:rsid w:val="00607AE4"/>
    <w:rsid w:val="00611AD3"/>
    <w:rsid w:val="00614F77"/>
    <w:rsid w:val="006156DC"/>
    <w:rsid w:val="00615C05"/>
    <w:rsid w:val="006165E4"/>
    <w:rsid w:val="006203AD"/>
    <w:rsid w:val="0062099D"/>
    <w:rsid w:val="00626D26"/>
    <w:rsid w:val="00627753"/>
    <w:rsid w:val="0063107D"/>
    <w:rsid w:val="00632774"/>
    <w:rsid w:val="006345D2"/>
    <w:rsid w:val="00634E7C"/>
    <w:rsid w:val="006356A6"/>
    <w:rsid w:val="00635913"/>
    <w:rsid w:val="00636ABE"/>
    <w:rsid w:val="00640BC4"/>
    <w:rsid w:val="006424D7"/>
    <w:rsid w:val="00643124"/>
    <w:rsid w:val="00647054"/>
    <w:rsid w:val="00650B15"/>
    <w:rsid w:val="00651AB0"/>
    <w:rsid w:val="00656A2B"/>
    <w:rsid w:val="006604E6"/>
    <w:rsid w:val="00660D17"/>
    <w:rsid w:val="006620CB"/>
    <w:rsid w:val="0066721F"/>
    <w:rsid w:val="0066741A"/>
    <w:rsid w:val="0067157A"/>
    <w:rsid w:val="00673F59"/>
    <w:rsid w:val="00680800"/>
    <w:rsid w:val="00680931"/>
    <w:rsid w:val="0068261B"/>
    <w:rsid w:val="00682AB1"/>
    <w:rsid w:val="00682AD6"/>
    <w:rsid w:val="00683451"/>
    <w:rsid w:val="00683CDF"/>
    <w:rsid w:val="00691D4C"/>
    <w:rsid w:val="006A2877"/>
    <w:rsid w:val="006B05F2"/>
    <w:rsid w:val="006B4D54"/>
    <w:rsid w:val="006B7B9D"/>
    <w:rsid w:val="006C2D24"/>
    <w:rsid w:val="006C39CA"/>
    <w:rsid w:val="006C443E"/>
    <w:rsid w:val="006C5971"/>
    <w:rsid w:val="006D0D12"/>
    <w:rsid w:val="006D0F6A"/>
    <w:rsid w:val="006D16E4"/>
    <w:rsid w:val="006D61CD"/>
    <w:rsid w:val="006D67B6"/>
    <w:rsid w:val="006E0A72"/>
    <w:rsid w:val="006E18D4"/>
    <w:rsid w:val="006E1A49"/>
    <w:rsid w:val="006E495D"/>
    <w:rsid w:val="006E6B3F"/>
    <w:rsid w:val="006F165E"/>
    <w:rsid w:val="006F1C14"/>
    <w:rsid w:val="006F48AD"/>
    <w:rsid w:val="006F63B6"/>
    <w:rsid w:val="006F7A0C"/>
    <w:rsid w:val="00702B36"/>
    <w:rsid w:val="00705BDE"/>
    <w:rsid w:val="00707AB9"/>
    <w:rsid w:val="0071045D"/>
    <w:rsid w:val="00713109"/>
    <w:rsid w:val="00716F18"/>
    <w:rsid w:val="0072030F"/>
    <w:rsid w:val="007318D4"/>
    <w:rsid w:val="0073540F"/>
    <w:rsid w:val="007526C5"/>
    <w:rsid w:val="0075282A"/>
    <w:rsid w:val="00760B15"/>
    <w:rsid w:val="007610F6"/>
    <w:rsid w:val="00762FC5"/>
    <w:rsid w:val="00764340"/>
    <w:rsid w:val="00773BAE"/>
    <w:rsid w:val="00774B6A"/>
    <w:rsid w:val="0077515F"/>
    <w:rsid w:val="007860DC"/>
    <w:rsid w:val="007874FC"/>
    <w:rsid w:val="00792B68"/>
    <w:rsid w:val="00796369"/>
    <w:rsid w:val="0079694A"/>
    <w:rsid w:val="007A16C5"/>
    <w:rsid w:val="007A5738"/>
    <w:rsid w:val="007A6ED9"/>
    <w:rsid w:val="007B0364"/>
    <w:rsid w:val="007B14A8"/>
    <w:rsid w:val="007B3B7D"/>
    <w:rsid w:val="007B464B"/>
    <w:rsid w:val="007B54C4"/>
    <w:rsid w:val="007C2762"/>
    <w:rsid w:val="007C382B"/>
    <w:rsid w:val="007C443D"/>
    <w:rsid w:val="007C6412"/>
    <w:rsid w:val="007C6D44"/>
    <w:rsid w:val="007D2525"/>
    <w:rsid w:val="007D446B"/>
    <w:rsid w:val="007D7D1E"/>
    <w:rsid w:val="007E2A9F"/>
    <w:rsid w:val="007E3A38"/>
    <w:rsid w:val="007E4A94"/>
    <w:rsid w:val="007E5CB4"/>
    <w:rsid w:val="007E5F10"/>
    <w:rsid w:val="007E6C19"/>
    <w:rsid w:val="007F0B30"/>
    <w:rsid w:val="007F0B71"/>
    <w:rsid w:val="007F24DC"/>
    <w:rsid w:val="007F2551"/>
    <w:rsid w:val="007F3789"/>
    <w:rsid w:val="007F6A4B"/>
    <w:rsid w:val="00802C3C"/>
    <w:rsid w:val="00803BBA"/>
    <w:rsid w:val="00803EDB"/>
    <w:rsid w:val="00810542"/>
    <w:rsid w:val="00810E8B"/>
    <w:rsid w:val="00811357"/>
    <w:rsid w:val="00811565"/>
    <w:rsid w:val="00811D27"/>
    <w:rsid w:val="00821F12"/>
    <w:rsid w:val="00823376"/>
    <w:rsid w:val="00823843"/>
    <w:rsid w:val="008249BC"/>
    <w:rsid w:val="008251E4"/>
    <w:rsid w:val="00826C4A"/>
    <w:rsid w:val="0082704A"/>
    <w:rsid w:val="008300F4"/>
    <w:rsid w:val="00834A20"/>
    <w:rsid w:val="008350C5"/>
    <w:rsid w:val="00837E65"/>
    <w:rsid w:val="00840106"/>
    <w:rsid w:val="008403C9"/>
    <w:rsid w:val="00841164"/>
    <w:rsid w:val="00843F5F"/>
    <w:rsid w:val="00845D86"/>
    <w:rsid w:val="00850386"/>
    <w:rsid w:val="00851C9B"/>
    <w:rsid w:val="0085326C"/>
    <w:rsid w:val="0085469C"/>
    <w:rsid w:val="008579D4"/>
    <w:rsid w:val="008664F0"/>
    <w:rsid w:val="00867400"/>
    <w:rsid w:val="00870239"/>
    <w:rsid w:val="008709A2"/>
    <w:rsid w:val="008754AB"/>
    <w:rsid w:val="0088164B"/>
    <w:rsid w:val="00885A32"/>
    <w:rsid w:val="00886E50"/>
    <w:rsid w:val="00891533"/>
    <w:rsid w:val="00891F69"/>
    <w:rsid w:val="0089239C"/>
    <w:rsid w:val="0089335D"/>
    <w:rsid w:val="00893E4B"/>
    <w:rsid w:val="00893E8B"/>
    <w:rsid w:val="00896AAB"/>
    <w:rsid w:val="008A1D89"/>
    <w:rsid w:val="008A3441"/>
    <w:rsid w:val="008A374B"/>
    <w:rsid w:val="008A517F"/>
    <w:rsid w:val="008A67D9"/>
    <w:rsid w:val="008B4DCC"/>
    <w:rsid w:val="008B7176"/>
    <w:rsid w:val="008B7A66"/>
    <w:rsid w:val="008B7E55"/>
    <w:rsid w:val="008B7F48"/>
    <w:rsid w:val="008C0896"/>
    <w:rsid w:val="008C3662"/>
    <w:rsid w:val="008C3CE5"/>
    <w:rsid w:val="008C3D77"/>
    <w:rsid w:val="008C4819"/>
    <w:rsid w:val="008C5747"/>
    <w:rsid w:val="008D47D1"/>
    <w:rsid w:val="008D7C9F"/>
    <w:rsid w:val="008D7E20"/>
    <w:rsid w:val="008E215F"/>
    <w:rsid w:val="008E3D7C"/>
    <w:rsid w:val="008E47BF"/>
    <w:rsid w:val="008E60DD"/>
    <w:rsid w:val="008F1509"/>
    <w:rsid w:val="008F4400"/>
    <w:rsid w:val="008F6568"/>
    <w:rsid w:val="008F6643"/>
    <w:rsid w:val="008F7774"/>
    <w:rsid w:val="00906D00"/>
    <w:rsid w:val="00913DE2"/>
    <w:rsid w:val="00913FF6"/>
    <w:rsid w:val="00914E40"/>
    <w:rsid w:val="00916131"/>
    <w:rsid w:val="0091752A"/>
    <w:rsid w:val="009214B6"/>
    <w:rsid w:val="00921BFA"/>
    <w:rsid w:val="009261B0"/>
    <w:rsid w:val="009270B2"/>
    <w:rsid w:val="00927193"/>
    <w:rsid w:val="009321D7"/>
    <w:rsid w:val="00932DA4"/>
    <w:rsid w:val="00934BF9"/>
    <w:rsid w:val="009353AF"/>
    <w:rsid w:val="00944F1B"/>
    <w:rsid w:val="00946C6C"/>
    <w:rsid w:val="009506A0"/>
    <w:rsid w:val="00951883"/>
    <w:rsid w:val="00952CCC"/>
    <w:rsid w:val="009570AA"/>
    <w:rsid w:val="00963C25"/>
    <w:rsid w:val="00964770"/>
    <w:rsid w:val="0096509B"/>
    <w:rsid w:val="00965871"/>
    <w:rsid w:val="00971E28"/>
    <w:rsid w:val="009723C2"/>
    <w:rsid w:val="00972B0F"/>
    <w:rsid w:val="00975326"/>
    <w:rsid w:val="00976D1A"/>
    <w:rsid w:val="00981D86"/>
    <w:rsid w:val="0098763B"/>
    <w:rsid w:val="0098770C"/>
    <w:rsid w:val="00990FD1"/>
    <w:rsid w:val="00992EE1"/>
    <w:rsid w:val="00994884"/>
    <w:rsid w:val="009970C5"/>
    <w:rsid w:val="009A0686"/>
    <w:rsid w:val="009A1A08"/>
    <w:rsid w:val="009A1BBA"/>
    <w:rsid w:val="009A1E0F"/>
    <w:rsid w:val="009A47D2"/>
    <w:rsid w:val="009B0073"/>
    <w:rsid w:val="009B1ED5"/>
    <w:rsid w:val="009B26AA"/>
    <w:rsid w:val="009B434B"/>
    <w:rsid w:val="009C5599"/>
    <w:rsid w:val="009C67CE"/>
    <w:rsid w:val="009D10B1"/>
    <w:rsid w:val="009D1963"/>
    <w:rsid w:val="009D5DC9"/>
    <w:rsid w:val="009D67EB"/>
    <w:rsid w:val="009D7426"/>
    <w:rsid w:val="009E0A0A"/>
    <w:rsid w:val="009E6B5D"/>
    <w:rsid w:val="009F20F4"/>
    <w:rsid w:val="009F2455"/>
    <w:rsid w:val="009F3ECA"/>
    <w:rsid w:val="00A01254"/>
    <w:rsid w:val="00A01473"/>
    <w:rsid w:val="00A0169F"/>
    <w:rsid w:val="00A01B12"/>
    <w:rsid w:val="00A05166"/>
    <w:rsid w:val="00A0680E"/>
    <w:rsid w:val="00A073B8"/>
    <w:rsid w:val="00A07580"/>
    <w:rsid w:val="00A12A46"/>
    <w:rsid w:val="00A138CB"/>
    <w:rsid w:val="00A151C4"/>
    <w:rsid w:val="00A217FE"/>
    <w:rsid w:val="00A2225C"/>
    <w:rsid w:val="00A22C22"/>
    <w:rsid w:val="00A2339F"/>
    <w:rsid w:val="00A244F4"/>
    <w:rsid w:val="00A25461"/>
    <w:rsid w:val="00A30A7A"/>
    <w:rsid w:val="00A32768"/>
    <w:rsid w:val="00A3502A"/>
    <w:rsid w:val="00A42789"/>
    <w:rsid w:val="00A444C3"/>
    <w:rsid w:val="00A45E19"/>
    <w:rsid w:val="00A46B72"/>
    <w:rsid w:val="00A47B73"/>
    <w:rsid w:val="00A548DB"/>
    <w:rsid w:val="00A5635C"/>
    <w:rsid w:val="00A56D10"/>
    <w:rsid w:val="00A57A6A"/>
    <w:rsid w:val="00A60564"/>
    <w:rsid w:val="00A62DC7"/>
    <w:rsid w:val="00A63352"/>
    <w:rsid w:val="00A6446C"/>
    <w:rsid w:val="00A6466C"/>
    <w:rsid w:val="00A66D89"/>
    <w:rsid w:val="00A73A04"/>
    <w:rsid w:val="00A74431"/>
    <w:rsid w:val="00A81EC9"/>
    <w:rsid w:val="00A825F5"/>
    <w:rsid w:val="00A92E4B"/>
    <w:rsid w:val="00A9573B"/>
    <w:rsid w:val="00AA037C"/>
    <w:rsid w:val="00AA1119"/>
    <w:rsid w:val="00AA391E"/>
    <w:rsid w:val="00AA3DB8"/>
    <w:rsid w:val="00AA56D2"/>
    <w:rsid w:val="00AA57E9"/>
    <w:rsid w:val="00AA6AAC"/>
    <w:rsid w:val="00AA74B5"/>
    <w:rsid w:val="00AA7541"/>
    <w:rsid w:val="00AB28FD"/>
    <w:rsid w:val="00AB373D"/>
    <w:rsid w:val="00AC200F"/>
    <w:rsid w:val="00AC39EC"/>
    <w:rsid w:val="00AC5B60"/>
    <w:rsid w:val="00AC6310"/>
    <w:rsid w:val="00AC6720"/>
    <w:rsid w:val="00AC6A68"/>
    <w:rsid w:val="00AD0046"/>
    <w:rsid w:val="00AD4195"/>
    <w:rsid w:val="00AD47B7"/>
    <w:rsid w:val="00AD4854"/>
    <w:rsid w:val="00AD5A3C"/>
    <w:rsid w:val="00AD7CBA"/>
    <w:rsid w:val="00AE38F2"/>
    <w:rsid w:val="00AE5546"/>
    <w:rsid w:val="00AF4665"/>
    <w:rsid w:val="00AF5D60"/>
    <w:rsid w:val="00AF65AE"/>
    <w:rsid w:val="00AF6EE8"/>
    <w:rsid w:val="00AF7D2F"/>
    <w:rsid w:val="00B03833"/>
    <w:rsid w:val="00B04B48"/>
    <w:rsid w:val="00B069B8"/>
    <w:rsid w:val="00B06B20"/>
    <w:rsid w:val="00B070E6"/>
    <w:rsid w:val="00B11589"/>
    <w:rsid w:val="00B13AEE"/>
    <w:rsid w:val="00B14719"/>
    <w:rsid w:val="00B14DBA"/>
    <w:rsid w:val="00B20148"/>
    <w:rsid w:val="00B20D83"/>
    <w:rsid w:val="00B230BF"/>
    <w:rsid w:val="00B2579C"/>
    <w:rsid w:val="00B276A4"/>
    <w:rsid w:val="00B3194A"/>
    <w:rsid w:val="00B360C0"/>
    <w:rsid w:val="00B36D63"/>
    <w:rsid w:val="00B479C5"/>
    <w:rsid w:val="00B518C7"/>
    <w:rsid w:val="00B532FE"/>
    <w:rsid w:val="00B5499E"/>
    <w:rsid w:val="00B56579"/>
    <w:rsid w:val="00B56CF3"/>
    <w:rsid w:val="00B6308B"/>
    <w:rsid w:val="00B640BC"/>
    <w:rsid w:val="00B64DF7"/>
    <w:rsid w:val="00B673EF"/>
    <w:rsid w:val="00B709ED"/>
    <w:rsid w:val="00B73024"/>
    <w:rsid w:val="00B7439B"/>
    <w:rsid w:val="00B75734"/>
    <w:rsid w:val="00B7650A"/>
    <w:rsid w:val="00B76553"/>
    <w:rsid w:val="00B82B8B"/>
    <w:rsid w:val="00B84C75"/>
    <w:rsid w:val="00B85076"/>
    <w:rsid w:val="00B874BA"/>
    <w:rsid w:val="00B9167D"/>
    <w:rsid w:val="00B94655"/>
    <w:rsid w:val="00B94DEC"/>
    <w:rsid w:val="00B95ABA"/>
    <w:rsid w:val="00B95B29"/>
    <w:rsid w:val="00B95D50"/>
    <w:rsid w:val="00B96C25"/>
    <w:rsid w:val="00B97753"/>
    <w:rsid w:val="00BA03D5"/>
    <w:rsid w:val="00BA2279"/>
    <w:rsid w:val="00BA2B1D"/>
    <w:rsid w:val="00BB21D8"/>
    <w:rsid w:val="00BB4FCD"/>
    <w:rsid w:val="00BC1385"/>
    <w:rsid w:val="00BC1900"/>
    <w:rsid w:val="00BC2F9D"/>
    <w:rsid w:val="00BC4E79"/>
    <w:rsid w:val="00BD0C05"/>
    <w:rsid w:val="00BD1631"/>
    <w:rsid w:val="00BD3248"/>
    <w:rsid w:val="00BD37A9"/>
    <w:rsid w:val="00BD46BB"/>
    <w:rsid w:val="00BD4B96"/>
    <w:rsid w:val="00BE1109"/>
    <w:rsid w:val="00BE3914"/>
    <w:rsid w:val="00BE5468"/>
    <w:rsid w:val="00BF003F"/>
    <w:rsid w:val="00BF2E3E"/>
    <w:rsid w:val="00BF46E2"/>
    <w:rsid w:val="00BF62DD"/>
    <w:rsid w:val="00C01DBE"/>
    <w:rsid w:val="00C01DE7"/>
    <w:rsid w:val="00C036DC"/>
    <w:rsid w:val="00C064BE"/>
    <w:rsid w:val="00C073C2"/>
    <w:rsid w:val="00C119F6"/>
    <w:rsid w:val="00C13E82"/>
    <w:rsid w:val="00C173C8"/>
    <w:rsid w:val="00C177B2"/>
    <w:rsid w:val="00C20075"/>
    <w:rsid w:val="00C214FE"/>
    <w:rsid w:val="00C23F46"/>
    <w:rsid w:val="00C25B72"/>
    <w:rsid w:val="00C263CF"/>
    <w:rsid w:val="00C27883"/>
    <w:rsid w:val="00C27951"/>
    <w:rsid w:val="00C30F1E"/>
    <w:rsid w:val="00C31E55"/>
    <w:rsid w:val="00C378F5"/>
    <w:rsid w:val="00C41D11"/>
    <w:rsid w:val="00C4267E"/>
    <w:rsid w:val="00C4418D"/>
    <w:rsid w:val="00C441B1"/>
    <w:rsid w:val="00C4602D"/>
    <w:rsid w:val="00C460CF"/>
    <w:rsid w:val="00C47047"/>
    <w:rsid w:val="00C476D3"/>
    <w:rsid w:val="00C50330"/>
    <w:rsid w:val="00C516A6"/>
    <w:rsid w:val="00C522E0"/>
    <w:rsid w:val="00C523F9"/>
    <w:rsid w:val="00C53245"/>
    <w:rsid w:val="00C551A5"/>
    <w:rsid w:val="00C57101"/>
    <w:rsid w:val="00C572A5"/>
    <w:rsid w:val="00C605B8"/>
    <w:rsid w:val="00C61752"/>
    <w:rsid w:val="00C61AF3"/>
    <w:rsid w:val="00C61F4C"/>
    <w:rsid w:val="00C65760"/>
    <w:rsid w:val="00C67076"/>
    <w:rsid w:val="00C67EEA"/>
    <w:rsid w:val="00C7189E"/>
    <w:rsid w:val="00C724DB"/>
    <w:rsid w:val="00C737AE"/>
    <w:rsid w:val="00C7539B"/>
    <w:rsid w:val="00C75563"/>
    <w:rsid w:val="00C75E81"/>
    <w:rsid w:val="00C83D41"/>
    <w:rsid w:val="00C92B01"/>
    <w:rsid w:val="00C96945"/>
    <w:rsid w:val="00C9747B"/>
    <w:rsid w:val="00CA1665"/>
    <w:rsid w:val="00CA1E9F"/>
    <w:rsid w:val="00CA5140"/>
    <w:rsid w:val="00CA67C1"/>
    <w:rsid w:val="00CA7104"/>
    <w:rsid w:val="00CA76C6"/>
    <w:rsid w:val="00CA7C41"/>
    <w:rsid w:val="00CB0D68"/>
    <w:rsid w:val="00CB2D92"/>
    <w:rsid w:val="00CB76BC"/>
    <w:rsid w:val="00CC07FF"/>
    <w:rsid w:val="00CC59C1"/>
    <w:rsid w:val="00CC79F7"/>
    <w:rsid w:val="00CD2218"/>
    <w:rsid w:val="00CD23EE"/>
    <w:rsid w:val="00CD2C13"/>
    <w:rsid w:val="00CD636A"/>
    <w:rsid w:val="00CD7447"/>
    <w:rsid w:val="00CD769A"/>
    <w:rsid w:val="00CD7735"/>
    <w:rsid w:val="00CE08B4"/>
    <w:rsid w:val="00CE473A"/>
    <w:rsid w:val="00CE7D7C"/>
    <w:rsid w:val="00CE7F78"/>
    <w:rsid w:val="00CF1C37"/>
    <w:rsid w:val="00CF3254"/>
    <w:rsid w:val="00CF460F"/>
    <w:rsid w:val="00D0032F"/>
    <w:rsid w:val="00D03B4F"/>
    <w:rsid w:val="00D0635A"/>
    <w:rsid w:val="00D07F87"/>
    <w:rsid w:val="00D12B50"/>
    <w:rsid w:val="00D1402C"/>
    <w:rsid w:val="00D146CE"/>
    <w:rsid w:val="00D161A6"/>
    <w:rsid w:val="00D16DAF"/>
    <w:rsid w:val="00D17521"/>
    <w:rsid w:val="00D21512"/>
    <w:rsid w:val="00D23707"/>
    <w:rsid w:val="00D24928"/>
    <w:rsid w:val="00D30406"/>
    <w:rsid w:val="00D348E7"/>
    <w:rsid w:val="00D3778C"/>
    <w:rsid w:val="00D37B80"/>
    <w:rsid w:val="00D400D9"/>
    <w:rsid w:val="00D425A4"/>
    <w:rsid w:val="00D43091"/>
    <w:rsid w:val="00D44895"/>
    <w:rsid w:val="00D44981"/>
    <w:rsid w:val="00D4530E"/>
    <w:rsid w:val="00D45A2F"/>
    <w:rsid w:val="00D461A5"/>
    <w:rsid w:val="00D542E2"/>
    <w:rsid w:val="00D549AF"/>
    <w:rsid w:val="00D56FA4"/>
    <w:rsid w:val="00D57D53"/>
    <w:rsid w:val="00D65738"/>
    <w:rsid w:val="00D70577"/>
    <w:rsid w:val="00D7683B"/>
    <w:rsid w:val="00D81D92"/>
    <w:rsid w:val="00D9037A"/>
    <w:rsid w:val="00D92087"/>
    <w:rsid w:val="00D929ED"/>
    <w:rsid w:val="00D94008"/>
    <w:rsid w:val="00DA083C"/>
    <w:rsid w:val="00DA3CAA"/>
    <w:rsid w:val="00DA4404"/>
    <w:rsid w:val="00DA4839"/>
    <w:rsid w:val="00DA4C50"/>
    <w:rsid w:val="00DB10DB"/>
    <w:rsid w:val="00DB3241"/>
    <w:rsid w:val="00DB715E"/>
    <w:rsid w:val="00DC2320"/>
    <w:rsid w:val="00DC6A3F"/>
    <w:rsid w:val="00DC6E22"/>
    <w:rsid w:val="00DC6E70"/>
    <w:rsid w:val="00DC72BD"/>
    <w:rsid w:val="00DC771E"/>
    <w:rsid w:val="00DE45D1"/>
    <w:rsid w:val="00DE5DF1"/>
    <w:rsid w:val="00DE667A"/>
    <w:rsid w:val="00DE740D"/>
    <w:rsid w:val="00DF0352"/>
    <w:rsid w:val="00DF2B6E"/>
    <w:rsid w:val="00DF3145"/>
    <w:rsid w:val="00DF35AD"/>
    <w:rsid w:val="00DF5B17"/>
    <w:rsid w:val="00DF68DC"/>
    <w:rsid w:val="00E008E3"/>
    <w:rsid w:val="00E02294"/>
    <w:rsid w:val="00E02EA0"/>
    <w:rsid w:val="00E03638"/>
    <w:rsid w:val="00E049D7"/>
    <w:rsid w:val="00E06065"/>
    <w:rsid w:val="00E100ED"/>
    <w:rsid w:val="00E20844"/>
    <w:rsid w:val="00E25439"/>
    <w:rsid w:val="00E30B0F"/>
    <w:rsid w:val="00E33269"/>
    <w:rsid w:val="00E34E28"/>
    <w:rsid w:val="00E35B71"/>
    <w:rsid w:val="00E44FF9"/>
    <w:rsid w:val="00E4548B"/>
    <w:rsid w:val="00E460C7"/>
    <w:rsid w:val="00E5126D"/>
    <w:rsid w:val="00E52983"/>
    <w:rsid w:val="00E5521F"/>
    <w:rsid w:val="00E55F59"/>
    <w:rsid w:val="00E56750"/>
    <w:rsid w:val="00E57AAD"/>
    <w:rsid w:val="00E60DDA"/>
    <w:rsid w:val="00E63750"/>
    <w:rsid w:val="00E643A1"/>
    <w:rsid w:val="00E64A28"/>
    <w:rsid w:val="00E71640"/>
    <w:rsid w:val="00E82E7E"/>
    <w:rsid w:val="00E83221"/>
    <w:rsid w:val="00E85855"/>
    <w:rsid w:val="00E90AF5"/>
    <w:rsid w:val="00E91D3B"/>
    <w:rsid w:val="00E922D7"/>
    <w:rsid w:val="00E965CF"/>
    <w:rsid w:val="00EA14A9"/>
    <w:rsid w:val="00EA4BCA"/>
    <w:rsid w:val="00EA662F"/>
    <w:rsid w:val="00EB19C8"/>
    <w:rsid w:val="00EB31EF"/>
    <w:rsid w:val="00EB50A3"/>
    <w:rsid w:val="00EC5332"/>
    <w:rsid w:val="00EC7603"/>
    <w:rsid w:val="00ED270C"/>
    <w:rsid w:val="00ED34A9"/>
    <w:rsid w:val="00ED36F0"/>
    <w:rsid w:val="00ED380A"/>
    <w:rsid w:val="00EE1D4D"/>
    <w:rsid w:val="00EE39A1"/>
    <w:rsid w:val="00EE5199"/>
    <w:rsid w:val="00EF2232"/>
    <w:rsid w:val="00EF555A"/>
    <w:rsid w:val="00EF575C"/>
    <w:rsid w:val="00F023C3"/>
    <w:rsid w:val="00F043B0"/>
    <w:rsid w:val="00F060A8"/>
    <w:rsid w:val="00F1585F"/>
    <w:rsid w:val="00F15974"/>
    <w:rsid w:val="00F160F9"/>
    <w:rsid w:val="00F16C71"/>
    <w:rsid w:val="00F16D4E"/>
    <w:rsid w:val="00F17E25"/>
    <w:rsid w:val="00F2007D"/>
    <w:rsid w:val="00F201C5"/>
    <w:rsid w:val="00F25487"/>
    <w:rsid w:val="00F26286"/>
    <w:rsid w:val="00F26AE7"/>
    <w:rsid w:val="00F34AB8"/>
    <w:rsid w:val="00F367B2"/>
    <w:rsid w:val="00F4113D"/>
    <w:rsid w:val="00F42678"/>
    <w:rsid w:val="00F4388E"/>
    <w:rsid w:val="00F4516F"/>
    <w:rsid w:val="00F4771F"/>
    <w:rsid w:val="00F506AF"/>
    <w:rsid w:val="00F55205"/>
    <w:rsid w:val="00F55EE2"/>
    <w:rsid w:val="00F56185"/>
    <w:rsid w:val="00F63515"/>
    <w:rsid w:val="00F645B8"/>
    <w:rsid w:val="00F659A1"/>
    <w:rsid w:val="00F65DEA"/>
    <w:rsid w:val="00F66201"/>
    <w:rsid w:val="00F66307"/>
    <w:rsid w:val="00F66E76"/>
    <w:rsid w:val="00F70910"/>
    <w:rsid w:val="00F70B4C"/>
    <w:rsid w:val="00F70F03"/>
    <w:rsid w:val="00F7206F"/>
    <w:rsid w:val="00F735CD"/>
    <w:rsid w:val="00F741A3"/>
    <w:rsid w:val="00F75B57"/>
    <w:rsid w:val="00F75B59"/>
    <w:rsid w:val="00F76C0F"/>
    <w:rsid w:val="00F848A9"/>
    <w:rsid w:val="00F8500B"/>
    <w:rsid w:val="00F90CC1"/>
    <w:rsid w:val="00F91026"/>
    <w:rsid w:val="00F928CD"/>
    <w:rsid w:val="00F93737"/>
    <w:rsid w:val="00F94E14"/>
    <w:rsid w:val="00F97CEB"/>
    <w:rsid w:val="00FA2364"/>
    <w:rsid w:val="00FA2945"/>
    <w:rsid w:val="00FA461B"/>
    <w:rsid w:val="00FA6F49"/>
    <w:rsid w:val="00FB0560"/>
    <w:rsid w:val="00FB133A"/>
    <w:rsid w:val="00FB2D9B"/>
    <w:rsid w:val="00FB39BC"/>
    <w:rsid w:val="00FB4382"/>
    <w:rsid w:val="00FB7B72"/>
    <w:rsid w:val="00FC236B"/>
    <w:rsid w:val="00FC7331"/>
    <w:rsid w:val="00FD010A"/>
    <w:rsid w:val="00FD4B95"/>
    <w:rsid w:val="00FD4C31"/>
    <w:rsid w:val="00FD5036"/>
    <w:rsid w:val="00FD5437"/>
    <w:rsid w:val="00FD6D17"/>
    <w:rsid w:val="00FE1E90"/>
    <w:rsid w:val="00FE312B"/>
    <w:rsid w:val="00FE3DF0"/>
    <w:rsid w:val="00FF0B5C"/>
    <w:rsid w:val="00FF36E4"/>
    <w:rsid w:val="00FF4C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2E952B48"/>
  <w15:docId w15:val="{661F2102-EE8C-4945-8AEF-4772961807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Malgun Gothic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99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078B"/>
    <w:pPr>
      <w:widowControl w:val="0"/>
      <w:suppressAutoHyphens/>
    </w:pPr>
    <w:rPr>
      <w:rFonts w:eastAsia="SimSun" w:cs="Mangal"/>
      <w:kern w:val="1"/>
      <w:sz w:val="24"/>
      <w:szCs w:val="24"/>
      <w:lang w:val="ru-RU" w:eastAsia="hi-IN" w:bidi="hi-IN"/>
    </w:rPr>
  </w:style>
  <w:style w:type="paragraph" w:styleId="10">
    <w:name w:val="heading 1"/>
    <w:basedOn w:val="Normal1"/>
    <w:next w:val="Normal1"/>
    <w:link w:val="11"/>
    <w:rsid w:val="00511DD6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Normal1"/>
    <w:next w:val="Normal1"/>
    <w:link w:val="20"/>
    <w:rsid w:val="00511DD6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Normal1"/>
    <w:next w:val="Normal1"/>
    <w:link w:val="30"/>
    <w:rsid w:val="00511DD6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Normal1"/>
    <w:next w:val="Normal1"/>
    <w:link w:val="40"/>
    <w:rsid w:val="00511DD6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Normal1"/>
    <w:next w:val="Normal1"/>
    <w:link w:val="50"/>
    <w:rsid w:val="00511DD6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Normal1"/>
    <w:next w:val="Normal1"/>
    <w:link w:val="60"/>
    <w:rsid w:val="00511DD6"/>
    <w:pPr>
      <w:keepNext/>
      <w:keepLines/>
      <w:spacing w:before="200" w:after="40"/>
      <w:outlineLvl w:val="5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Маркеры списка"/>
    <w:rsid w:val="004C5F94"/>
    <w:rPr>
      <w:rFonts w:ascii="OpenSymbol" w:eastAsia="OpenSymbol" w:hAnsi="OpenSymbol" w:cs="OpenSymbol"/>
    </w:rPr>
  </w:style>
  <w:style w:type="character" w:customStyle="1" w:styleId="a4">
    <w:name w:val="Символ нумерации"/>
    <w:rsid w:val="004C5F94"/>
  </w:style>
  <w:style w:type="paragraph" w:customStyle="1" w:styleId="12">
    <w:name w:val="Заголовок1"/>
    <w:basedOn w:val="a"/>
    <w:next w:val="a5"/>
    <w:rsid w:val="004C5F94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styleId="a5">
    <w:name w:val="Body Text"/>
    <w:basedOn w:val="a"/>
    <w:rsid w:val="004C5F94"/>
    <w:pPr>
      <w:spacing w:after="120"/>
    </w:pPr>
  </w:style>
  <w:style w:type="paragraph" w:styleId="a6">
    <w:name w:val="List"/>
    <w:basedOn w:val="a5"/>
    <w:rsid w:val="004C5F94"/>
  </w:style>
  <w:style w:type="paragraph" w:customStyle="1" w:styleId="13">
    <w:name w:val="Название1"/>
    <w:basedOn w:val="a"/>
    <w:rsid w:val="004C5F94"/>
    <w:pPr>
      <w:suppressLineNumbers/>
      <w:spacing w:before="120" w:after="120"/>
    </w:pPr>
    <w:rPr>
      <w:i/>
      <w:iCs/>
    </w:rPr>
  </w:style>
  <w:style w:type="paragraph" w:customStyle="1" w:styleId="14">
    <w:name w:val="Указатель1"/>
    <w:basedOn w:val="a"/>
    <w:rsid w:val="004C5F94"/>
    <w:pPr>
      <w:suppressLineNumbers/>
    </w:pPr>
  </w:style>
  <w:style w:type="paragraph" w:customStyle="1" w:styleId="a7">
    <w:name w:val="Содержимое таблицы"/>
    <w:basedOn w:val="a"/>
    <w:rsid w:val="004C5F94"/>
    <w:pPr>
      <w:suppressLineNumbers/>
    </w:pPr>
  </w:style>
  <w:style w:type="table" w:styleId="a8">
    <w:name w:val="Table Grid"/>
    <w:basedOn w:val="a1"/>
    <w:rsid w:val="002D76DA"/>
    <w:pPr>
      <w:widowControl w:val="0"/>
      <w:suppressAutoHyphens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Emphasis"/>
    <w:uiPriority w:val="20"/>
    <w:qFormat/>
    <w:rsid w:val="00230C2F"/>
    <w:rPr>
      <w:i/>
      <w:iCs/>
    </w:rPr>
  </w:style>
  <w:style w:type="character" w:styleId="aa">
    <w:name w:val="Hyperlink"/>
    <w:rsid w:val="00601AE7"/>
    <w:rPr>
      <w:color w:val="0000FF"/>
      <w:u w:val="single"/>
    </w:rPr>
  </w:style>
  <w:style w:type="character" w:styleId="ab">
    <w:name w:val="Strong"/>
    <w:uiPriority w:val="22"/>
    <w:qFormat/>
    <w:rsid w:val="00BE1109"/>
    <w:rPr>
      <w:b/>
      <w:bCs/>
    </w:rPr>
  </w:style>
  <w:style w:type="paragraph" w:styleId="ac">
    <w:name w:val="header"/>
    <w:basedOn w:val="a"/>
    <w:link w:val="ad"/>
    <w:uiPriority w:val="99"/>
    <w:rsid w:val="00085273"/>
    <w:pPr>
      <w:tabs>
        <w:tab w:val="center" w:pos="4680"/>
        <w:tab w:val="right" w:pos="9360"/>
      </w:tabs>
    </w:pPr>
    <w:rPr>
      <w:szCs w:val="21"/>
    </w:rPr>
  </w:style>
  <w:style w:type="character" w:customStyle="1" w:styleId="ad">
    <w:name w:val="Верхний колонтитул Знак"/>
    <w:link w:val="ac"/>
    <w:uiPriority w:val="99"/>
    <w:rsid w:val="00085273"/>
    <w:rPr>
      <w:rFonts w:eastAsia="SimSun" w:cs="Mangal"/>
      <w:kern w:val="1"/>
      <w:sz w:val="24"/>
      <w:szCs w:val="21"/>
      <w:lang w:val="ru-RU" w:eastAsia="hi-IN" w:bidi="hi-IN"/>
    </w:rPr>
  </w:style>
  <w:style w:type="paragraph" w:styleId="ae">
    <w:name w:val="footer"/>
    <w:basedOn w:val="a"/>
    <w:link w:val="af"/>
    <w:uiPriority w:val="99"/>
    <w:rsid w:val="00085273"/>
    <w:pPr>
      <w:tabs>
        <w:tab w:val="center" w:pos="4680"/>
        <w:tab w:val="right" w:pos="9360"/>
      </w:tabs>
    </w:pPr>
    <w:rPr>
      <w:szCs w:val="21"/>
    </w:rPr>
  </w:style>
  <w:style w:type="character" w:customStyle="1" w:styleId="af">
    <w:name w:val="Нижний колонтитул Знак"/>
    <w:link w:val="ae"/>
    <w:uiPriority w:val="99"/>
    <w:rsid w:val="00085273"/>
    <w:rPr>
      <w:rFonts w:eastAsia="SimSun" w:cs="Mangal"/>
      <w:kern w:val="1"/>
      <w:sz w:val="24"/>
      <w:szCs w:val="21"/>
      <w:lang w:val="ru-RU" w:eastAsia="hi-IN" w:bidi="hi-IN"/>
    </w:rPr>
  </w:style>
  <w:style w:type="paragraph" w:styleId="af0">
    <w:name w:val="Balloon Text"/>
    <w:basedOn w:val="a"/>
    <w:link w:val="af1"/>
    <w:uiPriority w:val="99"/>
    <w:rsid w:val="00CA5140"/>
    <w:rPr>
      <w:sz w:val="18"/>
      <w:szCs w:val="16"/>
    </w:rPr>
  </w:style>
  <w:style w:type="character" w:customStyle="1" w:styleId="af1">
    <w:name w:val="Текст выноски Знак"/>
    <w:link w:val="af0"/>
    <w:uiPriority w:val="99"/>
    <w:rsid w:val="00CA5140"/>
    <w:rPr>
      <w:rFonts w:eastAsia="SimSun" w:cs="Mangal"/>
      <w:kern w:val="1"/>
      <w:sz w:val="18"/>
      <w:szCs w:val="16"/>
      <w:lang w:val="ru-RU" w:eastAsia="hi-IN" w:bidi="hi-IN"/>
    </w:rPr>
  </w:style>
  <w:style w:type="paragraph" w:customStyle="1" w:styleId="Default">
    <w:name w:val="Default"/>
    <w:rsid w:val="00DA4404"/>
    <w:pPr>
      <w:widowControl w:val="0"/>
      <w:autoSpaceDE w:val="0"/>
      <w:autoSpaceDN w:val="0"/>
      <w:adjustRightInd w:val="0"/>
    </w:pPr>
    <w:rPr>
      <w:color w:val="000000"/>
      <w:sz w:val="24"/>
      <w:szCs w:val="24"/>
      <w:lang w:eastAsia="ko-KR"/>
    </w:rPr>
  </w:style>
  <w:style w:type="paragraph" w:customStyle="1" w:styleId="numbertext1">
    <w:name w:val="numbertext1"/>
    <w:basedOn w:val="a"/>
    <w:rsid w:val="007C382B"/>
    <w:pPr>
      <w:keepLines/>
      <w:widowControl/>
      <w:suppressAutoHyphens w:val="0"/>
      <w:spacing w:after="144"/>
    </w:pPr>
    <w:rPr>
      <w:rFonts w:eastAsia="Times New Roman" w:cs="Times New Roman"/>
      <w:noProof/>
      <w:kern w:val="0"/>
      <w:szCs w:val="20"/>
      <w:lang w:val="en-US" w:eastAsia="en-US" w:bidi="ar-SA"/>
    </w:rPr>
  </w:style>
  <w:style w:type="paragraph" w:customStyle="1" w:styleId="Normal1">
    <w:name w:val="Normal1"/>
    <w:rsid w:val="00A0680E"/>
    <w:rPr>
      <w:lang w:val="en-GB" w:eastAsia="ko-KR"/>
    </w:rPr>
  </w:style>
  <w:style w:type="character" w:customStyle="1" w:styleId="11">
    <w:name w:val="Заголовок 1 Знак"/>
    <w:link w:val="10"/>
    <w:rsid w:val="00511DD6"/>
    <w:rPr>
      <w:rFonts w:eastAsia="Malgun Gothic"/>
      <w:b/>
      <w:sz w:val="48"/>
      <w:szCs w:val="48"/>
      <w:lang w:val="en-GB"/>
    </w:rPr>
  </w:style>
  <w:style w:type="character" w:customStyle="1" w:styleId="20">
    <w:name w:val="Заголовок 2 Знак"/>
    <w:link w:val="2"/>
    <w:rsid w:val="00511DD6"/>
    <w:rPr>
      <w:rFonts w:eastAsia="Malgun Gothic"/>
      <w:b/>
      <w:sz w:val="36"/>
      <w:szCs w:val="36"/>
      <w:lang w:val="en-GB"/>
    </w:rPr>
  </w:style>
  <w:style w:type="character" w:customStyle="1" w:styleId="30">
    <w:name w:val="Заголовок 3 Знак"/>
    <w:link w:val="3"/>
    <w:rsid w:val="00511DD6"/>
    <w:rPr>
      <w:rFonts w:eastAsia="Malgun Gothic"/>
      <w:b/>
      <w:sz w:val="28"/>
      <w:szCs w:val="28"/>
      <w:lang w:val="en-GB"/>
    </w:rPr>
  </w:style>
  <w:style w:type="character" w:customStyle="1" w:styleId="40">
    <w:name w:val="Заголовок 4 Знак"/>
    <w:link w:val="4"/>
    <w:rsid w:val="00511DD6"/>
    <w:rPr>
      <w:rFonts w:eastAsia="Malgun Gothic"/>
      <w:b/>
      <w:sz w:val="24"/>
      <w:szCs w:val="24"/>
      <w:lang w:val="en-GB"/>
    </w:rPr>
  </w:style>
  <w:style w:type="character" w:customStyle="1" w:styleId="50">
    <w:name w:val="Заголовок 5 Знак"/>
    <w:link w:val="5"/>
    <w:rsid w:val="00511DD6"/>
    <w:rPr>
      <w:rFonts w:eastAsia="Malgun Gothic"/>
      <w:b/>
      <w:sz w:val="22"/>
      <w:szCs w:val="22"/>
      <w:lang w:val="en-GB"/>
    </w:rPr>
  </w:style>
  <w:style w:type="character" w:customStyle="1" w:styleId="60">
    <w:name w:val="Заголовок 6 Знак"/>
    <w:link w:val="6"/>
    <w:rsid w:val="00511DD6"/>
    <w:rPr>
      <w:rFonts w:eastAsia="Malgun Gothic"/>
      <w:b/>
      <w:lang w:val="en-GB"/>
    </w:rPr>
  </w:style>
  <w:style w:type="character" w:customStyle="1" w:styleId="af2">
    <w:name w:val="Заголовок Знак"/>
    <w:link w:val="af3"/>
    <w:rsid w:val="00511DD6"/>
    <w:rPr>
      <w:rFonts w:eastAsia="Malgun Gothic"/>
      <w:b/>
      <w:sz w:val="72"/>
      <w:szCs w:val="72"/>
      <w:lang w:val="en-GB"/>
    </w:rPr>
  </w:style>
  <w:style w:type="paragraph" w:styleId="af3">
    <w:name w:val="Title"/>
    <w:basedOn w:val="Normal1"/>
    <w:next w:val="Normal1"/>
    <w:link w:val="af2"/>
    <w:rsid w:val="00511DD6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af4">
    <w:name w:val="Подзаголовок Знак"/>
    <w:link w:val="af5"/>
    <w:rsid w:val="00511DD6"/>
    <w:rPr>
      <w:rFonts w:ascii="Georgia" w:eastAsia="Georgia" w:hAnsi="Georgia" w:cs="Georgia"/>
      <w:i/>
      <w:color w:val="666666"/>
      <w:sz w:val="48"/>
      <w:szCs w:val="48"/>
      <w:lang w:val="en-GB"/>
    </w:rPr>
  </w:style>
  <w:style w:type="paragraph" w:styleId="af5">
    <w:name w:val="Subtitle"/>
    <w:basedOn w:val="Normal1"/>
    <w:next w:val="Normal1"/>
    <w:link w:val="af4"/>
    <w:rsid w:val="00511DD6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customStyle="1" w:styleId="15">
    <w:name w:val="Неразрешенное упоминание1"/>
    <w:uiPriority w:val="99"/>
    <w:semiHidden/>
    <w:unhideWhenUsed/>
    <w:rsid w:val="000A20B1"/>
    <w:rPr>
      <w:color w:val="605E5C"/>
      <w:shd w:val="clear" w:color="auto" w:fill="E1DFDD"/>
    </w:rPr>
  </w:style>
  <w:style w:type="table" w:customStyle="1" w:styleId="TableNormal1">
    <w:name w:val="Table Normal1"/>
    <w:rsid w:val="000A20B1"/>
    <w:pPr>
      <w:pBdr>
        <w:top w:val="nil"/>
        <w:left w:val="nil"/>
        <w:bottom w:val="nil"/>
        <w:right w:val="nil"/>
        <w:between w:val="nil"/>
        <w:bar w:val="nil"/>
      </w:pBdr>
    </w:pPr>
    <w:rPr>
      <w:rFonts w:eastAsia="Arial Unicode MS"/>
      <w:bdr w:val="nil"/>
      <w:lang w:val="ru-RU" w:eastAsia="ru-RU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f6">
    <w:name w:val="Текстовый блок A"/>
    <w:rsid w:val="000A20B1"/>
    <w:pPr>
      <w:pBdr>
        <w:top w:val="nil"/>
        <w:left w:val="nil"/>
        <w:bottom w:val="nil"/>
        <w:right w:val="nil"/>
        <w:between w:val="nil"/>
        <w:bar w:val="nil"/>
      </w:pBdr>
      <w:suppressAutoHyphens/>
      <w:spacing w:after="200" w:line="276" w:lineRule="auto"/>
    </w:pPr>
    <w:rPr>
      <w:rFonts w:eastAsia="Times New Roman"/>
      <w:color w:val="000000"/>
      <w:sz w:val="24"/>
      <w:szCs w:val="24"/>
      <w:u w:color="000000"/>
      <w:bdr w:val="nil"/>
      <w:lang w:val="ru-RU" w:eastAsia="ru-RU"/>
    </w:rPr>
  </w:style>
  <w:style w:type="paragraph" w:customStyle="1" w:styleId="16">
    <w:name w:val="Без интервала1"/>
    <w:rsid w:val="000A20B1"/>
    <w:pPr>
      <w:pBdr>
        <w:top w:val="nil"/>
        <w:left w:val="nil"/>
        <w:bottom w:val="nil"/>
        <w:right w:val="nil"/>
        <w:between w:val="nil"/>
        <w:bar w:val="nil"/>
      </w:pBdr>
      <w:suppressAutoHyphens/>
      <w:spacing w:after="200" w:line="276" w:lineRule="auto"/>
    </w:pPr>
    <w:rPr>
      <w:rFonts w:eastAsia="Times New Roman"/>
      <w:color w:val="000000"/>
      <w:u w:color="000000"/>
      <w:bdr w:val="nil"/>
      <w:lang w:val="ru-RU" w:eastAsia="ru-RU"/>
    </w:rPr>
  </w:style>
  <w:style w:type="numbering" w:customStyle="1" w:styleId="1">
    <w:name w:val="Импортированный стиль 1"/>
    <w:rsid w:val="000A20B1"/>
    <w:pPr>
      <w:numPr>
        <w:numId w:val="1"/>
      </w:numPr>
    </w:pPr>
  </w:style>
  <w:style w:type="paragraph" w:styleId="af7">
    <w:name w:val="List Paragraph"/>
    <w:basedOn w:val="a"/>
    <w:link w:val="af8"/>
    <w:qFormat/>
    <w:rsid w:val="00F17E25"/>
    <w:pPr>
      <w:ind w:left="720"/>
    </w:pPr>
    <w:rPr>
      <w:szCs w:val="21"/>
    </w:rPr>
  </w:style>
  <w:style w:type="paragraph" w:customStyle="1" w:styleId="17">
    <w:name w:val="Абзац списка1"/>
    <w:rsid w:val="00B14719"/>
    <w:pPr>
      <w:pBdr>
        <w:top w:val="nil"/>
        <w:left w:val="nil"/>
        <w:bottom w:val="nil"/>
        <w:right w:val="nil"/>
        <w:between w:val="nil"/>
        <w:bar w:val="nil"/>
      </w:pBdr>
      <w:suppressAutoHyphens/>
      <w:spacing w:after="200" w:line="276" w:lineRule="auto"/>
      <w:ind w:left="720"/>
    </w:pPr>
    <w:rPr>
      <w:rFonts w:eastAsia="Times New Roman"/>
      <w:color w:val="000000"/>
      <w:u w:color="000000"/>
      <w:bdr w:val="nil"/>
      <w:lang w:val="ru-RU" w:eastAsia="ru-RU"/>
    </w:rPr>
  </w:style>
  <w:style w:type="character" w:customStyle="1" w:styleId="af9">
    <w:name w:val="Нет"/>
    <w:rsid w:val="00B14719"/>
  </w:style>
  <w:style w:type="paragraph" w:customStyle="1" w:styleId="AA0">
    <w:name w:val="По умолчанию A A"/>
    <w:rsid w:val="00B14719"/>
    <w:pPr>
      <w:widowControl w:val="0"/>
      <w:pBdr>
        <w:top w:val="nil"/>
        <w:left w:val="nil"/>
        <w:bottom w:val="nil"/>
        <w:right w:val="nil"/>
        <w:between w:val="nil"/>
        <w:bar w:val="nil"/>
      </w:pBdr>
      <w:suppressAutoHyphens/>
      <w:spacing w:after="200" w:line="276" w:lineRule="auto"/>
    </w:pPr>
    <w:rPr>
      <w:rFonts w:eastAsia="Arial Unicode MS" w:cs="Arial Unicode MS"/>
      <w:color w:val="000000"/>
      <w:sz w:val="22"/>
      <w:szCs w:val="22"/>
      <w:u w:color="000000"/>
      <w:bdr w:val="nil"/>
      <w:lang w:val="ru-RU" w:eastAsia="ru-RU"/>
    </w:rPr>
  </w:style>
  <w:style w:type="paragraph" w:customStyle="1" w:styleId="2A">
    <w:name w:val="Стиль таблицы 2 A"/>
    <w:rsid w:val="009D10B1"/>
    <w:pPr>
      <w:widowControl w:val="0"/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</w:pPr>
    <w:rPr>
      <w:rFonts w:ascii="Helvetica Neue" w:eastAsia="Arial Unicode MS" w:hAnsi="Helvetica Neue" w:cs="Arial Unicode MS"/>
      <w:color w:val="000000"/>
      <w:u w:color="000000"/>
      <w:bdr w:val="nil"/>
      <w:lang w:val="ru-RU" w:eastAsia="ru-RU"/>
    </w:rPr>
  </w:style>
  <w:style w:type="paragraph" w:customStyle="1" w:styleId="Afa">
    <w:name w:val="По умолчанию A"/>
    <w:rsid w:val="009D10B1"/>
    <w:pPr>
      <w:widowControl w:val="0"/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</w:pPr>
    <w:rPr>
      <w:rFonts w:ascii="Helvetica Neue" w:eastAsia="Helvetica Neue" w:hAnsi="Helvetica Neue" w:cs="Helvetica Neue"/>
      <w:color w:val="000000"/>
      <w:sz w:val="22"/>
      <w:szCs w:val="22"/>
      <w:u w:color="000000"/>
      <w:bdr w:val="nil"/>
      <w:lang w:val="ru-RU" w:eastAsia="ru-RU"/>
    </w:rPr>
  </w:style>
  <w:style w:type="paragraph" w:customStyle="1" w:styleId="B">
    <w:name w:val="По умолчанию B"/>
    <w:rsid w:val="009D10B1"/>
    <w:pPr>
      <w:widowControl w:val="0"/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</w:pPr>
    <w:rPr>
      <w:rFonts w:ascii="Helvetica Neue" w:eastAsia="Helvetica Neue" w:hAnsi="Helvetica Neue" w:cs="Helvetica Neue"/>
      <w:color w:val="000000"/>
      <w:sz w:val="22"/>
      <w:szCs w:val="22"/>
      <w:u w:color="000000"/>
      <w:bdr w:val="nil"/>
      <w:lang w:val="ru-RU" w:eastAsia="ru-RU"/>
    </w:rPr>
  </w:style>
  <w:style w:type="paragraph" w:styleId="afb">
    <w:name w:val="Normal (Web)"/>
    <w:basedOn w:val="a"/>
    <w:uiPriority w:val="99"/>
    <w:unhideWhenUsed/>
    <w:rsid w:val="002F72B8"/>
    <w:pPr>
      <w:widowControl/>
      <w:suppressAutoHyphens w:val="0"/>
      <w:spacing w:before="100" w:beforeAutospacing="1" w:after="100" w:afterAutospacing="1"/>
    </w:pPr>
    <w:rPr>
      <w:rFonts w:eastAsia="Times New Roman" w:cs="Times New Roman"/>
      <w:kern w:val="0"/>
      <w:lang w:eastAsia="ru-RU" w:bidi="ar-SA"/>
    </w:rPr>
  </w:style>
  <w:style w:type="paragraph" w:customStyle="1" w:styleId="18">
    <w:name w:val="Обычный1"/>
    <w:rsid w:val="00AE5546"/>
    <w:pPr>
      <w:widowControl w:val="0"/>
      <w:spacing w:after="200" w:line="276" w:lineRule="auto"/>
    </w:pPr>
    <w:rPr>
      <w:rFonts w:ascii="Calibri" w:eastAsia="Calibri" w:hAnsi="Calibri" w:cs="Calibri"/>
      <w:color w:val="000000"/>
      <w:sz w:val="22"/>
      <w:szCs w:val="22"/>
      <w:lang w:val="ru-RU" w:eastAsia="ru-RU"/>
    </w:rPr>
  </w:style>
  <w:style w:type="character" w:customStyle="1" w:styleId="af8">
    <w:name w:val="Абзац списка Знак"/>
    <w:link w:val="af7"/>
    <w:rsid w:val="00EF2232"/>
    <w:rPr>
      <w:rFonts w:eastAsia="SimSun" w:cs="Mangal"/>
      <w:kern w:val="1"/>
      <w:sz w:val="24"/>
      <w:szCs w:val="21"/>
      <w:lang w:val="ru-RU" w:eastAsia="hi-IN" w:bidi="hi-IN"/>
    </w:rPr>
  </w:style>
  <w:style w:type="paragraph" w:styleId="9">
    <w:name w:val="index 9"/>
    <w:basedOn w:val="a"/>
    <w:next w:val="a"/>
    <w:autoRedefine/>
    <w:semiHidden/>
    <w:rsid w:val="00072B5E"/>
    <w:pPr>
      <w:widowControl/>
      <w:numPr>
        <w:numId w:val="12"/>
      </w:numPr>
      <w:tabs>
        <w:tab w:val="num" w:pos="927"/>
      </w:tabs>
      <w:suppressAutoHyphens w:val="0"/>
      <w:ind w:left="927"/>
      <w:jc w:val="both"/>
    </w:pPr>
    <w:rPr>
      <w:rFonts w:eastAsia="Times New Roman" w:cs="Times New Roman"/>
      <w:color w:val="000000"/>
      <w:kern w:val="0"/>
      <w:lang w:val="en-US" w:eastAsia="en-US" w:bidi="ar-SA"/>
    </w:rPr>
  </w:style>
  <w:style w:type="character" w:customStyle="1" w:styleId="UnresolvedMention">
    <w:name w:val="Unresolved Mention"/>
    <w:basedOn w:val="a0"/>
    <w:uiPriority w:val="99"/>
    <w:semiHidden/>
    <w:unhideWhenUsed/>
    <w:rsid w:val="00803ED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21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6345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0565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0754580">
                  <w:marLeft w:val="30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77479232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9084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1883809">
                  <w:marLeft w:val="30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216869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7267007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65827340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498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7314056">
                  <w:marLeft w:val="30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1748528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8955665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47060230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1201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1270758">
                  <w:marLeft w:val="30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3211044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92875128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1875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5326017">
                  <w:marLeft w:val="30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5137683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3780324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37322507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5312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9713067">
                  <w:marLeft w:val="30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43041245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5961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2262083">
                  <w:marLeft w:val="30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7156723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56890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80582373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6594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0301187">
                  <w:marLeft w:val="30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15980779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8834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0409240">
                  <w:marLeft w:val="30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85980099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0500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7794780">
                  <w:marLeft w:val="30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687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177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42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8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5489097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577788212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571694519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331442510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4677472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20581584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6351420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3964356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7789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3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394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697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4021896">
                  <w:marLeft w:val="30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19982167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7951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2114703">
                  <w:marLeft w:val="30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05781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4534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2078802">
                  <w:marLeft w:val="30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55426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2515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042393">
                  <w:marLeft w:val="30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68153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537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7606113">
                  <w:marLeft w:val="30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51979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6250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6387518">
                  <w:marLeft w:val="30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28103721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53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088448">
                  <w:marLeft w:val="30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14329359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230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1259263">
                  <w:marLeft w:val="30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65027964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6441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3451900">
                  <w:marLeft w:val="30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101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7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2130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723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0397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5298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618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235075">
              <w:marLeft w:val="0"/>
              <w:marRight w:val="0"/>
              <w:marTop w:val="30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6030264">
              <w:marLeft w:val="0"/>
              <w:marRight w:val="0"/>
              <w:marTop w:val="15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8942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7381178">
              <w:marLeft w:val="0"/>
              <w:marRight w:val="0"/>
              <w:marTop w:val="30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1327634">
              <w:marLeft w:val="0"/>
              <w:marRight w:val="0"/>
              <w:marTop w:val="15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93202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4018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2409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69635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90616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7507092">
              <w:marLeft w:val="0"/>
              <w:marRight w:val="0"/>
              <w:marTop w:val="30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0841902">
              <w:marLeft w:val="0"/>
              <w:marRight w:val="0"/>
              <w:marTop w:val="15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904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884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352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8244289">
                  <w:marLeft w:val="30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623454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560349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5991179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453098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71040652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0727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2135186">
                  <w:marLeft w:val="30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12557173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576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7700837">
                  <w:marLeft w:val="30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4055840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3631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3717810">
                  <w:marLeft w:val="30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92527305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3035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5854223">
                  <w:marLeft w:val="30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34683654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541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6605306">
                  <w:marLeft w:val="30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87200463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4008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4509537">
                  <w:marLeft w:val="30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16888467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196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1279248">
                  <w:marLeft w:val="30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50626724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26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7593129">
                  <w:marLeft w:val="30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56726990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2123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7494193">
                  <w:marLeft w:val="30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265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64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93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1086076">
          <w:marLeft w:val="0"/>
          <w:marRight w:val="9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563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4812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9434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5023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3628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94382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0194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9512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752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0470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4951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2847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0542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68495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3339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9267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0427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57848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338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1844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17837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6190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2497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653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24419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0790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68858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9793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3554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6950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2172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6833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58889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7859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53435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175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1386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5880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3363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6546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7198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0688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01074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7903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3027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13963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05688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73632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14400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9149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1295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0986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9553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43396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6157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81699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26341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24347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3597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85096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11608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79786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1839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14312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06121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814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5872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418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66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6791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82087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13274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0354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5044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2556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10802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76267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452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8696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9149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93484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06162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0980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3133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37088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3302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7638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6006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1176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26195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1203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77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599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2795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9702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4173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0589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121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7512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1508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6345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2740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5352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3695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8846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2217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79734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27104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4561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2262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7278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4148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23497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6239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1956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0080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33261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933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4285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3435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5580342">
                              <w:marLeft w:val="300"/>
                              <w:marRight w:val="0"/>
                              <w:marTop w:val="21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691684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88367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5961332">
                              <w:marLeft w:val="300"/>
                              <w:marRight w:val="0"/>
                              <w:marTop w:val="21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519851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74426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4085269">
                              <w:marLeft w:val="300"/>
                              <w:marRight w:val="0"/>
                              <w:marTop w:val="21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348802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55720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5956556">
                              <w:marLeft w:val="300"/>
                              <w:marRight w:val="0"/>
                              <w:marTop w:val="21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48457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57456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275512">
                              <w:marLeft w:val="300"/>
                              <w:marRight w:val="0"/>
                              <w:marTop w:val="21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466051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07144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1746834">
                              <w:marLeft w:val="300"/>
                              <w:marRight w:val="0"/>
                              <w:marTop w:val="21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689651019">
                      <w:marLeft w:val="6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346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9249450">
                              <w:marLeft w:val="300"/>
                              <w:marRight w:val="0"/>
                              <w:marTop w:val="21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145312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79237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3286704">
                              <w:marLeft w:val="300"/>
                              <w:marRight w:val="0"/>
                              <w:marTop w:val="21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944221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8140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5272041">
                              <w:marLeft w:val="300"/>
                              <w:marRight w:val="0"/>
                              <w:marTop w:val="21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108424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56371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3167479">
                              <w:marLeft w:val="300"/>
                              <w:marRight w:val="0"/>
                              <w:marTop w:val="21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348609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36474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4208685">
                              <w:marLeft w:val="300"/>
                              <w:marRight w:val="0"/>
                              <w:marTop w:val="21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564221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81252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3574210">
                              <w:marLeft w:val="300"/>
                              <w:marRight w:val="0"/>
                              <w:marTop w:val="21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1165635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79765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2665547">
                              <w:marLeft w:val="300"/>
                              <w:marRight w:val="0"/>
                              <w:marTop w:val="21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770836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96127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76704323">
                              <w:marLeft w:val="300"/>
                              <w:marRight w:val="0"/>
                              <w:marTop w:val="21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1012992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21074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3125094">
                              <w:marLeft w:val="300"/>
                              <w:marRight w:val="0"/>
                              <w:marTop w:val="21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2831182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81025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9550447">
                              <w:marLeft w:val="300"/>
                              <w:marRight w:val="0"/>
                              <w:marTop w:val="21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361709676">
                      <w:marLeft w:val="6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01404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0724462">
                              <w:marLeft w:val="300"/>
                              <w:marRight w:val="0"/>
                              <w:marTop w:val="21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9350193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04963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5249228">
                              <w:marLeft w:val="300"/>
                              <w:marRight w:val="0"/>
                              <w:marTop w:val="21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379357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75614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398094">
                              <w:marLeft w:val="300"/>
                              <w:marRight w:val="0"/>
                              <w:marTop w:val="21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4771858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91002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3903891">
                              <w:marLeft w:val="300"/>
                              <w:marRight w:val="0"/>
                              <w:marTop w:val="21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46683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98177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5385023">
                              <w:marLeft w:val="300"/>
                              <w:marRight w:val="0"/>
                              <w:marTop w:val="21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8833745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77190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2557279">
                              <w:marLeft w:val="300"/>
                              <w:marRight w:val="0"/>
                              <w:marTop w:val="21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2338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39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67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22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4713757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836001009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62610863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58483499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3131430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907303937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3011112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9245304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17126145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9792650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  <w:divsChild>
                                                <w:div w:id="10269789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D9D9E3"/>
                                                    <w:left w:val="single" w:sz="2" w:space="0" w:color="D9D9E3"/>
                                                    <w:bottom w:val="single" w:sz="2" w:space="0" w:color="D9D9E3"/>
                                                    <w:right w:val="single" w:sz="2" w:space="0" w:color="D9D9E3"/>
                                                  </w:divBdr>
                                                  <w:divsChild>
                                                    <w:div w:id="18371103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D9D9E3"/>
                                                        <w:left w:val="single" w:sz="2" w:space="0" w:color="D9D9E3"/>
                                                        <w:bottom w:val="single" w:sz="2" w:space="0" w:color="D9D9E3"/>
                                                        <w:right w:val="single" w:sz="2" w:space="0" w:color="D9D9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89312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728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32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43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7336857">
          <w:marLeft w:val="0"/>
          <w:marRight w:val="3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3595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8402053">
          <w:marLeft w:val="0"/>
          <w:marRight w:val="3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8403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9749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1775478">
          <w:marLeft w:val="0"/>
          <w:marRight w:val="3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2224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913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121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9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24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2817097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859313">
          <w:marLeft w:val="0"/>
          <w:marRight w:val="0"/>
          <w:marTop w:val="1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1189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7667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711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745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970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82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47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2989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0874504">
              <w:marLeft w:val="300"/>
              <w:marRight w:val="0"/>
              <w:marTop w:val="21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3834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63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298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897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3865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05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8353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815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6449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0768437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97568535">
              <w:marLeft w:val="6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4875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7659892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7061130">
              <w:marLeft w:val="6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984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6884795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55687763">
              <w:marLeft w:val="6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2730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0783974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64108656">
              <w:marLeft w:val="6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9346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9516565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20761328">
              <w:marLeft w:val="6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8473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7565307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05191106">
              <w:marLeft w:val="6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1597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9904689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00001042">
              <w:marLeft w:val="6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5731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1805750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9402753">
              <w:marLeft w:val="6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4358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6850035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56115022">
              <w:marLeft w:val="6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3961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352014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6959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763871">
          <w:marLeft w:val="0"/>
          <w:marRight w:val="9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9034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727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83351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21998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0789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2652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6040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95741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6148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87675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6655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9043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7598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0990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5037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10168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176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14393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95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2469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72090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0522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0242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7873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9716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35691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3882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4379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3736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1284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0740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7511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43913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6286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4814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45271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6177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06661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7173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72827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40468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37151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98706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0334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8529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1621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15810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0473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08856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2115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8222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4354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6877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6329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6792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3382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6943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1176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2462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60084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19083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5076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3473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124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59180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3027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52980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4382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2341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8667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1420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3555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79897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607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45488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66420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44354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41510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0918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1575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1671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21124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6010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5189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7073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16621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80425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02713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5311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8842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0528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7641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8509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6831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6254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4823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829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7346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7000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70011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1953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6593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1945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27693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0001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85664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21212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3586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95990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5682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3609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0300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58280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6401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0367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3885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6605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1474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44992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5587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7496952">
                              <w:marLeft w:val="300"/>
                              <w:marRight w:val="0"/>
                              <w:marTop w:val="21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8302188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59654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0117105">
                              <w:marLeft w:val="300"/>
                              <w:marRight w:val="0"/>
                              <w:marTop w:val="21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687974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68058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5702412">
                              <w:marLeft w:val="300"/>
                              <w:marRight w:val="0"/>
                              <w:marTop w:val="21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328745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734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9247671">
                              <w:marLeft w:val="300"/>
                              <w:marRight w:val="0"/>
                              <w:marTop w:val="21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9212548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83054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8687609">
                              <w:marLeft w:val="300"/>
                              <w:marRight w:val="0"/>
                              <w:marTop w:val="21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4910665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70785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1940619">
                              <w:marLeft w:val="300"/>
                              <w:marRight w:val="0"/>
                              <w:marTop w:val="21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531725119">
                      <w:marLeft w:val="6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59701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998821">
                              <w:marLeft w:val="300"/>
                              <w:marRight w:val="0"/>
                              <w:marTop w:val="21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8322589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89370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1788352">
                              <w:marLeft w:val="300"/>
                              <w:marRight w:val="0"/>
                              <w:marTop w:val="21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380128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58730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48854030">
                              <w:marLeft w:val="300"/>
                              <w:marRight w:val="0"/>
                              <w:marTop w:val="21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65753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06010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5556579">
                              <w:marLeft w:val="300"/>
                              <w:marRight w:val="0"/>
                              <w:marTop w:val="21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621619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35744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12558362">
                              <w:marLeft w:val="300"/>
                              <w:marRight w:val="0"/>
                              <w:marTop w:val="21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732775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58525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5794054">
                              <w:marLeft w:val="300"/>
                              <w:marRight w:val="0"/>
                              <w:marTop w:val="21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1702176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62493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9079825">
                              <w:marLeft w:val="300"/>
                              <w:marRight w:val="0"/>
                              <w:marTop w:val="21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877160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19462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14134700">
                              <w:marLeft w:val="300"/>
                              <w:marRight w:val="0"/>
                              <w:marTop w:val="21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926723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28973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51661425">
                              <w:marLeft w:val="300"/>
                              <w:marRight w:val="0"/>
                              <w:marTop w:val="21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7760542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01415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51271729">
                              <w:marLeft w:val="300"/>
                              <w:marRight w:val="0"/>
                              <w:marTop w:val="21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068383700">
                      <w:marLeft w:val="6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59435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8415800">
                              <w:marLeft w:val="300"/>
                              <w:marRight w:val="0"/>
                              <w:marTop w:val="21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82801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32816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815057">
                              <w:marLeft w:val="300"/>
                              <w:marRight w:val="0"/>
                              <w:marTop w:val="21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20985502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87545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6718195">
                              <w:marLeft w:val="300"/>
                              <w:marRight w:val="0"/>
                              <w:marTop w:val="21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5643391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73409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1616505">
                              <w:marLeft w:val="300"/>
                              <w:marRight w:val="0"/>
                              <w:marTop w:val="21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559126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97809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942033">
                              <w:marLeft w:val="300"/>
                              <w:marRight w:val="0"/>
                              <w:marTop w:val="21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4410023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94020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6747797">
                              <w:marLeft w:val="300"/>
                              <w:marRight w:val="0"/>
                              <w:marTop w:val="21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8270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93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72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555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4669091">
                  <w:marLeft w:val="30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6704329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5718702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8696087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3131586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29355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6472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0726381">
                  <w:marLeft w:val="30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2121219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4088602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8751654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2415125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2264487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55437370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6410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283821">
                  <w:marLeft w:val="30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42903158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9855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0022719">
                  <w:marLeft w:val="30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0940680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4379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0269146">
                  <w:marLeft w:val="30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01035364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3290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8720433">
                  <w:marLeft w:val="30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02825248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0329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3170082">
                  <w:marLeft w:val="30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85484088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4718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0463472">
                  <w:marLeft w:val="30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16351955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7945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7482056">
                  <w:marLeft w:val="30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0713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8308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3495776">
                  <w:marLeft w:val="30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4688765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07046785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2831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7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0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48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5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15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60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7577875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258680756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046031780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002508467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98007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8547628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8996375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7465630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3993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23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1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331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4041057">
              <w:marLeft w:val="0"/>
              <w:marRight w:val="0"/>
              <w:marTop w:val="30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5609991">
              <w:marLeft w:val="0"/>
              <w:marRight w:val="0"/>
              <w:marTop w:val="15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1476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7651752">
              <w:marLeft w:val="0"/>
              <w:marRight w:val="0"/>
              <w:marTop w:val="30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3710840">
              <w:marLeft w:val="0"/>
              <w:marRight w:val="0"/>
              <w:marTop w:val="15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2661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2525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97342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1595846">
              <w:marLeft w:val="0"/>
              <w:marRight w:val="0"/>
              <w:marTop w:val="30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7580667">
              <w:marLeft w:val="0"/>
              <w:marRight w:val="0"/>
              <w:marTop w:val="15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633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92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38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072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3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711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750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974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8651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163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283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923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21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147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6035209">
              <w:marLeft w:val="0"/>
              <w:marRight w:val="0"/>
              <w:marTop w:val="15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5926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1859033">
              <w:marLeft w:val="0"/>
              <w:marRight w:val="0"/>
              <w:marTop w:val="30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2884413">
              <w:marLeft w:val="0"/>
              <w:marRight w:val="0"/>
              <w:marTop w:val="15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2704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9614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3147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3490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4132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8892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341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5037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7528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0801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1385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9827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4172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5273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423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6681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50041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7978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4479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203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1381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0723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7472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5988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998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4961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7908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3589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1588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1532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4257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1985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9276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1505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8263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3473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1480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3239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1756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3235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0309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5126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0060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7457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7650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2599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28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76749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618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4020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8710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427793">
              <w:marLeft w:val="0"/>
              <w:marRight w:val="0"/>
              <w:marTop w:val="30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3324628">
              <w:marLeft w:val="0"/>
              <w:marRight w:val="0"/>
              <w:marTop w:val="15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0232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894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6101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3350996">
                  <w:marLeft w:val="230"/>
                  <w:marRight w:val="0"/>
                  <w:marTop w:val="161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7799783">
                      <w:marLeft w:val="230"/>
                      <w:marRight w:val="0"/>
                      <w:marTop w:val="161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058839">
                      <w:marLeft w:val="230"/>
                      <w:marRight w:val="0"/>
                      <w:marTop w:val="161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7036331">
                      <w:marLeft w:val="230"/>
                      <w:marRight w:val="0"/>
                      <w:marTop w:val="161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8434989">
                      <w:marLeft w:val="230"/>
                      <w:marRight w:val="0"/>
                      <w:marTop w:val="161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1916432">
                      <w:marLeft w:val="230"/>
                      <w:marRight w:val="0"/>
                      <w:marTop w:val="161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0375503">
                      <w:marLeft w:val="230"/>
                      <w:marRight w:val="0"/>
                      <w:marTop w:val="161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4219128">
                      <w:marLeft w:val="230"/>
                      <w:marRight w:val="0"/>
                      <w:marTop w:val="161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22170737">
          <w:marLeft w:val="46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1828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6209882">
                  <w:marLeft w:val="230"/>
                  <w:marRight w:val="0"/>
                  <w:marTop w:val="161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92079811">
          <w:marLeft w:val="46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4329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4472704">
                  <w:marLeft w:val="230"/>
                  <w:marRight w:val="0"/>
                  <w:marTop w:val="161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21591676">
          <w:marLeft w:val="46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4585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2310406">
                  <w:marLeft w:val="230"/>
                  <w:marRight w:val="0"/>
                  <w:marTop w:val="161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20832882">
          <w:marLeft w:val="46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096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2362296">
                  <w:marLeft w:val="230"/>
                  <w:marRight w:val="0"/>
                  <w:marTop w:val="161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2401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2985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9349465">
              <w:marLeft w:val="0"/>
              <w:marRight w:val="0"/>
              <w:marTop w:val="30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1937810">
              <w:marLeft w:val="0"/>
              <w:marRight w:val="0"/>
              <w:marTop w:val="15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9820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2134022">
              <w:marLeft w:val="0"/>
              <w:marRight w:val="0"/>
              <w:marTop w:val="30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4888029">
              <w:marLeft w:val="0"/>
              <w:marRight w:val="0"/>
              <w:marTop w:val="15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2392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349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1497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6469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0016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40338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1816764">
              <w:marLeft w:val="0"/>
              <w:marRight w:val="0"/>
              <w:marTop w:val="30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5083262">
              <w:marLeft w:val="0"/>
              <w:marRight w:val="0"/>
              <w:marTop w:val="15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369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5391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05803">
              <w:marLeft w:val="0"/>
              <w:marRight w:val="0"/>
              <w:marTop w:val="30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219749">
              <w:marLeft w:val="0"/>
              <w:marRight w:val="0"/>
              <w:marTop w:val="15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5724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6113052">
              <w:marLeft w:val="0"/>
              <w:marRight w:val="0"/>
              <w:marTop w:val="30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2769261">
              <w:marLeft w:val="0"/>
              <w:marRight w:val="0"/>
              <w:marTop w:val="15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757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3776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5771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142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4875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4396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327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1961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82309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4256178">
              <w:marLeft w:val="0"/>
              <w:marRight w:val="0"/>
              <w:marTop w:val="30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8577261">
              <w:marLeft w:val="0"/>
              <w:marRight w:val="0"/>
              <w:marTop w:val="15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156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7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169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1846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772976">
                  <w:marLeft w:val="30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784087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9208800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16810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8974785">
                          <w:marLeft w:val="300"/>
                          <w:marRight w:val="0"/>
                          <w:marTop w:val="21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58569140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1685810">
                          <w:marLeft w:val="300"/>
                          <w:marRight w:val="0"/>
                          <w:marTop w:val="21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58493041">
                          <w:marLeft w:val="300"/>
                          <w:marRight w:val="0"/>
                          <w:marTop w:val="21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40435927">
                          <w:marLeft w:val="300"/>
                          <w:marRight w:val="0"/>
                          <w:marTop w:val="21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317539576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046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1807330">
                  <w:marLeft w:val="30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7953714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5555990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64702235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9282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2022321">
                  <w:marLeft w:val="30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4414245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234288">
                          <w:marLeft w:val="300"/>
                          <w:marRight w:val="0"/>
                          <w:marTop w:val="21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468470300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019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4381697">
                  <w:marLeft w:val="30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78737718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5519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9017607">
                  <w:marLeft w:val="30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1828151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561005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3846937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49742248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095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1359870">
                  <w:marLeft w:val="30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97944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54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53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43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7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460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0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5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5302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4369844">
              <w:marLeft w:val="300"/>
              <w:marRight w:val="0"/>
              <w:marTop w:val="21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265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54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46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0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9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5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87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0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564460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031612">
          <w:marLeft w:val="0"/>
          <w:marRight w:val="0"/>
          <w:marTop w:val="1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7178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0029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477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8599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8471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76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81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8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98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924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1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16558">
          <w:marLeft w:val="0"/>
          <w:marRight w:val="9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2285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3193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6079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1442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3986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9006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9693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2028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1335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441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42716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0246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32641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16972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194348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8679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1089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6425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69886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5091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21118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62560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52441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9448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7958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2508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23101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23146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2547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379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7741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1087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2179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7291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7311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9003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1864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3829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7519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73256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8685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8550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7158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2844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02178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4548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119667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78290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5709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24497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54360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96029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34009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7568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36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06747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1937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9985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987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3720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8543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9486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3968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5192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68255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93509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4580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09455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2891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1468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4338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39607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24073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99437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87571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72370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6107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8170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4749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2703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2336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7187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15219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95828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4751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8391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5050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7316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9787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6863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82452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4445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9619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3834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8111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4965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0805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5087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44730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6175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1523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5759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90105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6554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19434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71730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1579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8793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8512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49948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7461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0453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0264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38227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7480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64474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669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3509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5417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166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4173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4849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5086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0093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3184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7308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8777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29918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70009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2960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6211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2818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4841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92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47462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4549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1757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6556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3542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13033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837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6235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3595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6638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03036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6881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93593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6557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30849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851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56703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9029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3453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8302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0251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0145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7455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9745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6538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7219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31996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3583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20479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703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2001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96662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0776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562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9651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850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54020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820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4194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8119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95791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36264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36784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33765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0948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886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4830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6047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8133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258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19354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7040935">
                              <w:marLeft w:val="300"/>
                              <w:marRight w:val="0"/>
                              <w:marTop w:val="21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2056006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01146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45659142">
                              <w:marLeft w:val="300"/>
                              <w:marRight w:val="0"/>
                              <w:marTop w:val="21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771773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66935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39816593">
                              <w:marLeft w:val="300"/>
                              <w:marRight w:val="0"/>
                              <w:marTop w:val="21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34375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700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1672411">
                              <w:marLeft w:val="300"/>
                              <w:marRight w:val="0"/>
                              <w:marTop w:val="21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202741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34328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9161299">
                              <w:marLeft w:val="300"/>
                              <w:marRight w:val="0"/>
                              <w:marTop w:val="21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266548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93967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5640449">
                              <w:marLeft w:val="300"/>
                              <w:marRight w:val="0"/>
                              <w:marTop w:val="21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825319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3165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8517134">
                              <w:marLeft w:val="300"/>
                              <w:marRight w:val="0"/>
                              <w:marTop w:val="21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2564722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25451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94996010">
                              <w:marLeft w:val="300"/>
                              <w:marRight w:val="0"/>
                              <w:marTop w:val="21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8476663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2786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50693107">
                              <w:marLeft w:val="300"/>
                              <w:marRight w:val="0"/>
                              <w:marTop w:val="21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1660901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43841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5484632">
                              <w:marLeft w:val="300"/>
                              <w:marRight w:val="0"/>
                              <w:marTop w:val="21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356665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79931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6048188">
                              <w:marLeft w:val="300"/>
                              <w:marRight w:val="0"/>
                              <w:marTop w:val="21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9849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6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669579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115102">
          <w:marLeft w:val="0"/>
          <w:marRight w:val="0"/>
          <w:marTop w:val="1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400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50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51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1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260412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423279">
          <w:marLeft w:val="0"/>
          <w:marRight w:val="0"/>
          <w:marTop w:val="1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617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0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6032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250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020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074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914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803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022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183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52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0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712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1984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0735850">
                  <w:marLeft w:val="30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9445361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5428261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3189180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1620564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0923089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7244530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0061587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0457282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6606472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87251584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904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179069">
                  <w:marLeft w:val="30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4620753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5876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1644377">
                  <w:marLeft w:val="30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43214912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0512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8608586">
                  <w:marLeft w:val="30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04651466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7309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4593732">
                  <w:marLeft w:val="30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55104255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9030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8869694">
                  <w:marLeft w:val="30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66582976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0151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591085">
                  <w:marLeft w:val="30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5933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9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814701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593132968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637368244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135366366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2008230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78647217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804164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9244554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20841770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5360413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  <w:divsChild>
                                                <w:div w:id="79471837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D9D9E3"/>
                                                    <w:left w:val="single" w:sz="2" w:space="0" w:color="D9D9E3"/>
                                                    <w:bottom w:val="single" w:sz="2" w:space="0" w:color="D9D9E3"/>
                                                    <w:right w:val="single" w:sz="2" w:space="0" w:color="D9D9E3"/>
                                                  </w:divBdr>
                                                  <w:divsChild>
                                                    <w:div w:id="106733845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D9D9E3"/>
                                                        <w:left w:val="single" w:sz="2" w:space="0" w:color="D9D9E3"/>
                                                        <w:bottom w:val="single" w:sz="2" w:space="0" w:color="D9D9E3"/>
                                                        <w:right w:val="single" w:sz="2" w:space="0" w:color="D9D9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43091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7578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1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563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016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360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921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621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669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44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78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177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051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657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928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644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372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841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254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90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030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386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585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126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092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291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8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28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8942093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994540">
          <w:marLeft w:val="0"/>
          <w:marRight w:val="0"/>
          <w:marTop w:val="1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404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46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6677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7866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2138730">
                  <w:marLeft w:val="30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6213722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672096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1413836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1319406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6597158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3497464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4741913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74121317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6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1583298">
                  <w:marLeft w:val="30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981514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04555244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3070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0512513">
                  <w:marLeft w:val="30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8075642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539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7285533">
                  <w:marLeft w:val="30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85469023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3191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2289936">
                  <w:marLeft w:val="30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9840725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46977069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6206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8879903">
                  <w:marLeft w:val="30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3416455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02288362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5614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8170627">
                  <w:marLeft w:val="30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1089224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0634184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3037970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8851320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3489825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5467593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7396578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68365243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864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0836087">
                  <w:marLeft w:val="30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4372368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26010962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273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519794">
                  <w:marLeft w:val="30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1547078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29980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7757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1070577">
                  <w:marLeft w:val="30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2470179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1115173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7143978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2772034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2166227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2111404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8830957">
                      <w:marLeft w:val="300"/>
                      <w:marRight w:val="0"/>
                      <w:marTop w:val="21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5593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10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9711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3617834">
              <w:marLeft w:val="0"/>
              <w:marRight w:val="0"/>
              <w:marTop w:val="15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4340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9355795">
              <w:marLeft w:val="0"/>
              <w:marRight w:val="0"/>
              <w:marTop w:val="30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7675585">
              <w:marLeft w:val="0"/>
              <w:marRight w:val="0"/>
              <w:marTop w:val="15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0689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6375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4031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1306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1753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6655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7336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5002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9644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53929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0819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7387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4987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978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5347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1288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7265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5843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4586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9317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7487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551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1943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9861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7095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3281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6786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0559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12127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1432966">
              <w:marLeft w:val="0"/>
              <w:marRight w:val="0"/>
              <w:marTop w:val="30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592205">
              <w:marLeft w:val="0"/>
              <w:marRight w:val="0"/>
              <w:marTop w:val="15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7854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6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130317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98057">
          <w:marLeft w:val="0"/>
          <w:marRight w:val="0"/>
          <w:marTop w:val="1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549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99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233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9474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1146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1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6126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761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638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232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066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867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943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635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367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628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124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jpeg"/><Relationship Id="rId26" Type="http://schemas.openxmlformats.org/officeDocument/2006/relationships/image" Target="media/image19.jpeg"/><Relationship Id="rId39" Type="http://schemas.openxmlformats.org/officeDocument/2006/relationships/image" Target="media/image32.jpeg"/><Relationship Id="rId21" Type="http://schemas.openxmlformats.org/officeDocument/2006/relationships/image" Target="media/image14.png"/><Relationship Id="rId34" Type="http://schemas.openxmlformats.org/officeDocument/2006/relationships/image" Target="media/image27.jpeg"/><Relationship Id="rId42" Type="http://schemas.openxmlformats.org/officeDocument/2006/relationships/image" Target="media/image35.jpeg"/><Relationship Id="rId47" Type="http://schemas.openxmlformats.org/officeDocument/2006/relationships/image" Target="media/image40.jpeg"/><Relationship Id="rId50" Type="http://schemas.openxmlformats.org/officeDocument/2006/relationships/image" Target="media/image43.jpeg"/><Relationship Id="rId55" Type="http://schemas.openxmlformats.org/officeDocument/2006/relationships/image" Target="media/image47.jpeg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image" Target="media/image22.jpeg"/><Relationship Id="rId41" Type="http://schemas.openxmlformats.org/officeDocument/2006/relationships/image" Target="media/image34.jpeg"/><Relationship Id="rId54" Type="http://schemas.openxmlformats.org/officeDocument/2006/relationships/image" Target="media/image46.jpeg"/><Relationship Id="rId62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jpeg"/><Relationship Id="rId37" Type="http://schemas.openxmlformats.org/officeDocument/2006/relationships/image" Target="media/image30.jpeg"/><Relationship Id="rId40" Type="http://schemas.openxmlformats.org/officeDocument/2006/relationships/image" Target="media/image33.jpeg"/><Relationship Id="rId45" Type="http://schemas.openxmlformats.org/officeDocument/2006/relationships/image" Target="media/image38.jpeg"/><Relationship Id="rId53" Type="http://schemas.openxmlformats.org/officeDocument/2006/relationships/image" Target="media/image45.jpeg"/><Relationship Id="rId58" Type="http://schemas.openxmlformats.org/officeDocument/2006/relationships/image" Target="media/image50.jpe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jpeg"/><Relationship Id="rId36" Type="http://schemas.openxmlformats.org/officeDocument/2006/relationships/image" Target="media/image29.jpeg"/><Relationship Id="rId49" Type="http://schemas.openxmlformats.org/officeDocument/2006/relationships/image" Target="media/image42.jpeg"/><Relationship Id="rId57" Type="http://schemas.openxmlformats.org/officeDocument/2006/relationships/image" Target="media/image49.jpeg"/><Relationship Id="rId61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image" Target="media/image24.jpeg"/><Relationship Id="rId44" Type="http://schemas.openxmlformats.org/officeDocument/2006/relationships/image" Target="media/image37.jpeg"/><Relationship Id="rId52" Type="http://schemas.openxmlformats.org/officeDocument/2006/relationships/image" Target="media/image44.jpeg"/><Relationship Id="rId6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jpeg"/><Relationship Id="rId30" Type="http://schemas.openxmlformats.org/officeDocument/2006/relationships/image" Target="media/image23.jpeg"/><Relationship Id="rId35" Type="http://schemas.openxmlformats.org/officeDocument/2006/relationships/image" Target="media/image28.jpeg"/><Relationship Id="rId43" Type="http://schemas.openxmlformats.org/officeDocument/2006/relationships/image" Target="media/image36.jpeg"/><Relationship Id="rId48" Type="http://schemas.openxmlformats.org/officeDocument/2006/relationships/image" Target="media/image41.jpeg"/><Relationship Id="rId56" Type="http://schemas.openxmlformats.org/officeDocument/2006/relationships/image" Target="media/image48.jpeg"/><Relationship Id="rId8" Type="http://schemas.openxmlformats.org/officeDocument/2006/relationships/image" Target="media/image1.png"/><Relationship Id="rId51" Type="http://schemas.openxmlformats.org/officeDocument/2006/relationships/hyperlink" Target="mailto:ceo@aston-alliance.com" TargetMode="External"/><Relationship Id="rId3" Type="http://schemas.openxmlformats.org/officeDocument/2006/relationships/styles" Target="styl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jpeg"/><Relationship Id="rId38" Type="http://schemas.openxmlformats.org/officeDocument/2006/relationships/image" Target="media/image31.jpeg"/><Relationship Id="rId46" Type="http://schemas.openxmlformats.org/officeDocument/2006/relationships/image" Target="media/image39.jpeg"/><Relationship Id="rId5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2.gi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12211D-BC46-4A10-AA30-519BD9B062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97</Pages>
  <Words>12029</Words>
  <Characters>68568</Characters>
  <Application>Microsoft Office Word</Application>
  <DocSecurity>0</DocSecurity>
  <Lines>571</Lines>
  <Paragraphs>160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  <vt:variant>
        <vt:lpstr>제목</vt:lpstr>
      </vt:variant>
      <vt:variant>
        <vt:i4>1</vt:i4>
      </vt:variant>
    </vt:vector>
  </HeadingPairs>
  <TitlesOfParts>
    <vt:vector size="3" baseType="lpstr">
      <vt:lpstr>Приложение № 1</vt:lpstr>
      <vt:lpstr>Приложение № 1</vt:lpstr>
      <vt:lpstr>Приложение № 1</vt:lpstr>
    </vt:vector>
  </TitlesOfParts>
  <Company>Home</Company>
  <LinksUpToDate>false</LinksUpToDate>
  <CharactersWithSpaces>80437</CharactersWithSpaces>
  <SharedDoc>false</SharedDoc>
  <HLinks>
    <vt:vector size="18" baseType="variant">
      <vt:variant>
        <vt:i4>5963827</vt:i4>
      </vt:variant>
      <vt:variant>
        <vt:i4>3</vt:i4>
      </vt:variant>
      <vt:variant>
        <vt:i4>0</vt:i4>
      </vt:variant>
      <vt:variant>
        <vt:i4>5</vt:i4>
      </vt:variant>
      <vt:variant>
        <vt:lpwstr>mailto:ceo@aston-alliance.com</vt:lpwstr>
      </vt:variant>
      <vt:variant>
        <vt:lpwstr/>
      </vt:variant>
      <vt:variant>
        <vt:i4>4390955</vt:i4>
      </vt:variant>
      <vt:variant>
        <vt:i4>0</vt:i4>
      </vt:variant>
      <vt:variant>
        <vt:i4>0</vt:i4>
      </vt:variant>
      <vt:variant>
        <vt:i4>5</vt:i4>
      </vt:variant>
      <vt:variant>
        <vt:lpwstr>mailto:igor.vihrov@gmail.com</vt:lpwstr>
      </vt:variant>
      <vt:variant>
        <vt:lpwstr/>
      </vt:variant>
      <vt:variant>
        <vt:i4>1114207</vt:i4>
      </vt:variant>
      <vt:variant>
        <vt:i4>0</vt:i4>
      </vt:variant>
      <vt:variant>
        <vt:i4>0</vt:i4>
      </vt:variant>
      <vt:variant>
        <vt:i4>5</vt:i4>
      </vt:variant>
      <vt:variant>
        <vt:lpwstr>https://interoco.com/all-materials/work-of-science/3316-2020-10-20-05-43-50.html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№ 1</dc:title>
  <dc:creator>SEVEN</dc:creator>
  <cp:lastModifiedBy>Пользователь</cp:lastModifiedBy>
  <cp:revision>5</cp:revision>
  <cp:lastPrinted>2024-06-03T14:16:00Z</cp:lastPrinted>
  <dcterms:created xsi:type="dcterms:W3CDTF">2024-06-06T15:10:00Z</dcterms:created>
  <dcterms:modified xsi:type="dcterms:W3CDTF">2024-07-25T06:32:00Z</dcterms:modified>
</cp:coreProperties>
</file>