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DAC68D1" w14:textId="77777777" w:rsidR="00B14719" w:rsidRPr="00E91D3B" w:rsidRDefault="00B14719" w:rsidP="000A20B1">
      <w:pPr>
        <w:jc w:val="center"/>
        <w:rPr>
          <w:b/>
          <w:bCs/>
          <w:color w:val="808080"/>
          <w:sz w:val="38"/>
          <w:szCs w:val="38"/>
          <w:u w:color="808080"/>
          <w:lang w:val="en-US"/>
        </w:rPr>
      </w:pPr>
    </w:p>
    <w:p w14:paraId="7A3DDEA2" w14:textId="77777777" w:rsidR="000A20B1" w:rsidRPr="001228F1" w:rsidRDefault="000A20B1" w:rsidP="000A20B1">
      <w:pPr>
        <w:jc w:val="center"/>
        <w:rPr>
          <w:rFonts w:ascii="Arial" w:eastAsia="Arial" w:hAnsi="Arial" w:cs="Arial"/>
          <w:b/>
          <w:bCs/>
          <w:color w:val="808080"/>
          <w:sz w:val="72"/>
          <w:szCs w:val="72"/>
          <w:u w:color="808080"/>
          <w:lang w:val="en-US"/>
        </w:rPr>
      </w:pPr>
      <w:r w:rsidRPr="001228F1">
        <w:rPr>
          <w:b/>
          <w:bCs/>
          <w:color w:val="808080"/>
          <w:sz w:val="38"/>
          <w:szCs w:val="38"/>
          <w:u w:color="808080"/>
          <w:lang w:val="en-US"/>
        </w:rPr>
        <w:t>International Online Copyright Office</w:t>
      </w:r>
    </w:p>
    <w:p w14:paraId="3292DC59" w14:textId="77777777" w:rsidR="000A20B1" w:rsidRPr="001228F1" w:rsidRDefault="000A20B1" w:rsidP="000A20B1">
      <w:pPr>
        <w:jc w:val="center"/>
        <w:rPr>
          <w:color w:val="808080"/>
          <w:sz w:val="38"/>
          <w:szCs w:val="38"/>
          <w:u w:color="808080"/>
          <w:lang w:val="en-US"/>
        </w:rPr>
      </w:pPr>
      <w:r w:rsidRPr="001228F1">
        <w:rPr>
          <w:rFonts w:ascii="Arial" w:hAnsi="Arial"/>
          <w:b/>
          <w:bCs/>
          <w:color w:val="808080"/>
          <w:sz w:val="72"/>
          <w:szCs w:val="72"/>
          <w:u w:color="808080"/>
          <w:lang w:val="en-US"/>
        </w:rPr>
        <w:t>INTEROCO</w:t>
      </w:r>
    </w:p>
    <w:p w14:paraId="471C0099" w14:textId="77777777" w:rsidR="000A20B1" w:rsidRPr="001228F1" w:rsidRDefault="000A20B1" w:rsidP="000A20B1">
      <w:pPr>
        <w:jc w:val="center"/>
        <w:rPr>
          <w:color w:val="808080"/>
          <w:sz w:val="38"/>
          <w:szCs w:val="38"/>
          <w:u w:color="808080"/>
          <w:lang w:val="en-US"/>
        </w:rPr>
      </w:pPr>
      <w:r w:rsidRPr="001228F1">
        <w:rPr>
          <w:color w:val="808080"/>
          <w:sz w:val="38"/>
          <w:szCs w:val="38"/>
          <w:u w:color="808080"/>
          <w:lang w:val="en-US"/>
        </w:rPr>
        <w:t>(European Union, Germany, Berlin)</w:t>
      </w:r>
    </w:p>
    <w:p w14:paraId="184FC540" w14:textId="77777777" w:rsidR="002937DC" w:rsidRPr="001228F1" w:rsidRDefault="002937DC" w:rsidP="000A20B1">
      <w:pPr>
        <w:jc w:val="center"/>
        <w:rPr>
          <w:b/>
          <w:bCs/>
          <w:sz w:val="38"/>
          <w:szCs w:val="38"/>
          <w:lang w:val="en-US"/>
        </w:rPr>
      </w:pPr>
    </w:p>
    <w:p w14:paraId="474EEFA8" w14:textId="77777777" w:rsidR="000A20B1" w:rsidRPr="00F66201" w:rsidRDefault="000A20B1" w:rsidP="000A20B1">
      <w:pPr>
        <w:jc w:val="center"/>
      </w:pPr>
      <w:r w:rsidRPr="00F66201">
        <w:rPr>
          <w:sz w:val="36"/>
          <w:szCs w:val="36"/>
        </w:rPr>
        <w:t>ЭЛЕКТРОННЫЙ ОБЪЕКТ ДЕПОНИРОВАНИЯ</w:t>
      </w:r>
    </w:p>
    <w:p w14:paraId="3A4CDDD8" w14:textId="77777777" w:rsidR="000A20B1" w:rsidRPr="00F66201" w:rsidRDefault="000A20B1" w:rsidP="000A20B1">
      <w:pPr>
        <w:jc w:val="center"/>
      </w:pPr>
    </w:p>
    <w:p w14:paraId="31E76AD5" w14:textId="77777777" w:rsidR="000A20B1" w:rsidRPr="00F66201" w:rsidRDefault="000A20B1" w:rsidP="000A20B1">
      <w:pPr>
        <w:jc w:val="center"/>
      </w:pPr>
      <w:r w:rsidRPr="00F66201">
        <w:rPr>
          <w:color w:val="808080"/>
          <w:sz w:val="36"/>
          <w:szCs w:val="36"/>
          <w:u w:color="808080"/>
        </w:rPr>
        <w:t>(реферат)</w:t>
      </w:r>
    </w:p>
    <w:p w14:paraId="15FA2C2C" w14:textId="77777777" w:rsidR="000A20B1" w:rsidRPr="00F66201" w:rsidRDefault="000A20B1" w:rsidP="000A20B1">
      <w:pPr>
        <w:jc w:val="center"/>
      </w:pPr>
    </w:p>
    <w:p w14:paraId="397D4FB4" w14:textId="77777777" w:rsidR="000A20B1" w:rsidRDefault="001228F1" w:rsidP="000A20B1">
      <w:pPr>
        <w:jc w:val="center"/>
        <w:rPr>
          <w:sz w:val="52"/>
          <w:szCs w:val="52"/>
        </w:rPr>
      </w:pPr>
      <w:r>
        <w:rPr>
          <w:sz w:val="52"/>
          <w:szCs w:val="52"/>
        </w:rPr>
        <w:t>ПРОИЗВЕДЕНИЕ НАУКИ</w:t>
      </w:r>
    </w:p>
    <w:p w14:paraId="17677D51" w14:textId="77777777" w:rsidR="001228F1" w:rsidRDefault="001228F1" w:rsidP="000A20B1">
      <w:pPr>
        <w:jc w:val="center"/>
        <w:rPr>
          <w:b/>
          <w:bCs/>
        </w:rPr>
      </w:pPr>
    </w:p>
    <w:p w14:paraId="39A0E8DF" w14:textId="2C9BBBD5" w:rsidR="00391924" w:rsidRPr="00634E7C" w:rsidRDefault="00FE1E90" w:rsidP="00A01B12">
      <w:pPr>
        <w:spacing w:line="360" w:lineRule="auto"/>
        <w:ind w:firstLine="567"/>
        <w:jc w:val="center"/>
        <w:rPr>
          <w:rFonts w:eastAsia="Times New Roman" w:cs="Times New Roman"/>
          <w:b/>
          <w:bCs/>
          <w:lang w:val="en-US"/>
        </w:rPr>
      </w:pPr>
      <w:r w:rsidRPr="00634E7C">
        <w:rPr>
          <w:rFonts w:cs="Times New Roman"/>
          <w:b/>
          <w:bCs/>
          <w:sz w:val="32"/>
          <w:szCs w:val="32"/>
          <w:lang w:val="en-US"/>
        </w:rPr>
        <w:t>«</w:t>
      </w:r>
      <w:r w:rsidR="00A01B12" w:rsidRPr="00A01B12">
        <w:rPr>
          <w:rFonts w:cs="Times New Roman"/>
          <w:b/>
          <w:bCs/>
          <w:sz w:val="32"/>
          <w:szCs w:val="32"/>
        </w:rPr>
        <w:t>Пружинный</w:t>
      </w:r>
      <w:r w:rsidR="00A01B12" w:rsidRPr="00634E7C">
        <w:rPr>
          <w:rFonts w:cs="Times New Roman"/>
          <w:b/>
          <w:bCs/>
          <w:sz w:val="32"/>
          <w:szCs w:val="32"/>
          <w:lang w:val="en-US"/>
        </w:rPr>
        <w:t xml:space="preserve"> </w:t>
      </w:r>
      <w:r w:rsidR="00A01B12" w:rsidRPr="00A01B12">
        <w:rPr>
          <w:rFonts w:cs="Times New Roman"/>
          <w:b/>
          <w:bCs/>
          <w:sz w:val="32"/>
          <w:szCs w:val="32"/>
        </w:rPr>
        <w:t>узел</w:t>
      </w:r>
      <w:r w:rsidR="00A01B12" w:rsidRPr="00634E7C">
        <w:rPr>
          <w:rFonts w:cs="Times New Roman"/>
          <w:b/>
          <w:bCs/>
          <w:sz w:val="32"/>
          <w:szCs w:val="32"/>
          <w:lang w:val="en-US"/>
        </w:rPr>
        <w:t xml:space="preserve"> </w:t>
      </w:r>
      <w:proofErr w:type="spellStart"/>
      <w:r w:rsidR="00A01B12" w:rsidRPr="00A01B12">
        <w:rPr>
          <w:rFonts w:cs="Times New Roman"/>
          <w:b/>
          <w:bCs/>
          <w:sz w:val="32"/>
          <w:szCs w:val="32"/>
        </w:rPr>
        <w:t>СилаВуд</w:t>
      </w:r>
      <w:proofErr w:type="spellEnd"/>
      <w:r w:rsidRPr="00634E7C">
        <w:rPr>
          <w:rFonts w:cs="Times New Roman"/>
          <w:b/>
          <w:bCs/>
          <w:sz w:val="32"/>
          <w:szCs w:val="32"/>
          <w:lang w:val="en-US"/>
        </w:rPr>
        <w:t>»</w:t>
      </w:r>
    </w:p>
    <w:p w14:paraId="3AFC44B3" w14:textId="7F9B9061" w:rsidR="00C4418D" w:rsidRPr="00634E7C" w:rsidRDefault="00A01B12" w:rsidP="00C4418D">
      <w:pPr>
        <w:jc w:val="center"/>
        <w:rPr>
          <w:b/>
          <w:bCs/>
          <w:sz w:val="32"/>
          <w:szCs w:val="32"/>
          <w:lang w:val="en-US"/>
        </w:rPr>
      </w:pPr>
      <w:r>
        <w:rPr>
          <w:rFonts w:cs="Times New Roman"/>
          <w:b/>
          <w:bCs/>
          <w:sz w:val="32"/>
          <w:szCs w:val="32"/>
          <w:lang w:val="en-US"/>
        </w:rPr>
        <w:t xml:space="preserve">   </w:t>
      </w:r>
      <w:r w:rsidR="00FE1E90" w:rsidRPr="00634E7C">
        <w:rPr>
          <w:rFonts w:cs="Times New Roman"/>
          <w:b/>
          <w:bCs/>
          <w:sz w:val="32"/>
          <w:szCs w:val="32"/>
          <w:lang w:val="en-US"/>
        </w:rPr>
        <w:t>«</w:t>
      </w:r>
      <w:r w:rsidR="00803BBA" w:rsidRPr="00803BBA">
        <w:rPr>
          <w:rFonts w:cs="Times New Roman"/>
          <w:b/>
          <w:bCs/>
          <w:sz w:val="32"/>
          <w:szCs w:val="32"/>
          <w:lang w:val="en-US"/>
        </w:rPr>
        <w:t>Spring assembly</w:t>
      </w:r>
      <w:r w:rsidR="00803BBA" w:rsidRPr="00634E7C">
        <w:rPr>
          <w:rFonts w:cs="Times New Roman"/>
          <w:b/>
          <w:bCs/>
          <w:sz w:val="32"/>
          <w:szCs w:val="32"/>
          <w:lang w:val="en-US"/>
        </w:rPr>
        <w:t xml:space="preserve"> </w:t>
      </w:r>
      <w:proofErr w:type="spellStart"/>
      <w:r w:rsidR="00803BBA">
        <w:rPr>
          <w:rFonts w:cs="Times New Roman"/>
          <w:b/>
          <w:bCs/>
          <w:sz w:val="32"/>
          <w:szCs w:val="32"/>
          <w:lang w:val="en-US"/>
        </w:rPr>
        <w:t>Sila</w:t>
      </w:r>
      <w:r w:rsidR="007B0364">
        <w:rPr>
          <w:rFonts w:cs="Times New Roman"/>
          <w:b/>
          <w:bCs/>
          <w:sz w:val="32"/>
          <w:szCs w:val="32"/>
          <w:lang w:val="en-US"/>
        </w:rPr>
        <w:t>w</w:t>
      </w:r>
      <w:r w:rsidR="00803BBA">
        <w:rPr>
          <w:rFonts w:cs="Times New Roman"/>
          <w:b/>
          <w:bCs/>
          <w:sz w:val="32"/>
          <w:szCs w:val="32"/>
          <w:lang w:val="en-US"/>
        </w:rPr>
        <w:t>ood</w:t>
      </w:r>
      <w:proofErr w:type="spellEnd"/>
      <w:r w:rsidR="00FE1E90" w:rsidRPr="00634E7C">
        <w:rPr>
          <w:rFonts w:cs="Times New Roman"/>
          <w:b/>
          <w:bCs/>
          <w:sz w:val="32"/>
          <w:szCs w:val="32"/>
          <w:lang w:val="en-US"/>
        </w:rPr>
        <w:t>»</w:t>
      </w:r>
    </w:p>
    <w:tbl>
      <w:tblPr>
        <w:tblW w:w="8929" w:type="dxa"/>
        <w:jc w:val="center"/>
        <w:shd w:val="clear" w:color="auto" w:fill="CED7E7"/>
        <w:tblLayout w:type="fixed"/>
        <w:tblCellMar>
          <w:left w:w="0" w:type="dxa"/>
          <w:right w:w="0" w:type="dxa"/>
        </w:tblCellMar>
        <w:tblLook w:val="04A0" w:firstRow="1" w:lastRow="0" w:firstColumn="1" w:lastColumn="0" w:noHBand="0" w:noVBand="1"/>
      </w:tblPr>
      <w:tblGrid>
        <w:gridCol w:w="2976"/>
        <w:gridCol w:w="5953"/>
      </w:tblGrid>
      <w:tr w:rsidR="000A20B1" w:rsidRPr="00F66201" w14:paraId="72245B5E" w14:textId="77777777" w:rsidTr="00AE5546">
        <w:trPr>
          <w:trHeight w:val="337"/>
          <w:jc w:val="center"/>
        </w:trPr>
        <w:tc>
          <w:tcPr>
            <w:tcW w:w="2976" w:type="dxa"/>
            <w:shd w:val="clear" w:color="auto" w:fill="auto"/>
            <w:tcMar>
              <w:top w:w="80" w:type="dxa"/>
              <w:left w:w="80" w:type="dxa"/>
              <w:bottom w:w="80" w:type="dxa"/>
              <w:right w:w="80" w:type="dxa"/>
            </w:tcMar>
          </w:tcPr>
          <w:p w14:paraId="7AE4478A" w14:textId="77777777" w:rsidR="000A20B1" w:rsidRPr="00F66201" w:rsidRDefault="000A20B1" w:rsidP="006F1C14">
            <w:pPr>
              <w:pBdr>
                <w:top w:val="nil"/>
                <w:left w:val="nil"/>
                <w:bottom w:val="nil"/>
                <w:right w:val="nil"/>
                <w:between w:val="nil"/>
                <w:bar w:val="nil"/>
              </w:pBdr>
              <w:spacing w:before="240"/>
              <w:jc w:val="center"/>
              <w:rPr>
                <w:b/>
                <w:bCs/>
                <w:bdr w:val="nil"/>
              </w:rPr>
            </w:pPr>
            <w:r w:rsidRPr="00F66201">
              <w:rPr>
                <w:b/>
                <w:bCs/>
                <w:sz w:val="28"/>
                <w:szCs w:val="28"/>
                <w:bdr w:val="nil"/>
              </w:rPr>
              <w:t>Автор:</w:t>
            </w:r>
          </w:p>
        </w:tc>
        <w:tc>
          <w:tcPr>
            <w:tcW w:w="5953" w:type="dxa"/>
            <w:shd w:val="clear" w:color="auto" w:fill="auto"/>
            <w:tcMar>
              <w:top w:w="80" w:type="dxa"/>
              <w:left w:w="80" w:type="dxa"/>
              <w:bottom w:w="80" w:type="dxa"/>
              <w:right w:w="80" w:type="dxa"/>
            </w:tcMar>
            <w:vAlign w:val="center"/>
          </w:tcPr>
          <w:p w14:paraId="07E6C048" w14:textId="77777777" w:rsidR="00391924" w:rsidRPr="00391924" w:rsidRDefault="00391924" w:rsidP="00391924">
            <w:pPr>
              <w:spacing w:line="360" w:lineRule="auto"/>
              <w:ind w:firstLine="567"/>
              <w:rPr>
                <w:rFonts w:cs="Times New Roman"/>
                <w:sz w:val="16"/>
                <w:szCs w:val="16"/>
              </w:rPr>
            </w:pPr>
          </w:p>
          <w:p w14:paraId="0C88AB68" w14:textId="536DBBFA" w:rsidR="00391924" w:rsidRPr="00C4418D" w:rsidRDefault="00C50330" w:rsidP="00C50330">
            <w:pPr>
              <w:spacing w:line="360" w:lineRule="auto"/>
              <w:rPr>
                <w:rFonts w:cs="Times New Roman"/>
                <w:bCs/>
                <w:sz w:val="28"/>
                <w:szCs w:val="28"/>
                <w:bdr w:val="nil"/>
              </w:rPr>
            </w:pPr>
            <w:r w:rsidRPr="00C50330">
              <w:rPr>
                <w:rFonts w:cs="Times New Roman"/>
                <w:sz w:val="28"/>
                <w:szCs w:val="28"/>
              </w:rPr>
              <w:t>Чиграков Иван Сергеевич</w:t>
            </w:r>
          </w:p>
        </w:tc>
      </w:tr>
      <w:tr w:rsidR="000A20B1" w:rsidRPr="00391924" w14:paraId="517CB1D4" w14:textId="77777777" w:rsidTr="00AE5546">
        <w:trPr>
          <w:trHeight w:val="409"/>
          <w:jc w:val="center"/>
        </w:trPr>
        <w:tc>
          <w:tcPr>
            <w:tcW w:w="2976" w:type="dxa"/>
            <w:shd w:val="clear" w:color="auto" w:fill="auto"/>
            <w:tcMar>
              <w:top w:w="80" w:type="dxa"/>
              <w:left w:w="80" w:type="dxa"/>
              <w:bottom w:w="80" w:type="dxa"/>
              <w:right w:w="80" w:type="dxa"/>
            </w:tcMar>
          </w:tcPr>
          <w:p w14:paraId="77D213E4" w14:textId="77777777" w:rsidR="000A20B1" w:rsidRPr="00E91D3B" w:rsidRDefault="000A20B1" w:rsidP="00391924">
            <w:pPr>
              <w:pBdr>
                <w:top w:val="nil"/>
                <w:left w:val="nil"/>
                <w:bottom w:val="nil"/>
                <w:right w:val="nil"/>
                <w:between w:val="nil"/>
                <w:bar w:val="nil"/>
              </w:pBdr>
              <w:spacing w:before="240"/>
              <w:rPr>
                <w:b/>
                <w:bCs/>
                <w:bdr w:val="nil"/>
              </w:rPr>
            </w:pPr>
            <w:r w:rsidRPr="00E91D3B">
              <w:rPr>
                <w:b/>
                <w:bCs/>
                <w:sz w:val="28"/>
                <w:szCs w:val="28"/>
                <w:bdr w:val="nil"/>
              </w:rPr>
              <w:t>Правообладатель:</w:t>
            </w:r>
          </w:p>
        </w:tc>
        <w:tc>
          <w:tcPr>
            <w:tcW w:w="5953" w:type="dxa"/>
            <w:shd w:val="clear" w:color="auto" w:fill="auto"/>
            <w:tcMar>
              <w:top w:w="80" w:type="dxa"/>
              <w:left w:w="80" w:type="dxa"/>
              <w:bottom w:w="80" w:type="dxa"/>
              <w:right w:w="80" w:type="dxa"/>
            </w:tcMar>
            <w:vAlign w:val="center"/>
          </w:tcPr>
          <w:p w14:paraId="033255DD" w14:textId="3F114E0F" w:rsidR="000A20B1" w:rsidRPr="00E91D3B" w:rsidRDefault="000A20B1" w:rsidP="00C4418D">
            <w:pPr>
              <w:jc w:val="both"/>
              <w:rPr>
                <w:rFonts w:cs="Times New Roman"/>
                <w:bCs/>
                <w:sz w:val="20"/>
                <w:szCs w:val="20"/>
                <w:bdr w:val="nil"/>
              </w:rPr>
            </w:pPr>
          </w:p>
          <w:p w14:paraId="5151FDA6" w14:textId="3FA07957" w:rsidR="00391924" w:rsidRPr="00E91D3B" w:rsidRDefault="00C50330" w:rsidP="00C4418D">
            <w:pPr>
              <w:jc w:val="both"/>
              <w:rPr>
                <w:rFonts w:cs="Times New Roman"/>
                <w:bCs/>
                <w:sz w:val="28"/>
                <w:szCs w:val="28"/>
                <w:bdr w:val="nil"/>
                <w:lang w:val="en-US"/>
              </w:rPr>
            </w:pPr>
            <w:r w:rsidRPr="00E91D3B">
              <w:rPr>
                <w:rFonts w:cs="Times New Roman"/>
                <w:sz w:val="28"/>
                <w:szCs w:val="28"/>
              </w:rPr>
              <w:t xml:space="preserve">Чиграков Иван Сергеевич </w:t>
            </w:r>
          </w:p>
        </w:tc>
      </w:tr>
    </w:tbl>
    <w:p w14:paraId="37BEFAC4" w14:textId="05730FAF" w:rsidR="000A20B1" w:rsidRDefault="000A20B1" w:rsidP="000A20B1">
      <w:pPr>
        <w:pStyle w:val="16"/>
        <w:rPr>
          <w:b/>
          <w:bCs/>
          <w:sz w:val="24"/>
          <w:szCs w:val="24"/>
          <w:lang w:val="en-US"/>
        </w:rPr>
      </w:pPr>
    </w:p>
    <w:p w14:paraId="2375D347" w14:textId="77777777" w:rsidR="00142288" w:rsidRDefault="00142288" w:rsidP="000A20B1">
      <w:pPr>
        <w:pStyle w:val="16"/>
        <w:rPr>
          <w:b/>
          <w:bCs/>
          <w:sz w:val="24"/>
          <w:szCs w:val="24"/>
          <w:lang w:val="en-US"/>
        </w:rPr>
      </w:pPr>
    </w:p>
    <w:p w14:paraId="2FD8B449" w14:textId="77777777" w:rsidR="00142288" w:rsidRDefault="00142288" w:rsidP="000A20B1">
      <w:pPr>
        <w:pStyle w:val="16"/>
        <w:rPr>
          <w:b/>
          <w:bCs/>
          <w:sz w:val="24"/>
          <w:szCs w:val="24"/>
          <w:lang w:val="en-US"/>
        </w:rPr>
      </w:pPr>
    </w:p>
    <w:p w14:paraId="51887657" w14:textId="77777777" w:rsidR="00142288" w:rsidRDefault="00142288" w:rsidP="000A20B1">
      <w:pPr>
        <w:pStyle w:val="16"/>
        <w:rPr>
          <w:b/>
          <w:bCs/>
          <w:sz w:val="24"/>
          <w:szCs w:val="24"/>
          <w:lang w:val="en-US"/>
        </w:rPr>
      </w:pPr>
    </w:p>
    <w:p w14:paraId="2A2D526A" w14:textId="77777777" w:rsidR="00391924" w:rsidRPr="00C4418D" w:rsidRDefault="00391924" w:rsidP="000A20B1">
      <w:pPr>
        <w:pStyle w:val="16"/>
        <w:rPr>
          <w:b/>
          <w:bCs/>
          <w:sz w:val="24"/>
          <w:szCs w:val="24"/>
          <w:lang w:val="en-US"/>
        </w:rPr>
      </w:pPr>
    </w:p>
    <w:p w14:paraId="34A7087F" w14:textId="15EC780F" w:rsidR="00D7683B" w:rsidRPr="00F66201" w:rsidRDefault="000A20B1" w:rsidP="000A20B1">
      <w:pPr>
        <w:jc w:val="center"/>
        <w:rPr>
          <w:rFonts w:ascii="Calibri" w:eastAsia="Malgun Gothic" w:hAnsi="Calibri" w:cs="Times New Roman"/>
          <w:sz w:val="20"/>
          <w:szCs w:val="20"/>
          <w:lang w:eastAsia="ko-KR"/>
        </w:rPr>
      </w:pPr>
      <w:r w:rsidRPr="00F66201">
        <w:rPr>
          <w:b/>
          <w:bCs/>
        </w:rPr>
        <w:t>INTEROCO</w:t>
      </w:r>
      <w:r w:rsidR="00F17E25" w:rsidRPr="00F66201">
        <w:rPr>
          <w:b/>
          <w:bCs/>
        </w:rPr>
        <w:t xml:space="preserve"> - </w:t>
      </w:r>
      <w:r w:rsidRPr="00F66201">
        <w:rPr>
          <w:b/>
          <w:bCs/>
        </w:rPr>
        <w:t>202</w:t>
      </w:r>
      <w:r w:rsidR="00391924">
        <w:rPr>
          <w:b/>
          <w:bCs/>
        </w:rPr>
        <w:t>3</w:t>
      </w:r>
    </w:p>
    <w:p w14:paraId="06FDBB12" w14:textId="77777777" w:rsidR="00A46B72" w:rsidRPr="00F66201" w:rsidRDefault="00A46B72" w:rsidP="004360F8">
      <w:pPr>
        <w:rPr>
          <w:rFonts w:ascii="Calibri" w:eastAsia="Malgun Gothic" w:hAnsi="Calibri" w:cs="Times New Roman"/>
          <w:sz w:val="20"/>
          <w:szCs w:val="20"/>
          <w:lang w:eastAsia="ko-KR"/>
        </w:rPr>
      </w:pPr>
    </w:p>
    <w:p w14:paraId="3B772737" w14:textId="77777777" w:rsidR="00C50330" w:rsidRDefault="00C50330" w:rsidP="004360F8">
      <w:pPr>
        <w:rPr>
          <w:rFonts w:ascii="Calibri" w:eastAsia="Malgun Gothic" w:hAnsi="Calibri" w:cs="Times New Roman"/>
          <w:sz w:val="20"/>
          <w:szCs w:val="20"/>
          <w:lang w:eastAsia="ko-KR"/>
        </w:rPr>
      </w:pPr>
    </w:p>
    <w:p w14:paraId="53566973" w14:textId="77777777" w:rsidR="00C50330" w:rsidRDefault="00C50330" w:rsidP="004360F8">
      <w:pPr>
        <w:rPr>
          <w:rFonts w:ascii="Calibri" w:eastAsia="Malgun Gothic" w:hAnsi="Calibri" w:cs="Times New Roman"/>
          <w:sz w:val="20"/>
          <w:szCs w:val="20"/>
          <w:lang w:eastAsia="ko-KR"/>
        </w:rPr>
      </w:pPr>
    </w:p>
    <w:p w14:paraId="7C4E7F6C" w14:textId="77777777" w:rsidR="00C50330" w:rsidRPr="00F66201" w:rsidRDefault="00C50330" w:rsidP="004360F8">
      <w:pPr>
        <w:rPr>
          <w:rFonts w:ascii="Calibri" w:eastAsia="Malgun Gothic" w:hAnsi="Calibri" w:cs="Times New Roman"/>
          <w:sz w:val="20"/>
          <w:szCs w:val="20"/>
          <w:lang w:eastAsia="ko-KR"/>
        </w:rPr>
      </w:pPr>
    </w:p>
    <w:p w14:paraId="5FA92521" w14:textId="77777777" w:rsidR="000A20B1" w:rsidRPr="00F66201" w:rsidRDefault="000A20B1" w:rsidP="00142288">
      <w:pPr>
        <w:suppressAutoHyphens w:val="0"/>
        <w:spacing w:line="276" w:lineRule="auto"/>
        <w:jc w:val="center"/>
        <w:rPr>
          <w:b/>
          <w:bCs/>
          <w:sz w:val="32"/>
          <w:szCs w:val="32"/>
        </w:rPr>
      </w:pPr>
      <w:r w:rsidRPr="00F66201">
        <w:rPr>
          <w:b/>
          <w:bCs/>
          <w:sz w:val="32"/>
          <w:szCs w:val="32"/>
        </w:rPr>
        <w:t>СТРУКТУРА ДОКУМЕНТА</w:t>
      </w:r>
    </w:p>
    <w:p w14:paraId="77025F5E" w14:textId="77777777" w:rsidR="000A20B1" w:rsidRPr="00F66201" w:rsidRDefault="000A20B1" w:rsidP="00F8500B">
      <w:pPr>
        <w:spacing w:line="276" w:lineRule="auto"/>
        <w:rPr>
          <w:b/>
          <w:bCs/>
          <w:sz w:val="28"/>
          <w:szCs w:val="28"/>
        </w:rPr>
      </w:pPr>
    </w:p>
    <w:p w14:paraId="31118712" w14:textId="77777777" w:rsidR="000A20B1" w:rsidRPr="00F66201" w:rsidRDefault="000A20B1" w:rsidP="00F8500B">
      <w:pPr>
        <w:spacing w:line="276" w:lineRule="auto"/>
        <w:rPr>
          <w:b/>
          <w:bCs/>
          <w:sz w:val="28"/>
          <w:szCs w:val="28"/>
        </w:rPr>
      </w:pPr>
    </w:p>
    <w:p w14:paraId="08778300" w14:textId="77777777" w:rsidR="00F17E25" w:rsidRPr="00F66201" w:rsidRDefault="000A20B1" w:rsidP="00F8500B">
      <w:pPr>
        <w:spacing w:line="276" w:lineRule="auto"/>
        <w:rPr>
          <w:sz w:val="28"/>
          <w:szCs w:val="28"/>
        </w:rPr>
      </w:pPr>
      <w:r w:rsidRPr="00F66201">
        <w:rPr>
          <w:sz w:val="28"/>
          <w:szCs w:val="28"/>
        </w:rPr>
        <w:t>ПРАВОУСТАНАВЛИВАЮЩАЯ ИНФОРМАЦИЯ</w:t>
      </w:r>
    </w:p>
    <w:p w14:paraId="6BE95916" w14:textId="77777777" w:rsidR="00F17E25" w:rsidRPr="00F66201" w:rsidRDefault="00F17E25" w:rsidP="00F8500B">
      <w:pPr>
        <w:spacing w:line="276" w:lineRule="auto"/>
        <w:rPr>
          <w:sz w:val="28"/>
          <w:szCs w:val="28"/>
        </w:rPr>
      </w:pPr>
    </w:p>
    <w:p w14:paraId="720B82C5" w14:textId="77777777" w:rsidR="00F17E25" w:rsidRPr="00F66201" w:rsidRDefault="00F17E25" w:rsidP="00F8500B">
      <w:pPr>
        <w:numPr>
          <w:ilvl w:val="0"/>
          <w:numId w:val="16"/>
        </w:numPr>
        <w:tabs>
          <w:tab w:val="left" w:pos="990"/>
        </w:tabs>
        <w:spacing w:line="276" w:lineRule="auto"/>
        <w:rPr>
          <w:sz w:val="28"/>
          <w:szCs w:val="28"/>
        </w:rPr>
      </w:pPr>
      <w:r w:rsidRPr="00F66201">
        <w:rPr>
          <w:sz w:val="28"/>
          <w:szCs w:val="28"/>
        </w:rPr>
        <w:t>АННОТАЦИЯ</w:t>
      </w:r>
    </w:p>
    <w:p w14:paraId="3EA4C16B" w14:textId="77777777" w:rsidR="00F17E25" w:rsidRPr="00F66201" w:rsidRDefault="00F17E25" w:rsidP="00F8500B">
      <w:pPr>
        <w:tabs>
          <w:tab w:val="left" w:pos="990"/>
        </w:tabs>
        <w:spacing w:line="276" w:lineRule="auto"/>
        <w:rPr>
          <w:sz w:val="28"/>
          <w:szCs w:val="28"/>
        </w:rPr>
      </w:pPr>
    </w:p>
    <w:p w14:paraId="519CF778" w14:textId="77777777" w:rsidR="00F17E25" w:rsidRPr="00F66201" w:rsidRDefault="00F17E25" w:rsidP="00F8500B">
      <w:pPr>
        <w:numPr>
          <w:ilvl w:val="0"/>
          <w:numId w:val="16"/>
        </w:numPr>
        <w:tabs>
          <w:tab w:val="left" w:pos="990"/>
        </w:tabs>
        <w:spacing w:line="276" w:lineRule="auto"/>
        <w:rPr>
          <w:sz w:val="28"/>
          <w:szCs w:val="28"/>
        </w:rPr>
      </w:pPr>
      <w:r w:rsidRPr="00F66201">
        <w:rPr>
          <w:sz w:val="28"/>
          <w:szCs w:val="28"/>
        </w:rPr>
        <w:t>ОСНОВНЫЕ ПОНЯТИЯ</w:t>
      </w:r>
    </w:p>
    <w:p w14:paraId="0DCE8905" w14:textId="77777777" w:rsidR="00F17E25" w:rsidRPr="00F66201" w:rsidRDefault="00F17E25" w:rsidP="00F8500B">
      <w:pPr>
        <w:pStyle w:val="af7"/>
        <w:spacing w:line="276" w:lineRule="auto"/>
        <w:rPr>
          <w:sz w:val="28"/>
          <w:szCs w:val="28"/>
        </w:rPr>
      </w:pPr>
    </w:p>
    <w:p w14:paraId="476B30CD" w14:textId="77777777" w:rsidR="00F17E25" w:rsidRPr="00F66201" w:rsidRDefault="00F17E25" w:rsidP="00F8500B">
      <w:pPr>
        <w:numPr>
          <w:ilvl w:val="0"/>
          <w:numId w:val="16"/>
        </w:numPr>
        <w:tabs>
          <w:tab w:val="left" w:pos="990"/>
        </w:tabs>
        <w:spacing w:line="276" w:lineRule="auto"/>
        <w:rPr>
          <w:sz w:val="28"/>
          <w:szCs w:val="28"/>
        </w:rPr>
      </w:pPr>
      <w:r w:rsidRPr="00F66201">
        <w:rPr>
          <w:sz w:val="28"/>
          <w:szCs w:val="28"/>
        </w:rPr>
        <w:t>АНАЛИЗ БЛИЖАЙШИХ АНАЛОГОВ</w:t>
      </w:r>
    </w:p>
    <w:p w14:paraId="763BF3D9" w14:textId="77777777" w:rsidR="00F17E25" w:rsidRPr="00F66201" w:rsidRDefault="00F17E25" w:rsidP="00F8500B">
      <w:pPr>
        <w:pStyle w:val="af7"/>
        <w:spacing w:line="276" w:lineRule="auto"/>
        <w:rPr>
          <w:sz w:val="28"/>
          <w:szCs w:val="28"/>
        </w:rPr>
      </w:pPr>
    </w:p>
    <w:p w14:paraId="7506C1B1" w14:textId="77777777" w:rsidR="00F17E25" w:rsidRPr="00F66201" w:rsidRDefault="00B14719" w:rsidP="00F8500B">
      <w:pPr>
        <w:numPr>
          <w:ilvl w:val="0"/>
          <w:numId w:val="16"/>
        </w:numPr>
        <w:tabs>
          <w:tab w:val="left" w:pos="990"/>
        </w:tabs>
        <w:spacing w:line="276" w:lineRule="auto"/>
        <w:rPr>
          <w:sz w:val="28"/>
          <w:szCs w:val="28"/>
        </w:rPr>
      </w:pPr>
      <w:r w:rsidRPr="00F66201">
        <w:rPr>
          <w:sz w:val="28"/>
          <w:szCs w:val="28"/>
        </w:rPr>
        <w:t>АКТУАЛЬНОСТЬ И СУЩНОСТЬ ПРОЕКТА</w:t>
      </w:r>
    </w:p>
    <w:p w14:paraId="1F4198DE" w14:textId="77777777" w:rsidR="00B14719" w:rsidRPr="00F66201" w:rsidRDefault="00B14719" w:rsidP="00F8500B">
      <w:pPr>
        <w:pStyle w:val="af7"/>
        <w:spacing w:line="276" w:lineRule="auto"/>
        <w:rPr>
          <w:sz w:val="28"/>
          <w:szCs w:val="28"/>
        </w:rPr>
      </w:pPr>
    </w:p>
    <w:p w14:paraId="32922FFA" w14:textId="77777777" w:rsidR="00B14719" w:rsidRPr="00F66201" w:rsidRDefault="00B14719" w:rsidP="00F8500B">
      <w:pPr>
        <w:numPr>
          <w:ilvl w:val="0"/>
          <w:numId w:val="16"/>
        </w:numPr>
        <w:tabs>
          <w:tab w:val="left" w:pos="990"/>
        </w:tabs>
        <w:spacing w:line="276" w:lineRule="auto"/>
        <w:rPr>
          <w:sz w:val="28"/>
          <w:szCs w:val="28"/>
        </w:rPr>
      </w:pPr>
      <w:r w:rsidRPr="00F66201">
        <w:rPr>
          <w:sz w:val="28"/>
          <w:szCs w:val="28"/>
        </w:rPr>
        <w:t>ЮРИДИЧЕСКИЕ ОСНОВАНИЯ</w:t>
      </w:r>
    </w:p>
    <w:p w14:paraId="2D474D8F" w14:textId="77777777" w:rsidR="00B14719" w:rsidRPr="00F66201" w:rsidRDefault="00B14719" w:rsidP="00F8500B">
      <w:pPr>
        <w:pStyle w:val="af7"/>
        <w:spacing w:line="276" w:lineRule="auto"/>
        <w:rPr>
          <w:sz w:val="28"/>
          <w:szCs w:val="28"/>
        </w:rPr>
      </w:pPr>
    </w:p>
    <w:p w14:paraId="23772238" w14:textId="77777777" w:rsidR="00B14719" w:rsidRPr="00F66201" w:rsidRDefault="00B14719" w:rsidP="00F8500B">
      <w:pPr>
        <w:numPr>
          <w:ilvl w:val="0"/>
          <w:numId w:val="16"/>
        </w:numPr>
        <w:tabs>
          <w:tab w:val="left" w:pos="990"/>
        </w:tabs>
        <w:spacing w:line="276" w:lineRule="auto"/>
        <w:rPr>
          <w:sz w:val="28"/>
          <w:szCs w:val="28"/>
        </w:rPr>
      </w:pPr>
      <w:r w:rsidRPr="00F66201">
        <w:rPr>
          <w:sz w:val="28"/>
          <w:szCs w:val="28"/>
        </w:rPr>
        <w:t>ИСТОЧНИКИ ИСПОЛЬЗОВАННОЙ ЛИТЕРАТУРЫ</w:t>
      </w:r>
    </w:p>
    <w:p w14:paraId="2C688BD2" w14:textId="77777777" w:rsidR="00B14719" w:rsidRPr="00F66201" w:rsidRDefault="00B14719" w:rsidP="00F8500B">
      <w:pPr>
        <w:pStyle w:val="af7"/>
        <w:spacing w:line="276" w:lineRule="auto"/>
        <w:rPr>
          <w:sz w:val="28"/>
          <w:szCs w:val="28"/>
        </w:rPr>
      </w:pPr>
    </w:p>
    <w:p w14:paraId="41C8CA16" w14:textId="77777777" w:rsidR="00B14719" w:rsidRPr="00F66201" w:rsidRDefault="00B14719" w:rsidP="00F8500B">
      <w:pPr>
        <w:numPr>
          <w:ilvl w:val="0"/>
          <w:numId w:val="16"/>
        </w:numPr>
        <w:tabs>
          <w:tab w:val="left" w:pos="990"/>
        </w:tabs>
        <w:spacing w:line="276" w:lineRule="auto"/>
        <w:rPr>
          <w:sz w:val="28"/>
          <w:szCs w:val="28"/>
        </w:rPr>
      </w:pPr>
      <w:r w:rsidRPr="00F66201">
        <w:rPr>
          <w:sz w:val="28"/>
          <w:szCs w:val="28"/>
        </w:rPr>
        <w:t xml:space="preserve"> ИНФОРМАЦИЯ ОБ ЭКСПЕРТЕ</w:t>
      </w:r>
    </w:p>
    <w:p w14:paraId="4EFD7CD1" w14:textId="77777777" w:rsidR="00B14719" w:rsidRPr="00F66201" w:rsidRDefault="00B14719" w:rsidP="00B14719">
      <w:pPr>
        <w:tabs>
          <w:tab w:val="left" w:pos="990"/>
        </w:tabs>
        <w:rPr>
          <w:b/>
          <w:bCs/>
          <w:sz w:val="28"/>
          <w:szCs w:val="28"/>
        </w:rPr>
      </w:pPr>
    </w:p>
    <w:p w14:paraId="6DAA3B0F" w14:textId="77777777" w:rsidR="00B14719" w:rsidRPr="00F66201" w:rsidRDefault="00B14719" w:rsidP="00B14719">
      <w:pPr>
        <w:tabs>
          <w:tab w:val="left" w:pos="990"/>
        </w:tabs>
        <w:rPr>
          <w:b/>
          <w:bCs/>
          <w:sz w:val="28"/>
          <w:szCs w:val="28"/>
        </w:rPr>
      </w:pPr>
    </w:p>
    <w:p w14:paraId="36A8A62F" w14:textId="77777777" w:rsidR="00B14719" w:rsidRPr="00F66201" w:rsidRDefault="00B14719" w:rsidP="00B14719">
      <w:pPr>
        <w:tabs>
          <w:tab w:val="left" w:pos="990"/>
        </w:tabs>
        <w:rPr>
          <w:b/>
          <w:bCs/>
          <w:sz w:val="28"/>
          <w:szCs w:val="28"/>
        </w:rPr>
      </w:pPr>
    </w:p>
    <w:p w14:paraId="7EFC3D1A" w14:textId="77777777" w:rsidR="00F17E25" w:rsidRPr="00F66201" w:rsidRDefault="00F17E25" w:rsidP="00F17E25">
      <w:pPr>
        <w:tabs>
          <w:tab w:val="left" w:pos="990"/>
        </w:tabs>
        <w:rPr>
          <w:b/>
          <w:bCs/>
          <w:sz w:val="28"/>
          <w:szCs w:val="28"/>
        </w:rPr>
      </w:pPr>
    </w:p>
    <w:p w14:paraId="2DC0FB18" w14:textId="77777777" w:rsidR="00F17E25" w:rsidRPr="00F66201" w:rsidRDefault="00F17E25" w:rsidP="00F17E25">
      <w:pPr>
        <w:tabs>
          <w:tab w:val="left" w:pos="990"/>
        </w:tabs>
        <w:rPr>
          <w:b/>
          <w:bCs/>
          <w:sz w:val="28"/>
          <w:szCs w:val="28"/>
        </w:rPr>
      </w:pPr>
    </w:p>
    <w:p w14:paraId="5F6D89E1" w14:textId="77777777" w:rsidR="00F17E25" w:rsidRPr="00F66201" w:rsidRDefault="00F17E25" w:rsidP="00F17E25">
      <w:pPr>
        <w:tabs>
          <w:tab w:val="left" w:pos="990"/>
        </w:tabs>
        <w:rPr>
          <w:b/>
          <w:bCs/>
          <w:sz w:val="28"/>
          <w:szCs w:val="28"/>
        </w:rPr>
      </w:pPr>
    </w:p>
    <w:p w14:paraId="084F657E" w14:textId="77777777" w:rsidR="000A20B1" w:rsidRPr="00F66201" w:rsidRDefault="000A20B1" w:rsidP="004360F8">
      <w:pPr>
        <w:rPr>
          <w:rFonts w:ascii="Calibri" w:eastAsia="Malgun Gothic" w:hAnsi="Calibri" w:cs="Times New Roman"/>
          <w:sz w:val="20"/>
          <w:szCs w:val="20"/>
          <w:lang w:eastAsia="ko-KR"/>
        </w:rPr>
      </w:pPr>
    </w:p>
    <w:p w14:paraId="68F543B3" w14:textId="77777777" w:rsidR="000A20B1" w:rsidRPr="00F66201" w:rsidRDefault="000A20B1" w:rsidP="004360F8">
      <w:pPr>
        <w:rPr>
          <w:rFonts w:ascii="Calibri" w:eastAsia="Malgun Gothic" w:hAnsi="Calibri" w:cs="Times New Roman"/>
          <w:sz w:val="20"/>
          <w:szCs w:val="20"/>
          <w:lang w:eastAsia="ko-KR"/>
        </w:rPr>
      </w:pPr>
    </w:p>
    <w:p w14:paraId="24331B52" w14:textId="77777777" w:rsidR="000A20B1" w:rsidRPr="00F66201" w:rsidRDefault="000A20B1" w:rsidP="004360F8">
      <w:pPr>
        <w:rPr>
          <w:rFonts w:ascii="Calibri" w:eastAsia="Malgun Gothic" w:hAnsi="Calibri" w:cs="Times New Roman"/>
          <w:sz w:val="20"/>
          <w:szCs w:val="20"/>
          <w:lang w:eastAsia="ko-KR"/>
        </w:rPr>
      </w:pPr>
    </w:p>
    <w:p w14:paraId="57ABE4D7" w14:textId="77777777" w:rsidR="00B14719" w:rsidRPr="00F66201" w:rsidRDefault="003311DA" w:rsidP="004D026B">
      <w:pPr>
        <w:rPr>
          <w:rFonts w:eastAsia="Arial Unicode MS" w:cs="Arial Unicode MS"/>
          <w:b/>
          <w:bCs/>
          <w:sz w:val="28"/>
          <w:szCs w:val="28"/>
        </w:rPr>
      </w:pPr>
      <w:r w:rsidRPr="00F66201">
        <w:rPr>
          <w:rFonts w:ascii="Calibri" w:eastAsia="Malgun Gothic" w:hAnsi="Calibri" w:cs="Times New Roman"/>
          <w:sz w:val="20"/>
          <w:szCs w:val="20"/>
          <w:lang w:eastAsia="ko-KR"/>
        </w:rPr>
        <w:br w:type="page"/>
      </w:r>
      <w:r w:rsidR="00B14719" w:rsidRPr="00F66201">
        <w:rPr>
          <w:rFonts w:eastAsia="Arial Unicode MS" w:cs="Arial Unicode MS"/>
          <w:b/>
          <w:bCs/>
          <w:sz w:val="28"/>
          <w:szCs w:val="28"/>
        </w:rPr>
        <w:lastRenderedPageBreak/>
        <w:t>ПРАВОУСТАНАВЛИВАЮЩАЯ ИНФОРМАЦИЯ</w:t>
      </w:r>
    </w:p>
    <w:tbl>
      <w:tblPr>
        <w:tblW w:w="928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987"/>
        <w:gridCol w:w="6300"/>
      </w:tblGrid>
      <w:tr w:rsidR="00C036DC" w:rsidRPr="00F66201" w14:paraId="09F01B84" w14:textId="77777777" w:rsidTr="00A548DB">
        <w:trPr>
          <w:trHeight w:val="673"/>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7876F3F4" w14:textId="77777777" w:rsidR="00C036DC" w:rsidRPr="00F66201" w:rsidRDefault="00C036DC" w:rsidP="006F1C14">
            <w:pPr>
              <w:pStyle w:val="Default"/>
              <w:pBdr>
                <w:top w:val="nil"/>
                <w:left w:val="nil"/>
                <w:bottom w:val="nil"/>
                <w:right w:val="nil"/>
                <w:between w:val="nil"/>
                <w:bar w:val="nil"/>
              </w:pBdr>
              <w:rPr>
                <w:rFonts w:eastAsia="Arial Unicode MS"/>
                <w:sz w:val="28"/>
                <w:szCs w:val="28"/>
                <w:bdr w:val="nil"/>
                <w:lang w:val="ru-RU"/>
              </w:rPr>
            </w:pPr>
            <w:bookmarkStart w:id="0" w:name="_Hlk54279908"/>
            <w:r w:rsidRPr="00F66201">
              <w:rPr>
                <w:rFonts w:eastAsia="Arial Unicode MS"/>
                <w:color w:val="00000A"/>
                <w:sz w:val="28"/>
                <w:szCs w:val="28"/>
                <w:u w:color="00000A"/>
                <w:bdr w:val="nil"/>
                <w:lang w:val="ru-RU"/>
              </w:rPr>
              <w:t xml:space="preserve">Вид объекта </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0679CE68" w14:textId="77777777" w:rsidR="00C036DC" w:rsidRPr="00273AB6" w:rsidRDefault="001228F1" w:rsidP="006F1C14">
            <w:pPr>
              <w:pStyle w:val="Default"/>
              <w:pBdr>
                <w:top w:val="nil"/>
                <w:left w:val="nil"/>
                <w:bottom w:val="nil"/>
                <w:right w:val="nil"/>
                <w:between w:val="nil"/>
                <w:bar w:val="nil"/>
              </w:pBdr>
              <w:spacing w:line="276" w:lineRule="auto"/>
              <w:rPr>
                <w:rFonts w:eastAsia="Arial Unicode MS"/>
                <w:b/>
                <w:bCs/>
                <w:sz w:val="28"/>
                <w:szCs w:val="28"/>
                <w:bdr w:val="nil"/>
                <w:lang w:val="ru-RU"/>
              </w:rPr>
            </w:pPr>
            <w:r w:rsidRPr="00273AB6">
              <w:rPr>
                <w:rFonts w:eastAsia="Arial Unicode MS"/>
                <w:b/>
                <w:bCs/>
                <w:color w:val="00000A"/>
                <w:sz w:val="28"/>
                <w:szCs w:val="28"/>
                <w:u w:color="00000A"/>
                <w:bdr w:val="nil"/>
                <w:lang w:val="ru-RU"/>
              </w:rPr>
              <w:t>Произведение науки</w:t>
            </w:r>
          </w:p>
        </w:tc>
      </w:tr>
      <w:tr w:rsidR="00C036DC" w:rsidRPr="00522F5F" w14:paraId="44860B87" w14:textId="77777777" w:rsidTr="00A548DB">
        <w:trPr>
          <w:trHeight w:val="998"/>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5B5C3F1D" w14:textId="77777777" w:rsidR="00C036DC" w:rsidRPr="00F66201" w:rsidRDefault="00C036DC" w:rsidP="006F1C14">
            <w:pPr>
              <w:pStyle w:val="Default"/>
              <w:pBdr>
                <w:top w:val="nil"/>
                <w:left w:val="nil"/>
                <w:bottom w:val="nil"/>
                <w:right w:val="nil"/>
                <w:between w:val="nil"/>
                <w:bar w:val="nil"/>
              </w:pBdr>
              <w:rPr>
                <w:rFonts w:eastAsia="Arial Unicode MS"/>
                <w:sz w:val="28"/>
                <w:szCs w:val="28"/>
                <w:bdr w:val="nil"/>
                <w:lang w:val="ru-RU"/>
              </w:rPr>
            </w:pPr>
            <w:r w:rsidRPr="00F66201">
              <w:rPr>
                <w:rFonts w:eastAsia="Arial Unicode MS"/>
                <w:color w:val="00000A"/>
                <w:sz w:val="28"/>
                <w:szCs w:val="28"/>
                <w:u w:color="00000A"/>
                <w:bdr w:val="nil"/>
                <w:lang w:val="ru-RU"/>
              </w:rPr>
              <w:t xml:space="preserve">Название: </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22963359" w14:textId="77777777" w:rsidR="003B65B0" w:rsidRDefault="003B65B0" w:rsidP="003B65B0">
            <w:pPr>
              <w:rPr>
                <w:rFonts w:cs="Times New Roman"/>
                <w:b/>
                <w:bCs/>
                <w:sz w:val="28"/>
                <w:szCs w:val="28"/>
              </w:rPr>
            </w:pPr>
            <w:r w:rsidRPr="003B65B0">
              <w:rPr>
                <w:rFonts w:cs="Times New Roman"/>
                <w:b/>
                <w:bCs/>
                <w:sz w:val="28"/>
                <w:szCs w:val="28"/>
              </w:rPr>
              <w:t xml:space="preserve">Пружинный узел </w:t>
            </w:r>
            <w:proofErr w:type="spellStart"/>
            <w:r w:rsidRPr="003B65B0">
              <w:rPr>
                <w:rFonts w:cs="Times New Roman"/>
                <w:b/>
                <w:bCs/>
                <w:sz w:val="28"/>
                <w:szCs w:val="28"/>
              </w:rPr>
              <w:t>СилаВуд</w:t>
            </w:r>
            <w:proofErr w:type="spellEnd"/>
          </w:p>
          <w:p w14:paraId="43C5CA03" w14:textId="77777777" w:rsidR="003B65B0" w:rsidRDefault="003B65B0" w:rsidP="003B65B0">
            <w:pPr>
              <w:rPr>
                <w:rFonts w:cs="Times New Roman"/>
                <w:b/>
                <w:bCs/>
                <w:sz w:val="28"/>
                <w:szCs w:val="28"/>
              </w:rPr>
            </w:pPr>
          </w:p>
          <w:p w14:paraId="47C75148" w14:textId="471D229D" w:rsidR="00C036DC" w:rsidRPr="00522F5F" w:rsidRDefault="003B65B0" w:rsidP="003B65B0">
            <w:pPr>
              <w:rPr>
                <w:rFonts w:cs="Times New Roman"/>
                <w:sz w:val="28"/>
                <w:szCs w:val="28"/>
                <w:bdr w:val="nil"/>
                <w:lang w:val="en-US"/>
              </w:rPr>
            </w:pPr>
            <w:proofErr w:type="spellStart"/>
            <w:r w:rsidRPr="003B65B0">
              <w:rPr>
                <w:rFonts w:cs="Times New Roman"/>
                <w:b/>
                <w:bCs/>
                <w:sz w:val="28"/>
                <w:szCs w:val="28"/>
              </w:rPr>
              <w:t>Spring</w:t>
            </w:r>
            <w:proofErr w:type="spellEnd"/>
            <w:r w:rsidRPr="003B65B0">
              <w:rPr>
                <w:rFonts w:cs="Times New Roman"/>
                <w:b/>
                <w:bCs/>
                <w:sz w:val="28"/>
                <w:szCs w:val="28"/>
              </w:rPr>
              <w:t xml:space="preserve"> </w:t>
            </w:r>
            <w:proofErr w:type="spellStart"/>
            <w:r w:rsidRPr="003B65B0">
              <w:rPr>
                <w:rFonts w:cs="Times New Roman"/>
                <w:b/>
                <w:bCs/>
                <w:sz w:val="28"/>
                <w:szCs w:val="28"/>
              </w:rPr>
              <w:t>assembly</w:t>
            </w:r>
            <w:proofErr w:type="spellEnd"/>
            <w:r w:rsidRPr="003B65B0">
              <w:rPr>
                <w:rFonts w:cs="Times New Roman"/>
                <w:b/>
                <w:bCs/>
                <w:sz w:val="28"/>
                <w:szCs w:val="28"/>
              </w:rPr>
              <w:t xml:space="preserve"> </w:t>
            </w:r>
            <w:proofErr w:type="spellStart"/>
            <w:r w:rsidRPr="003B65B0">
              <w:rPr>
                <w:rFonts w:cs="Times New Roman"/>
                <w:b/>
                <w:bCs/>
                <w:sz w:val="28"/>
                <w:szCs w:val="28"/>
              </w:rPr>
              <w:t>Silawood</w:t>
            </w:r>
            <w:proofErr w:type="spellEnd"/>
          </w:p>
        </w:tc>
      </w:tr>
      <w:tr w:rsidR="00C036DC" w:rsidRPr="00391924" w14:paraId="46AD94D3" w14:textId="77777777" w:rsidTr="006F1C14">
        <w:trPr>
          <w:trHeight w:val="1939"/>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657501BF" w14:textId="77777777" w:rsidR="00C036DC" w:rsidRPr="00F66201" w:rsidRDefault="00C036DC" w:rsidP="006F1C14">
            <w:pPr>
              <w:pStyle w:val="Default"/>
              <w:pBdr>
                <w:top w:val="nil"/>
                <w:left w:val="nil"/>
                <w:bottom w:val="nil"/>
                <w:right w:val="nil"/>
                <w:between w:val="nil"/>
                <w:bar w:val="nil"/>
              </w:pBdr>
              <w:rPr>
                <w:rFonts w:eastAsia="Arial Unicode MS"/>
                <w:sz w:val="28"/>
                <w:szCs w:val="28"/>
                <w:bdr w:val="nil"/>
                <w:lang w:val="ru-RU"/>
              </w:rPr>
            </w:pPr>
            <w:r w:rsidRPr="00F66201">
              <w:rPr>
                <w:rFonts w:eastAsia="Arial Unicode MS"/>
                <w:color w:val="00000A"/>
                <w:sz w:val="28"/>
                <w:szCs w:val="28"/>
                <w:u w:color="00000A"/>
                <w:bdr w:val="nil"/>
                <w:lang w:val="ru-RU"/>
              </w:rPr>
              <w:t xml:space="preserve">Автор(ы): </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5A7F8A45" w14:textId="77777777" w:rsidR="00273AB6" w:rsidRPr="00142288" w:rsidRDefault="00273AB6" w:rsidP="00F63515">
            <w:pPr>
              <w:rPr>
                <w:rFonts w:cs="Times New Roman"/>
                <w:b/>
                <w:bCs/>
                <w:sz w:val="28"/>
                <w:szCs w:val="28"/>
              </w:rPr>
            </w:pPr>
            <w:r w:rsidRPr="00142288">
              <w:rPr>
                <w:rFonts w:cs="Times New Roman"/>
                <w:b/>
                <w:bCs/>
                <w:sz w:val="28"/>
                <w:szCs w:val="28"/>
              </w:rPr>
              <w:t xml:space="preserve">Чиграков Иван Сергеевич </w:t>
            </w:r>
          </w:p>
          <w:p w14:paraId="3E7D5735" w14:textId="5BD47B3D" w:rsidR="00F63515" w:rsidRPr="00142288" w:rsidRDefault="00F63515" w:rsidP="00F63515">
            <w:pPr>
              <w:rPr>
                <w:rFonts w:cs="Times New Roman"/>
                <w:b/>
                <w:bCs/>
                <w:sz w:val="28"/>
                <w:szCs w:val="28"/>
              </w:rPr>
            </w:pPr>
            <w:r w:rsidRPr="00142288">
              <w:rPr>
                <w:b/>
                <w:bCs/>
                <w:sz w:val="28"/>
                <w:szCs w:val="28"/>
              </w:rPr>
              <w:t>(</w:t>
            </w:r>
            <w:proofErr w:type="spellStart"/>
            <w:r w:rsidR="00273AB6" w:rsidRPr="00142288">
              <w:rPr>
                <w:b/>
                <w:bCs/>
                <w:sz w:val="28"/>
                <w:szCs w:val="28"/>
              </w:rPr>
              <w:t>Chigrakov</w:t>
            </w:r>
            <w:proofErr w:type="spellEnd"/>
            <w:r w:rsidR="00273AB6" w:rsidRPr="00142288">
              <w:rPr>
                <w:b/>
                <w:bCs/>
                <w:sz w:val="28"/>
                <w:szCs w:val="28"/>
              </w:rPr>
              <w:t xml:space="preserve"> </w:t>
            </w:r>
            <w:proofErr w:type="spellStart"/>
            <w:r w:rsidR="00273AB6" w:rsidRPr="00142288">
              <w:rPr>
                <w:b/>
                <w:bCs/>
                <w:sz w:val="28"/>
                <w:szCs w:val="28"/>
              </w:rPr>
              <w:t>Ivan</w:t>
            </w:r>
            <w:proofErr w:type="spellEnd"/>
            <w:r w:rsidRPr="00142288">
              <w:rPr>
                <w:b/>
                <w:bCs/>
                <w:sz w:val="28"/>
                <w:szCs w:val="28"/>
              </w:rPr>
              <w:t>)</w:t>
            </w:r>
            <w:r w:rsidRPr="00142288">
              <w:rPr>
                <w:rFonts w:cs="Times New Roman"/>
                <w:b/>
                <w:bCs/>
                <w:sz w:val="28"/>
                <w:szCs w:val="28"/>
              </w:rPr>
              <w:t xml:space="preserve"> </w:t>
            </w:r>
          </w:p>
          <w:p w14:paraId="449CE466" w14:textId="77777777" w:rsidR="00C20075" w:rsidRPr="00142288" w:rsidRDefault="00C20075" w:rsidP="00C20075">
            <w:pPr>
              <w:rPr>
                <w:rFonts w:cs="Times New Roman"/>
                <w:sz w:val="28"/>
                <w:szCs w:val="28"/>
              </w:rPr>
            </w:pPr>
            <w:r w:rsidRPr="00142288">
              <w:rPr>
                <w:sz w:val="28"/>
                <w:szCs w:val="28"/>
              </w:rPr>
              <w:t>Адрес:</w:t>
            </w:r>
            <w:r w:rsidRPr="00142288">
              <w:rPr>
                <w:rFonts w:cs="Times New Roman"/>
                <w:sz w:val="28"/>
                <w:szCs w:val="28"/>
              </w:rPr>
              <w:t xml:space="preserve"> гор. Нижний Новгород, пр. Бусыгина 52-97</w:t>
            </w:r>
          </w:p>
          <w:p w14:paraId="6987706E" w14:textId="71C3DFB1" w:rsidR="00F63515" w:rsidRPr="00142288" w:rsidRDefault="00F63515" w:rsidP="00F63515">
            <w:pPr>
              <w:rPr>
                <w:rFonts w:cs="Times New Roman"/>
                <w:sz w:val="28"/>
                <w:szCs w:val="28"/>
              </w:rPr>
            </w:pPr>
          </w:p>
          <w:p w14:paraId="7D5274CA" w14:textId="77777777" w:rsidR="00C4418D" w:rsidRPr="00142288" w:rsidRDefault="00C4418D" w:rsidP="00FF0B5C">
            <w:pPr>
              <w:jc w:val="both"/>
              <w:rPr>
                <w:sz w:val="28"/>
                <w:szCs w:val="28"/>
              </w:rPr>
            </w:pPr>
          </w:p>
          <w:p w14:paraId="67ABD8EB" w14:textId="52A615AF" w:rsidR="00F70910" w:rsidRPr="00142288" w:rsidRDefault="00F70910" w:rsidP="00FF0B5C">
            <w:pPr>
              <w:spacing w:line="100" w:lineRule="atLeast"/>
              <w:ind w:hanging="10"/>
              <w:jc w:val="both"/>
              <w:rPr>
                <w:rFonts w:cs="Times New Roman"/>
                <w:sz w:val="28"/>
                <w:szCs w:val="28"/>
                <w:bdr w:val="nil"/>
              </w:rPr>
            </w:pPr>
          </w:p>
        </w:tc>
      </w:tr>
      <w:tr w:rsidR="00F63515" w:rsidRPr="00F63515" w14:paraId="6704ABC9" w14:textId="77777777" w:rsidTr="006F1C14">
        <w:trPr>
          <w:trHeight w:val="1984"/>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0C333A3F" w14:textId="77777777" w:rsidR="00F63515" w:rsidRPr="00522F5F" w:rsidRDefault="00F63515" w:rsidP="00F63515">
            <w:pPr>
              <w:pStyle w:val="Default"/>
              <w:pBdr>
                <w:top w:val="nil"/>
                <w:left w:val="nil"/>
                <w:bottom w:val="nil"/>
                <w:right w:val="nil"/>
                <w:between w:val="nil"/>
                <w:bar w:val="nil"/>
              </w:pBdr>
              <w:rPr>
                <w:rFonts w:eastAsia="Arial Unicode MS"/>
                <w:sz w:val="28"/>
                <w:szCs w:val="28"/>
                <w:bdr w:val="nil"/>
                <w:lang w:val="ru-RU"/>
              </w:rPr>
            </w:pPr>
          </w:p>
          <w:p w14:paraId="244E4354" w14:textId="77777777" w:rsidR="00F63515" w:rsidRPr="00F66201" w:rsidRDefault="00F63515" w:rsidP="00F63515">
            <w:pPr>
              <w:pStyle w:val="Default"/>
              <w:pBdr>
                <w:top w:val="nil"/>
                <w:left w:val="nil"/>
                <w:bottom w:val="nil"/>
                <w:right w:val="nil"/>
                <w:between w:val="nil"/>
                <w:bar w:val="nil"/>
              </w:pBdr>
              <w:rPr>
                <w:rFonts w:eastAsia="Arial Unicode MS"/>
                <w:sz w:val="28"/>
                <w:szCs w:val="28"/>
                <w:bdr w:val="nil"/>
                <w:lang w:val="ru-RU"/>
              </w:rPr>
            </w:pPr>
            <w:r w:rsidRPr="00F66201">
              <w:rPr>
                <w:rFonts w:eastAsia="Arial Unicode MS"/>
                <w:sz w:val="28"/>
                <w:szCs w:val="28"/>
                <w:bdr w:val="nil"/>
                <w:lang w:val="ru-RU"/>
              </w:rPr>
              <w:t>Правообладатель:</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0B3532F9" w14:textId="77777777" w:rsidR="00273AB6" w:rsidRPr="00142288" w:rsidRDefault="00273AB6" w:rsidP="00273AB6">
            <w:pPr>
              <w:rPr>
                <w:rFonts w:cs="Times New Roman"/>
                <w:b/>
                <w:bCs/>
                <w:sz w:val="28"/>
                <w:szCs w:val="28"/>
              </w:rPr>
            </w:pPr>
            <w:r w:rsidRPr="00142288">
              <w:rPr>
                <w:rFonts w:cs="Times New Roman"/>
                <w:b/>
                <w:bCs/>
                <w:sz w:val="28"/>
                <w:szCs w:val="28"/>
              </w:rPr>
              <w:t xml:space="preserve">Чиграков Иван Сергеевич </w:t>
            </w:r>
          </w:p>
          <w:p w14:paraId="12F1374D" w14:textId="77777777" w:rsidR="00273AB6" w:rsidRPr="00142288" w:rsidRDefault="00273AB6" w:rsidP="00273AB6">
            <w:pPr>
              <w:rPr>
                <w:rFonts w:cs="Times New Roman"/>
                <w:b/>
                <w:bCs/>
                <w:sz w:val="28"/>
                <w:szCs w:val="28"/>
              </w:rPr>
            </w:pPr>
            <w:r w:rsidRPr="00142288">
              <w:rPr>
                <w:b/>
                <w:bCs/>
                <w:sz w:val="28"/>
                <w:szCs w:val="28"/>
              </w:rPr>
              <w:t>(</w:t>
            </w:r>
            <w:proofErr w:type="spellStart"/>
            <w:r w:rsidRPr="00142288">
              <w:rPr>
                <w:b/>
                <w:bCs/>
                <w:sz w:val="28"/>
                <w:szCs w:val="28"/>
              </w:rPr>
              <w:t>Chigrakov</w:t>
            </w:r>
            <w:proofErr w:type="spellEnd"/>
            <w:r w:rsidRPr="00142288">
              <w:rPr>
                <w:b/>
                <w:bCs/>
                <w:sz w:val="28"/>
                <w:szCs w:val="28"/>
              </w:rPr>
              <w:t xml:space="preserve"> </w:t>
            </w:r>
            <w:proofErr w:type="spellStart"/>
            <w:r w:rsidRPr="00142288">
              <w:rPr>
                <w:b/>
                <w:bCs/>
                <w:sz w:val="28"/>
                <w:szCs w:val="28"/>
              </w:rPr>
              <w:t>Ivan</w:t>
            </w:r>
            <w:proofErr w:type="spellEnd"/>
            <w:r w:rsidRPr="00142288">
              <w:rPr>
                <w:b/>
                <w:bCs/>
                <w:sz w:val="28"/>
                <w:szCs w:val="28"/>
              </w:rPr>
              <w:t>)</w:t>
            </w:r>
            <w:r w:rsidRPr="00142288">
              <w:rPr>
                <w:rFonts w:cs="Times New Roman"/>
                <w:b/>
                <w:bCs/>
                <w:sz w:val="28"/>
                <w:szCs w:val="28"/>
              </w:rPr>
              <w:t xml:space="preserve"> </w:t>
            </w:r>
          </w:p>
          <w:p w14:paraId="4AE34B54" w14:textId="0371933E" w:rsidR="00273AB6" w:rsidRPr="00142288" w:rsidRDefault="00273AB6" w:rsidP="00273AB6">
            <w:pPr>
              <w:rPr>
                <w:rFonts w:cs="Times New Roman"/>
                <w:sz w:val="28"/>
                <w:szCs w:val="28"/>
              </w:rPr>
            </w:pPr>
            <w:r w:rsidRPr="00142288">
              <w:rPr>
                <w:sz w:val="28"/>
                <w:szCs w:val="28"/>
              </w:rPr>
              <w:t>Адрес:</w:t>
            </w:r>
            <w:r w:rsidRPr="00142288">
              <w:rPr>
                <w:rFonts w:cs="Times New Roman"/>
                <w:sz w:val="28"/>
                <w:szCs w:val="28"/>
              </w:rPr>
              <w:t xml:space="preserve"> гор. </w:t>
            </w:r>
            <w:r w:rsidR="00C20075" w:rsidRPr="00142288">
              <w:rPr>
                <w:rFonts w:cs="Times New Roman"/>
                <w:sz w:val="28"/>
                <w:szCs w:val="28"/>
              </w:rPr>
              <w:t>Нижний Новгород, пр. Бусыгина 52-97</w:t>
            </w:r>
          </w:p>
          <w:p w14:paraId="27B63F0C" w14:textId="58E60406" w:rsidR="00F63515" w:rsidRPr="00142288" w:rsidRDefault="00F63515" w:rsidP="00F63515">
            <w:pPr>
              <w:rPr>
                <w:rFonts w:cs="Times New Roman"/>
                <w:sz w:val="28"/>
                <w:szCs w:val="28"/>
              </w:rPr>
            </w:pPr>
            <w:r w:rsidRPr="00142288">
              <w:rPr>
                <w:rFonts w:cs="Times New Roman"/>
                <w:sz w:val="28"/>
                <w:szCs w:val="28"/>
              </w:rPr>
              <w:t xml:space="preserve"> </w:t>
            </w:r>
          </w:p>
          <w:p w14:paraId="159D8920" w14:textId="77777777" w:rsidR="00F63515" w:rsidRPr="00142288" w:rsidRDefault="00F63515" w:rsidP="00F63515">
            <w:pPr>
              <w:jc w:val="both"/>
              <w:rPr>
                <w:sz w:val="28"/>
                <w:szCs w:val="28"/>
              </w:rPr>
            </w:pPr>
          </w:p>
          <w:p w14:paraId="68DFA688" w14:textId="77777777" w:rsidR="00F63515" w:rsidRPr="00142288" w:rsidRDefault="00F63515" w:rsidP="00F63515">
            <w:pPr>
              <w:spacing w:line="100" w:lineRule="atLeast"/>
              <w:rPr>
                <w:rFonts w:cs="Times New Roman"/>
                <w:sz w:val="28"/>
                <w:szCs w:val="28"/>
                <w:bdr w:val="nil"/>
              </w:rPr>
            </w:pPr>
          </w:p>
        </w:tc>
      </w:tr>
      <w:tr w:rsidR="00F63515" w:rsidRPr="00F66201" w14:paraId="2D44893D" w14:textId="77777777" w:rsidTr="00A548DB">
        <w:trPr>
          <w:trHeight w:val="1118"/>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393F2BF1" w14:textId="77777777" w:rsidR="00F63515" w:rsidRPr="00F66201" w:rsidRDefault="00F63515" w:rsidP="00F63515">
            <w:pPr>
              <w:pStyle w:val="Default"/>
              <w:pBdr>
                <w:top w:val="nil"/>
                <w:left w:val="nil"/>
                <w:bottom w:val="nil"/>
                <w:right w:val="nil"/>
                <w:between w:val="nil"/>
                <w:bar w:val="nil"/>
              </w:pBdr>
              <w:rPr>
                <w:rStyle w:val="af9"/>
                <w:rFonts w:eastAsia="Times New Roman"/>
                <w:sz w:val="28"/>
                <w:szCs w:val="28"/>
                <w:bdr w:val="nil"/>
                <w:lang w:val="ru-RU"/>
              </w:rPr>
            </w:pPr>
            <w:r w:rsidRPr="00F66201">
              <w:rPr>
                <w:rStyle w:val="af9"/>
                <w:rFonts w:eastAsia="Arial Unicode MS"/>
                <w:color w:val="00000A"/>
                <w:sz w:val="28"/>
                <w:szCs w:val="28"/>
                <w:u w:color="00000A"/>
                <w:bdr w:val="nil"/>
                <w:lang w:val="ru-RU"/>
              </w:rPr>
              <w:t>Дата депонирования</w:t>
            </w:r>
            <w:r w:rsidRPr="00F66201">
              <w:rPr>
                <w:rStyle w:val="af9"/>
                <w:rFonts w:eastAsia="Arial Unicode MS"/>
                <w:sz w:val="28"/>
                <w:szCs w:val="28"/>
                <w:bdr w:val="nil"/>
                <w:lang w:val="ru-RU"/>
              </w:rPr>
              <w:t xml:space="preserve"> Международного депозитария "INTEROCO"</w:t>
            </w:r>
          </w:p>
          <w:p w14:paraId="478581EF" w14:textId="77777777" w:rsidR="00F63515" w:rsidRPr="00F66201" w:rsidRDefault="00F63515" w:rsidP="00F63515">
            <w:pPr>
              <w:pStyle w:val="Default"/>
              <w:pBdr>
                <w:top w:val="nil"/>
                <w:left w:val="nil"/>
                <w:bottom w:val="nil"/>
                <w:right w:val="nil"/>
                <w:between w:val="nil"/>
                <w:bar w:val="nil"/>
              </w:pBdr>
              <w:rPr>
                <w:rFonts w:eastAsia="Arial Unicode MS"/>
                <w:sz w:val="28"/>
                <w:szCs w:val="28"/>
                <w:bdr w:val="nil"/>
                <w:lang w:val="ru-RU"/>
              </w:rPr>
            </w:pPr>
            <w:r w:rsidRPr="00F66201">
              <w:rPr>
                <w:rStyle w:val="af9"/>
                <w:rFonts w:eastAsia="Arial Unicode MS"/>
                <w:sz w:val="28"/>
                <w:szCs w:val="28"/>
                <w:bdr w:val="nil"/>
                <w:lang w:val="ru-RU"/>
              </w:rPr>
              <w:t>(Европейский союз, Берлин):</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67D68F4E" w14:textId="706FEA8B" w:rsidR="00F63515" w:rsidRPr="00F66201" w:rsidRDefault="00F63515" w:rsidP="00F63515">
            <w:pPr>
              <w:pBdr>
                <w:top w:val="nil"/>
                <w:left w:val="nil"/>
                <w:bottom w:val="nil"/>
                <w:right w:val="nil"/>
                <w:between w:val="nil"/>
                <w:bar w:val="nil"/>
              </w:pBdr>
              <w:spacing w:line="276" w:lineRule="auto"/>
              <w:rPr>
                <w:rFonts w:cs="Times New Roman"/>
                <w:sz w:val="28"/>
                <w:szCs w:val="28"/>
                <w:bdr w:val="nil"/>
              </w:rPr>
            </w:pPr>
            <w:r w:rsidRPr="001228F1">
              <w:rPr>
                <w:rFonts w:cs="Times New Roman"/>
                <w:sz w:val="28"/>
                <w:szCs w:val="28"/>
                <w:bdr w:val="nil"/>
              </w:rPr>
              <w:t>202</w:t>
            </w:r>
            <w:r>
              <w:rPr>
                <w:rFonts w:cs="Times New Roman"/>
                <w:sz w:val="28"/>
                <w:szCs w:val="28"/>
                <w:bdr w:val="nil"/>
              </w:rPr>
              <w:t>3</w:t>
            </w:r>
          </w:p>
        </w:tc>
      </w:tr>
    </w:tbl>
    <w:bookmarkEnd w:id="0"/>
    <w:p w14:paraId="3951C433" w14:textId="77777777" w:rsidR="00BF46E2" w:rsidRPr="00F66201" w:rsidRDefault="00BF46E2" w:rsidP="00F8500B">
      <w:pPr>
        <w:pageBreakBefore/>
        <w:spacing w:line="276" w:lineRule="auto"/>
        <w:jc w:val="both"/>
        <w:rPr>
          <w:sz w:val="28"/>
          <w:szCs w:val="28"/>
        </w:rPr>
      </w:pPr>
      <w:r w:rsidRPr="00F66201">
        <w:rPr>
          <w:rStyle w:val="af9"/>
          <w:sz w:val="28"/>
          <w:szCs w:val="28"/>
        </w:rPr>
        <w:lastRenderedPageBreak/>
        <w:t>Произведения науки как объекты авторского права предусмотрены в следующих нормативно-правовых актах</w:t>
      </w:r>
    </w:p>
    <w:p w14:paraId="10E0A69B" w14:textId="77777777" w:rsidR="00BF46E2" w:rsidRPr="00F66201" w:rsidRDefault="00BF46E2" w:rsidP="00BF46E2">
      <w:pPr>
        <w:pStyle w:val="17"/>
        <w:ind w:left="0"/>
        <w:rPr>
          <w:b/>
          <w:bCs/>
          <w:sz w:val="28"/>
          <w:szCs w:val="28"/>
        </w:rPr>
      </w:pPr>
    </w:p>
    <w:tbl>
      <w:tblPr>
        <w:tblW w:w="9639" w:type="dxa"/>
        <w:tblInd w:w="108" w:type="dxa"/>
        <w:tblLook w:val="04A0" w:firstRow="1" w:lastRow="0" w:firstColumn="1" w:lastColumn="0" w:noHBand="0" w:noVBand="1"/>
      </w:tblPr>
      <w:tblGrid>
        <w:gridCol w:w="2296"/>
        <w:gridCol w:w="7343"/>
      </w:tblGrid>
      <w:tr w:rsidR="00154BF6" w:rsidRPr="00F66201" w14:paraId="338B15B8" w14:textId="77777777" w:rsidTr="003B1FC0">
        <w:trPr>
          <w:trHeight w:val="318"/>
        </w:trPr>
        <w:tc>
          <w:tcPr>
            <w:tcW w:w="2296" w:type="dxa"/>
          </w:tcPr>
          <w:p w14:paraId="15644621" w14:textId="77777777" w:rsidR="00154BF6" w:rsidRPr="00F66201" w:rsidRDefault="00154BF6" w:rsidP="00CA1E9F">
            <w:pPr>
              <w:pStyle w:val="numbertext1"/>
              <w:spacing w:after="0" w:line="276" w:lineRule="auto"/>
              <w:rPr>
                <w:rFonts w:eastAsia="Malgun Gothic"/>
                <w:b/>
                <w:bCs/>
                <w:noProof w:val="0"/>
                <w:szCs w:val="24"/>
                <w:shd w:val="clear" w:color="auto" w:fill="FFFFFF"/>
                <w:lang w:val="ru-RU" w:eastAsia="ko-KR"/>
              </w:rPr>
            </w:pPr>
            <w:r w:rsidRPr="00F66201">
              <w:rPr>
                <w:rFonts w:eastAsia="Malgun Gothic"/>
                <w:b/>
                <w:bCs/>
                <w:noProof w:val="0"/>
                <w:szCs w:val="24"/>
                <w:lang w:val="ru-RU" w:eastAsia="ko-KR"/>
              </w:rPr>
              <w:t>Бернская конвенция по охране литературных и художественных произведений (1971 г.)</w:t>
            </w:r>
          </w:p>
        </w:tc>
        <w:tc>
          <w:tcPr>
            <w:tcW w:w="7343" w:type="dxa"/>
          </w:tcPr>
          <w:p w14:paraId="42E30DD8" w14:textId="77777777" w:rsidR="00154BF6" w:rsidRPr="00F66201" w:rsidRDefault="00154BF6" w:rsidP="00F8500B">
            <w:pPr>
              <w:pStyle w:val="Normal1"/>
              <w:keepLines/>
              <w:pBdr>
                <w:top w:val="nil"/>
                <w:left w:val="nil"/>
                <w:bottom w:val="nil"/>
                <w:right w:val="nil"/>
                <w:between w:val="nil"/>
              </w:pBdr>
              <w:spacing w:line="276" w:lineRule="auto"/>
              <w:jc w:val="both"/>
              <w:rPr>
                <w:i/>
                <w:iCs/>
                <w:sz w:val="28"/>
                <w:szCs w:val="28"/>
                <w:lang w:val="ru-RU"/>
              </w:rPr>
            </w:pPr>
            <w:r w:rsidRPr="00F66201">
              <w:rPr>
                <w:i/>
                <w:iCs/>
                <w:sz w:val="28"/>
                <w:szCs w:val="28"/>
                <w:lang w:val="ru-RU"/>
              </w:rPr>
              <w:t>Статья 2</w:t>
            </w:r>
          </w:p>
          <w:p w14:paraId="1B96F79B" w14:textId="77777777" w:rsidR="00154BF6" w:rsidRPr="00F66201" w:rsidRDefault="00154BF6" w:rsidP="00F8500B">
            <w:pPr>
              <w:pStyle w:val="numbertext1"/>
              <w:spacing w:after="0" w:line="276" w:lineRule="auto"/>
              <w:jc w:val="both"/>
              <w:rPr>
                <w:noProof w:val="0"/>
                <w:sz w:val="28"/>
                <w:szCs w:val="28"/>
                <w:lang w:val="ru-RU"/>
              </w:rPr>
            </w:pPr>
            <w:r w:rsidRPr="00F66201">
              <w:rPr>
                <w:noProof w:val="0"/>
                <w:sz w:val="28"/>
                <w:szCs w:val="28"/>
                <w:lang w:val="ru-RU"/>
              </w:rPr>
              <w:t>(1)</w:t>
            </w:r>
            <w:r w:rsidR="00CA1E9F" w:rsidRPr="00F66201">
              <w:rPr>
                <w:noProof w:val="0"/>
                <w:sz w:val="28"/>
                <w:szCs w:val="28"/>
                <w:lang w:val="ru-RU"/>
              </w:rPr>
              <w:t xml:space="preserve"> </w:t>
            </w:r>
            <w:r w:rsidRPr="00F66201">
              <w:rPr>
                <w:noProof w:val="0"/>
                <w:sz w:val="28"/>
                <w:szCs w:val="28"/>
                <w:lang w:val="ru-RU"/>
              </w:rPr>
              <w:t>Термин «литературные и художественные произведения» охватывает любую продукцию в области литературы, науки и искусства, вне зависимости от способа и формы ее выражения, включая: книги, брошюры и другие письменные произведения; лекции, обращения, проповеди и другие подобного рода произведения; драматические и музыкально-драматические произведения; хореографические произведения и пантомимы; музыкальные сочинения с текстом или без текста; кинематографические произведения, к которым приравниваются произведения, выраженные способом, аналогичным кинематографии; рисунки, произведения живописи, архитектуры, скульптуры, гравирования и литографии; фотографические произведения, к которым приравниваются произведения, выраженные способом, аналогичным фотографии; произведения прикладного искусства; иллюстрации, карты, планы, эскизы и пластические произведения, относящиеся к географии, топографии, архитектуре или наукам.</w:t>
            </w:r>
          </w:p>
          <w:p w14:paraId="09A5AA83" w14:textId="77777777" w:rsidR="00567218" w:rsidRPr="00F66201" w:rsidRDefault="00567218" w:rsidP="00F8500B">
            <w:pPr>
              <w:pStyle w:val="numbertext1"/>
              <w:spacing w:after="0" w:line="276" w:lineRule="auto"/>
              <w:jc w:val="both"/>
              <w:rPr>
                <w:rFonts w:eastAsia="Malgun Gothic"/>
                <w:noProof w:val="0"/>
                <w:szCs w:val="24"/>
                <w:shd w:val="clear" w:color="auto" w:fill="FFFFFF"/>
                <w:lang w:val="ru-RU" w:eastAsia="ko-KR"/>
              </w:rPr>
            </w:pPr>
          </w:p>
        </w:tc>
      </w:tr>
      <w:tr w:rsidR="00BF46E2" w:rsidRPr="00F66201" w14:paraId="45ABF64D" w14:textId="77777777" w:rsidTr="003B1FC0">
        <w:trPr>
          <w:trHeight w:val="732"/>
        </w:trPr>
        <w:tc>
          <w:tcPr>
            <w:tcW w:w="2296" w:type="dxa"/>
          </w:tcPr>
          <w:p w14:paraId="79CCFB2C" w14:textId="77777777" w:rsidR="00BF46E2" w:rsidRPr="00F66201" w:rsidRDefault="003A7EF6" w:rsidP="00CA1E9F">
            <w:pPr>
              <w:pStyle w:val="numbertext1"/>
              <w:spacing w:after="0" w:line="276" w:lineRule="auto"/>
              <w:rPr>
                <w:rFonts w:eastAsia="Malgun Gothic"/>
                <w:b/>
                <w:bCs/>
                <w:noProof w:val="0"/>
                <w:szCs w:val="24"/>
                <w:shd w:val="clear" w:color="auto" w:fill="FFFFFF"/>
                <w:lang w:val="ru-RU" w:eastAsia="ko-KR"/>
              </w:rPr>
            </w:pPr>
            <w:bookmarkStart w:id="1" w:name="_Hlk54520328"/>
            <w:r w:rsidRPr="00F66201">
              <w:rPr>
                <w:rFonts w:eastAsia="Malgun Gothic"/>
                <w:b/>
                <w:bCs/>
                <w:noProof w:val="0"/>
                <w:szCs w:val="24"/>
                <w:lang w:val="ru-RU" w:eastAsia="ko-KR"/>
              </w:rPr>
              <w:t>Гражданский кодекс Российской Федерации (часть четвертая) от 18.12.2006 N 230-ФЗ</w:t>
            </w:r>
          </w:p>
        </w:tc>
        <w:tc>
          <w:tcPr>
            <w:tcW w:w="7343" w:type="dxa"/>
          </w:tcPr>
          <w:p w14:paraId="47CCC430" w14:textId="77777777" w:rsidR="003A7EF6" w:rsidRPr="00F66201" w:rsidRDefault="003A7EF6" w:rsidP="003A7EF6">
            <w:pPr>
              <w:spacing w:line="276" w:lineRule="auto"/>
              <w:jc w:val="both"/>
              <w:rPr>
                <w:rStyle w:val="af9"/>
                <w:i/>
                <w:iCs/>
                <w:sz w:val="28"/>
                <w:szCs w:val="28"/>
              </w:rPr>
            </w:pPr>
            <w:r w:rsidRPr="00F66201">
              <w:rPr>
                <w:rStyle w:val="af9"/>
                <w:i/>
                <w:iCs/>
                <w:sz w:val="28"/>
                <w:szCs w:val="28"/>
              </w:rPr>
              <w:t>Статья 1259. Объекты авторских прав</w:t>
            </w:r>
          </w:p>
          <w:p w14:paraId="158F535C" w14:textId="77777777" w:rsidR="007A16C5" w:rsidRPr="00F66201" w:rsidRDefault="003A7EF6" w:rsidP="003A7EF6">
            <w:pPr>
              <w:spacing w:line="276" w:lineRule="auto"/>
              <w:jc w:val="both"/>
              <w:rPr>
                <w:rStyle w:val="af9"/>
                <w:sz w:val="28"/>
                <w:szCs w:val="28"/>
              </w:rPr>
            </w:pPr>
            <w:r w:rsidRPr="00F66201">
              <w:rPr>
                <w:rStyle w:val="af9"/>
                <w:sz w:val="28"/>
                <w:szCs w:val="28"/>
              </w:rPr>
              <w:t xml:space="preserve">1. Объектами авторских прав являются </w:t>
            </w:r>
            <w:r w:rsidRPr="00F66201">
              <w:rPr>
                <w:rStyle w:val="af9"/>
                <w:b/>
                <w:bCs/>
                <w:sz w:val="28"/>
                <w:szCs w:val="28"/>
                <w:u w:val="single"/>
              </w:rPr>
              <w:t>произведения науки</w:t>
            </w:r>
            <w:r w:rsidRPr="00F66201">
              <w:rPr>
                <w:rStyle w:val="af9"/>
                <w:sz w:val="28"/>
                <w:szCs w:val="28"/>
              </w:rPr>
              <w:t>, литературы и искусства независимо от достоинств и назначения произведения, а также от способа его выражения.</w:t>
            </w:r>
          </w:p>
          <w:p w14:paraId="367DB5CE" w14:textId="77777777" w:rsidR="003A7EF6" w:rsidRPr="00F66201" w:rsidRDefault="003A7EF6" w:rsidP="003A7EF6">
            <w:pPr>
              <w:spacing w:line="276" w:lineRule="auto"/>
              <w:jc w:val="both"/>
              <w:rPr>
                <w:rStyle w:val="af9"/>
                <w:sz w:val="28"/>
                <w:szCs w:val="28"/>
              </w:rPr>
            </w:pPr>
          </w:p>
          <w:p w14:paraId="0FB48152" w14:textId="77777777" w:rsidR="003A7EF6" w:rsidRPr="00F66201" w:rsidRDefault="003A7EF6" w:rsidP="003A7EF6">
            <w:pPr>
              <w:spacing w:line="276" w:lineRule="auto"/>
              <w:jc w:val="both"/>
              <w:rPr>
                <w:rStyle w:val="af9"/>
                <w:i/>
                <w:iCs/>
                <w:sz w:val="28"/>
                <w:szCs w:val="28"/>
              </w:rPr>
            </w:pPr>
            <w:r w:rsidRPr="00F66201">
              <w:rPr>
                <w:rStyle w:val="af9"/>
                <w:i/>
                <w:iCs/>
                <w:sz w:val="28"/>
                <w:szCs w:val="28"/>
              </w:rPr>
              <w:t>Статья 1256. Действие исключительного права на произведения науки, литературы и искусства на территории Российской Федерации</w:t>
            </w:r>
          </w:p>
          <w:p w14:paraId="1AD1E655" w14:textId="77777777" w:rsidR="003A7EF6" w:rsidRPr="00F66201" w:rsidRDefault="003A7EF6" w:rsidP="003A7EF6">
            <w:pPr>
              <w:spacing w:line="276" w:lineRule="auto"/>
              <w:jc w:val="both"/>
              <w:rPr>
                <w:rStyle w:val="af9"/>
                <w:sz w:val="28"/>
                <w:szCs w:val="28"/>
              </w:rPr>
            </w:pPr>
            <w:r w:rsidRPr="00F66201">
              <w:rPr>
                <w:rStyle w:val="af9"/>
                <w:sz w:val="28"/>
                <w:szCs w:val="28"/>
              </w:rPr>
              <w:t xml:space="preserve">1. Исключительное право на </w:t>
            </w:r>
            <w:r w:rsidRPr="00F66201">
              <w:rPr>
                <w:rStyle w:val="af9"/>
                <w:b/>
                <w:bCs/>
                <w:sz w:val="28"/>
                <w:szCs w:val="28"/>
                <w:u w:val="single"/>
              </w:rPr>
              <w:t>произведения науки</w:t>
            </w:r>
            <w:r w:rsidRPr="00F66201">
              <w:rPr>
                <w:rStyle w:val="af9"/>
                <w:sz w:val="28"/>
                <w:szCs w:val="28"/>
              </w:rPr>
              <w:t>, литературы и искусства распространяется:</w:t>
            </w:r>
          </w:p>
          <w:p w14:paraId="017DFF8F" w14:textId="77777777" w:rsidR="003A7EF6" w:rsidRPr="00F66201" w:rsidRDefault="003A7EF6" w:rsidP="003A7EF6">
            <w:pPr>
              <w:spacing w:line="276" w:lineRule="auto"/>
              <w:jc w:val="both"/>
              <w:rPr>
                <w:rStyle w:val="af9"/>
                <w:sz w:val="28"/>
                <w:szCs w:val="28"/>
              </w:rPr>
            </w:pPr>
            <w:r w:rsidRPr="00F66201">
              <w:rPr>
                <w:rStyle w:val="af9"/>
                <w:sz w:val="28"/>
                <w:szCs w:val="28"/>
              </w:rPr>
              <w:t>1) на произведения, обнародованные на территории Российской Федерации или необнародованные, но находящиеся в какой-либо объективной форме на территории Российской Федерации, и признается за авторами (их правопреемниками) независимо от их гражданства;</w:t>
            </w:r>
          </w:p>
          <w:p w14:paraId="59C1B8A9" w14:textId="77777777" w:rsidR="003A7EF6" w:rsidRPr="00F66201" w:rsidRDefault="003A7EF6" w:rsidP="003A7EF6">
            <w:pPr>
              <w:spacing w:line="276" w:lineRule="auto"/>
              <w:jc w:val="both"/>
              <w:rPr>
                <w:rStyle w:val="af9"/>
                <w:sz w:val="28"/>
                <w:szCs w:val="28"/>
              </w:rPr>
            </w:pPr>
            <w:r w:rsidRPr="00F66201">
              <w:rPr>
                <w:rStyle w:val="af9"/>
                <w:sz w:val="28"/>
                <w:szCs w:val="28"/>
              </w:rPr>
              <w:t>2) на произведения, обнародованные за пределами территории Российской Федерации или необнародованные, но находящиеся в какой-либо объективной форме за пределами территории Российской Федерации, и признается за авторами, являющимися гражданами Российской Федерации (их правопреемниками);</w:t>
            </w:r>
          </w:p>
          <w:p w14:paraId="77D60F92" w14:textId="77777777" w:rsidR="00683451" w:rsidRPr="00F66201" w:rsidRDefault="003A7EF6" w:rsidP="003A7EF6">
            <w:pPr>
              <w:spacing w:line="276" w:lineRule="auto"/>
              <w:jc w:val="both"/>
              <w:rPr>
                <w:rStyle w:val="af9"/>
                <w:sz w:val="28"/>
                <w:szCs w:val="28"/>
              </w:rPr>
            </w:pPr>
            <w:r w:rsidRPr="00F66201">
              <w:rPr>
                <w:rStyle w:val="af9"/>
                <w:sz w:val="28"/>
                <w:szCs w:val="28"/>
              </w:rPr>
              <w:t>3) на произведения, обнародованные за пределами территории Российской Федерации или необнародованные, но находящиеся в какой-либо объективной форме за пределами территории Российской Федерации, и признается на территории Российской Федерации за авторами (их правопреемниками) - гражданами других государств и лицами без гражданства в соответствии с международными договорами Российской Федерации.</w:t>
            </w:r>
          </w:p>
          <w:p w14:paraId="6A205A15" w14:textId="77777777" w:rsidR="003A7EF6" w:rsidRPr="00F66201" w:rsidRDefault="003A7EF6" w:rsidP="003A7EF6">
            <w:pPr>
              <w:spacing w:line="276" w:lineRule="auto"/>
              <w:jc w:val="both"/>
              <w:rPr>
                <w:rStyle w:val="af9"/>
                <w:sz w:val="28"/>
                <w:szCs w:val="28"/>
              </w:rPr>
            </w:pPr>
          </w:p>
          <w:p w14:paraId="762CD62E" w14:textId="77777777" w:rsidR="003A7EF6" w:rsidRPr="00F66201" w:rsidRDefault="003A7EF6" w:rsidP="003A7EF6">
            <w:pPr>
              <w:spacing w:line="276" w:lineRule="auto"/>
              <w:jc w:val="both"/>
              <w:rPr>
                <w:rStyle w:val="af9"/>
                <w:i/>
                <w:iCs/>
                <w:sz w:val="28"/>
                <w:szCs w:val="28"/>
              </w:rPr>
            </w:pPr>
            <w:r w:rsidRPr="00F66201">
              <w:rPr>
                <w:rStyle w:val="af9"/>
                <w:i/>
                <w:iCs/>
                <w:sz w:val="28"/>
                <w:szCs w:val="28"/>
              </w:rPr>
              <w:t>Статья 1257. Автор произведения</w:t>
            </w:r>
          </w:p>
          <w:p w14:paraId="31219AE6" w14:textId="77777777" w:rsidR="003A7EF6" w:rsidRPr="00F66201" w:rsidRDefault="003A7EF6" w:rsidP="003A7EF6">
            <w:pPr>
              <w:spacing w:line="276" w:lineRule="auto"/>
              <w:jc w:val="both"/>
              <w:rPr>
                <w:rStyle w:val="af9"/>
                <w:sz w:val="28"/>
                <w:szCs w:val="28"/>
              </w:rPr>
            </w:pPr>
            <w:r w:rsidRPr="00F66201">
              <w:rPr>
                <w:rStyle w:val="af9"/>
                <w:sz w:val="28"/>
                <w:szCs w:val="28"/>
              </w:rPr>
              <w:t xml:space="preserve">Автором </w:t>
            </w:r>
            <w:r w:rsidRPr="00F66201">
              <w:rPr>
                <w:rStyle w:val="af9"/>
                <w:b/>
                <w:bCs/>
                <w:sz w:val="28"/>
                <w:szCs w:val="28"/>
                <w:u w:val="single"/>
              </w:rPr>
              <w:t>произведения науки</w:t>
            </w:r>
            <w:r w:rsidRPr="00F66201">
              <w:rPr>
                <w:rStyle w:val="af9"/>
                <w:sz w:val="28"/>
                <w:szCs w:val="28"/>
              </w:rPr>
              <w:t xml:space="preserve">, литературы или искусства </w:t>
            </w:r>
            <w:r w:rsidRPr="00F66201">
              <w:rPr>
                <w:rStyle w:val="af9"/>
                <w:sz w:val="28"/>
                <w:szCs w:val="28"/>
              </w:rPr>
              <w:lastRenderedPageBreak/>
              <w:t>признается гражданин, творческим трудом которого оно создано. Лицо, указанное в качестве автора на оригинале или экземпляре произведения либо иным образом в соответствии с пунктом 1 статьи 1300 настоящего Кодекса, считается его автором, если не доказано иное.</w:t>
            </w:r>
          </w:p>
          <w:p w14:paraId="71402A84" w14:textId="77777777" w:rsidR="00BF46E2" w:rsidRPr="00F66201" w:rsidRDefault="00154BF6" w:rsidP="007318D4">
            <w:pPr>
              <w:spacing w:line="276" w:lineRule="auto"/>
              <w:jc w:val="both"/>
              <w:rPr>
                <w:sz w:val="28"/>
                <w:szCs w:val="28"/>
              </w:rPr>
            </w:pPr>
            <w:r w:rsidRPr="00F66201">
              <w:rPr>
                <w:rStyle w:val="af9"/>
                <w:b/>
                <w:bCs/>
                <w:sz w:val="28"/>
                <w:szCs w:val="28"/>
              </w:rPr>
              <w:t xml:space="preserve"> </w:t>
            </w:r>
          </w:p>
        </w:tc>
      </w:tr>
      <w:bookmarkEnd w:id="1"/>
    </w:tbl>
    <w:p w14:paraId="7114B49F" w14:textId="77777777" w:rsidR="007318D4" w:rsidRPr="00F66201" w:rsidRDefault="007318D4" w:rsidP="00971E28">
      <w:pPr>
        <w:spacing w:line="276" w:lineRule="auto"/>
        <w:ind w:firstLine="709"/>
        <w:jc w:val="both"/>
        <w:rPr>
          <w:rStyle w:val="af9"/>
          <w:sz w:val="28"/>
          <w:szCs w:val="28"/>
        </w:rPr>
      </w:pPr>
    </w:p>
    <w:p w14:paraId="426230FF" w14:textId="77777777" w:rsidR="00971E28" w:rsidRPr="00F66201" w:rsidRDefault="00971E28" w:rsidP="00EC5332">
      <w:pPr>
        <w:spacing w:line="360" w:lineRule="auto"/>
        <w:ind w:firstLine="706"/>
        <w:jc w:val="both"/>
        <w:rPr>
          <w:rStyle w:val="af9"/>
          <w:sz w:val="28"/>
          <w:szCs w:val="28"/>
        </w:rPr>
      </w:pPr>
      <w:r w:rsidRPr="00F66201">
        <w:rPr>
          <w:rStyle w:val="af9"/>
          <w:sz w:val="28"/>
          <w:szCs w:val="28"/>
        </w:rPr>
        <w:t>В соответствии с вышеуказанными международными и национальными правовыми документами, произведение науки, как объект авторского права, должно:</w:t>
      </w:r>
    </w:p>
    <w:p w14:paraId="4BFE7C94" w14:textId="77777777" w:rsidR="00EC5332" w:rsidRPr="00F66201" w:rsidRDefault="00EC5332" w:rsidP="00EC5332">
      <w:pPr>
        <w:spacing w:line="360" w:lineRule="auto"/>
        <w:ind w:firstLine="706"/>
        <w:jc w:val="both"/>
        <w:rPr>
          <w:rStyle w:val="af9"/>
          <w:sz w:val="28"/>
          <w:szCs w:val="28"/>
        </w:rPr>
      </w:pPr>
    </w:p>
    <w:p w14:paraId="7CFE20B7" w14:textId="77777777" w:rsidR="00971E28" w:rsidRPr="00F66201" w:rsidRDefault="00971E28" w:rsidP="00EC5332">
      <w:pPr>
        <w:spacing w:line="360" w:lineRule="auto"/>
        <w:ind w:firstLine="706"/>
        <w:jc w:val="both"/>
        <w:rPr>
          <w:rStyle w:val="af9"/>
          <w:sz w:val="28"/>
          <w:szCs w:val="28"/>
        </w:rPr>
      </w:pPr>
      <w:r w:rsidRPr="00F66201">
        <w:rPr>
          <w:rStyle w:val="af9"/>
          <w:sz w:val="28"/>
          <w:szCs w:val="28"/>
        </w:rPr>
        <w:t xml:space="preserve">- быть результатом творческой деятельности; </w:t>
      </w:r>
    </w:p>
    <w:p w14:paraId="3C39FC59" w14:textId="77777777" w:rsidR="00971E28" w:rsidRPr="00F66201" w:rsidRDefault="00971E28" w:rsidP="00EC5332">
      <w:pPr>
        <w:spacing w:line="360" w:lineRule="auto"/>
        <w:ind w:firstLine="706"/>
        <w:jc w:val="both"/>
        <w:rPr>
          <w:rStyle w:val="af9"/>
          <w:sz w:val="28"/>
          <w:szCs w:val="28"/>
        </w:rPr>
      </w:pPr>
      <w:r w:rsidRPr="00F66201">
        <w:rPr>
          <w:rStyle w:val="af9"/>
          <w:sz w:val="28"/>
          <w:szCs w:val="28"/>
        </w:rPr>
        <w:t>- существовать в какой-либо объективной форме.</w:t>
      </w:r>
    </w:p>
    <w:p w14:paraId="1792C384" w14:textId="77777777" w:rsidR="00971E28" w:rsidRPr="00F66201" w:rsidRDefault="00971E28" w:rsidP="00EC5332">
      <w:pPr>
        <w:spacing w:line="360" w:lineRule="auto"/>
        <w:ind w:firstLine="706"/>
        <w:jc w:val="both"/>
        <w:rPr>
          <w:sz w:val="28"/>
          <w:szCs w:val="28"/>
        </w:rPr>
      </w:pPr>
    </w:p>
    <w:p w14:paraId="746368FB" w14:textId="77777777" w:rsidR="003A7EF6" w:rsidRPr="00F66201" w:rsidRDefault="003A7EF6" w:rsidP="00EC5332">
      <w:pPr>
        <w:suppressAutoHyphens w:val="0"/>
        <w:spacing w:line="360" w:lineRule="auto"/>
        <w:ind w:firstLine="706"/>
        <w:jc w:val="both"/>
        <w:rPr>
          <w:rStyle w:val="af9"/>
          <w:sz w:val="28"/>
          <w:szCs w:val="28"/>
        </w:rPr>
      </w:pPr>
      <w:r w:rsidRPr="00F66201">
        <w:rPr>
          <w:rStyle w:val="af9"/>
          <w:sz w:val="28"/>
          <w:szCs w:val="28"/>
        </w:rPr>
        <w:t xml:space="preserve">Рассматриваемое произведение науки </w:t>
      </w:r>
      <w:r w:rsidRPr="00F66201">
        <w:rPr>
          <w:rStyle w:val="af9"/>
          <w:b/>
          <w:bCs/>
          <w:i/>
          <w:iCs/>
          <w:sz w:val="28"/>
          <w:szCs w:val="28"/>
          <w:u w:val="single"/>
        </w:rPr>
        <w:t>соответствует</w:t>
      </w:r>
      <w:r w:rsidRPr="00F66201">
        <w:rPr>
          <w:rStyle w:val="af9"/>
          <w:sz w:val="28"/>
          <w:szCs w:val="28"/>
        </w:rPr>
        <w:t xml:space="preserve"> требованиям признания в качестве объекта авторского права и интеллектуальной собственности, согласно ст. 1255-1257 </w:t>
      </w:r>
      <w:r w:rsidRPr="00F66201">
        <w:rPr>
          <w:rStyle w:val="af9"/>
          <w:b/>
          <w:bCs/>
          <w:sz w:val="28"/>
          <w:szCs w:val="28"/>
        </w:rPr>
        <w:t xml:space="preserve">Гражданского кодекса Российской Федерации </w:t>
      </w:r>
      <w:r w:rsidRPr="00F66201">
        <w:rPr>
          <w:rStyle w:val="af9"/>
          <w:sz w:val="28"/>
          <w:szCs w:val="28"/>
        </w:rPr>
        <w:t xml:space="preserve">от 18.12.2006 N 230-ФЗ. </w:t>
      </w:r>
    </w:p>
    <w:p w14:paraId="24BF50B5" w14:textId="77777777" w:rsidR="003A7EF6" w:rsidRPr="00F66201" w:rsidRDefault="003A7EF6" w:rsidP="00EC5332">
      <w:pPr>
        <w:suppressAutoHyphens w:val="0"/>
        <w:spacing w:line="360" w:lineRule="auto"/>
        <w:ind w:firstLine="706"/>
        <w:jc w:val="both"/>
        <w:rPr>
          <w:rStyle w:val="af9"/>
          <w:sz w:val="28"/>
          <w:szCs w:val="28"/>
        </w:rPr>
      </w:pPr>
    </w:p>
    <w:p w14:paraId="5A87FC67" w14:textId="73BEFACD" w:rsidR="003A7EF6" w:rsidRPr="00F66201" w:rsidRDefault="003A7EF6" w:rsidP="00EC5332">
      <w:pPr>
        <w:suppressAutoHyphens w:val="0"/>
        <w:spacing w:line="360" w:lineRule="auto"/>
        <w:ind w:firstLine="706"/>
        <w:jc w:val="both"/>
        <w:rPr>
          <w:rStyle w:val="af9"/>
          <w:sz w:val="28"/>
          <w:szCs w:val="28"/>
        </w:rPr>
      </w:pPr>
      <w:r w:rsidRPr="00F66201">
        <w:rPr>
          <w:rStyle w:val="af9"/>
          <w:sz w:val="28"/>
          <w:szCs w:val="28"/>
        </w:rPr>
        <w:t xml:space="preserve">Результат творческой деятельности, новизна, актуальность, сферы применения </w:t>
      </w:r>
      <w:r w:rsidR="00B73024">
        <w:rPr>
          <w:rStyle w:val="af9"/>
          <w:b/>
          <w:bCs/>
          <w:sz w:val="28"/>
          <w:szCs w:val="28"/>
        </w:rPr>
        <w:t>произведения науки</w:t>
      </w:r>
      <w:r w:rsidRPr="00F66201">
        <w:rPr>
          <w:rStyle w:val="af9"/>
          <w:b/>
          <w:bCs/>
          <w:sz w:val="28"/>
          <w:szCs w:val="28"/>
        </w:rPr>
        <w:t xml:space="preserve"> </w:t>
      </w:r>
      <w:r w:rsidR="008E47BF" w:rsidRPr="00F66201">
        <w:rPr>
          <w:rStyle w:val="af9"/>
          <w:b/>
          <w:bCs/>
          <w:sz w:val="28"/>
          <w:szCs w:val="28"/>
        </w:rPr>
        <w:t>«</w:t>
      </w:r>
      <w:r w:rsidR="009B434B" w:rsidRPr="009B434B">
        <w:rPr>
          <w:rFonts w:cs="Times New Roman"/>
          <w:b/>
          <w:bCs/>
          <w:sz w:val="28"/>
          <w:szCs w:val="28"/>
        </w:rPr>
        <w:t xml:space="preserve">Пружинный узел </w:t>
      </w:r>
      <w:proofErr w:type="spellStart"/>
      <w:r w:rsidR="009B434B" w:rsidRPr="009B434B">
        <w:rPr>
          <w:rFonts w:cs="Times New Roman"/>
          <w:b/>
          <w:bCs/>
          <w:sz w:val="28"/>
          <w:szCs w:val="28"/>
        </w:rPr>
        <w:t>СилаВуд</w:t>
      </w:r>
      <w:proofErr w:type="spellEnd"/>
      <w:r w:rsidR="008E47BF" w:rsidRPr="00F66201">
        <w:rPr>
          <w:rStyle w:val="af9"/>
          <w:b/>
          <w:bCs/>
          <w:sz w:val="28"/>
          <w:szCs w:val="28"/>
        </w:rPr>
        <w:t>»</w:t>
      </w:r>
      <w:r w:rsidRPr="00F66201">
        <w:rPr>
          <w:rStyle w:val="af9"/>
          <w:sz w:val="28"/>
          <w:szCs w:val="28"/>
        </w:rPr>
        <w:t>, указанные в настоящем заключении подтверждены международным свидетельством о депонировании авторского произведения.</w:t>
      </w:r>
    </w:p>
    <w:p w14:paraId="2DEAF4A7" w14:textId="77777777" w:rsidR="003A7EF6" w:rsidRPr="00F66201" w:rsidRDefault="003A7EF6" w:rsidP="00EC5332">
      <w:pPr>
        <w:suppressAutoHyphens w:val="0"/>
        <w:spacing w:line="360" w:lineRule="auto"/>
        <w:ind w:firstLine="706"/>
        <w:jc w:val="both"/>
        <w:rPr>
          <w:rStyle w:val="af9"/>
          <w:sz w:val="28"/>
          <w:szCs w:val="28"/>
        </w:rPr>
      </w:pPr>
    </w:p>
    <w:p w14:paraId="29B88076" w14:textId="23FF6DB3" w:rsidR="00F8500B" w:rsidRPr="00F66201" w:rsidRDefault="003A7EF6" w:rsidP="00EC5332">
      <w:pPr>
        <w:suppressAutoHyphens w:val="0"/>
        <w:spacing w:line="360" w:lineRule="auto"/>
        <w:ind w:firstLine="706"/>
        <w:jc w:val="both"/>
        <w:rPr>
          <w:rStyle w:val="af9"/>
          <w:sz w:val="28"/>
          <w:szCs w:val="28"/>
        </w:rPr>
      </w:pPr>
      <w:r w:rsidRPr="00F66201">
        <w:rPr>
          <w:rStyle w:val="af9"/>
          <w:sz w:val="28"/>
          <w:szCs w:val="28"/>
        </w:rPr>
        <w:lastRenderedPageBreak/>
        <w:t xml:space="preserve">Изучение объективной формы выражения </w:t>
      </w:r>
      <w:r w:rsidR="00F70910">
        <w:rPr>
          <w:rStyle w:val="af9"/>
          <w:b/>
          <w:bCs/>
          <w:sz w:val="28"/>
          <w:szCs w:val="28"/>
        </w:rPr>
        <w:t>произведения науки</w:t>
      </w:r>
      <w:r w:rsidR="00B56CF3" w:rsidRPr="00F66201">
        <w:rPr>
          <w:rStyle w:val="af9"/>
          <w:b/>
          <w:bCs/>
          <w:sz w:val="28"/>
          <w:szCs w:val="28"/>
        </w:rPr>
        <w:t xml:space="preserve"> </w:t>
      </w:r>
      <w:r w:rsidR="008E47BF" w:rsidRPr="00F66201">
        <w:rPr>
          <w:rStyle w:val="af9"/>
          <w:b/>
          <w:bCs/>
          <w:sz w:val="28"/>
          <w:szCs w:val="28"/>
        </w:rPr>
        <w:t>«</w:t>
      </w:r>
      <w:r w:rsidR="009B434B" w:rsidRPr="009B434B">
        <w:rPr>
          <w:rFonts w:cs="Times New Roman"/>
          <w:b/>
          <w:bCs/>
          <w:sz w:val="28"/>
          <w:szCs w:val="28"/>
        </w:rPr>
        <w:t xml:space="preserve">Пружинный узел </w:t>
      </w:r>
      <w:proofErr w:type="spellStart"/>
      <w:r w:rsidR="009B434B" w:rsidRPr="009B434B">
        <w:rPr>
          <w:rFonts w:cs="Times New Roman"/>
          <w:b/>
          <w:bCs/>
          <w:sz w:val="28"/>
          <w:szCs w:val="28"/>
        </w:rPr>
        <w:t>СилаВуд</w:t>
      </w:r>
      <w:proofErr w:type="spellEnd"/>
      <w:r w:rsidR="008E47BF" w:rsidRPr="00F66201">
        <w:rPr>
          <w:rStyle w:val="af9"/>
          <w:b/>
          <w:bCs/>
          <w:sz w:val="28"/>
          <w:szCs w:val="28"/>
        </w:rPr>
        <w:t>»</w:t>
      </w:r>
      <w:r w:rsidRPr="00F66201">
        <w:rPr>
          <w:rStyle w:val="af9"/>
          <w:b/>
          <w:bCs/>
          <w:sz w:val="28"/>
          <w:szCs w:val="28"/>
        </w:rPr>
        <w:t xml:space="preserve"> </w:t>
      </w:r>
      <w:r w:rsidRPr="00F66201">
        <w:rPr>
          <w:rStyle w:val="af9"/>
          <w:sz w:val="28"/>
          <w:szCs w:val="28"/>
        </w:rPr>
        <w:t xml:space="preserve">по итогам изучения материалов, а также экспертизу объекта на соответствие критериям </w:t>
      </w:r>
      <w:proofErr w:type="spellStart"/>
      <w:r w:rsidRPr="00F66201">
        <w:rPr>
          <w:rStyle w:val="af9"/>
          <w:sz w:val="28"/>
          <w:szCs w:val="28"/>
        </w:rPr>
        <w:t>охраноспособности</w:t>
      </w:r>
      <w:proofErr w:type="spellEnd"/>
      <w:r w:rsidRPr="00F66201">
        <w:rPr>
          <w:rStyle w:val="af9"/>
          <w:sz w:val="28"/>
          <w:szCs w:val="28"/>
        </w:rPr>
        <w:t xml:space="preserve"> провел:</w:t>
      </w:r>
    </w:p>
    <w:p w14:paraId="262507E2" w14:textId="77777777" w:rsidR="003A7EF6" w:rsidRPr="00F66201" w:rsidRDefault="003A7EF6" w:rsidP="003A7EF6">
      <w:pPr>
        <w:suppressAutoHyphens w:val="0"/>
        <w:spacing w:line="276" w:lineRule="auto"/>
        <w:ind w:firstLine="709"/>
        <w:jc w:val="both"/>
        <w:rPr>
          <w:rStyle w:val="af9"/>
          <w:sz w:val="28"/>
          <w:szCs w:val="28"/>
        </w:rPr>
      </w:pPr>
    </w:p>
    <w:p w14:paraId="75AC3AD8" w14:textId="77777777" w:rsidR="003A7EF6" w:rsidRPr="00F66201" w:rsidRDefault="003A7EF6" w:rsidP="003A7EF6">
      <w:pPr>
        <w:suppressAutoHyphens w:val="0"/>
        <w:spacing w:line="276" w:lineRule="auto"/>
        <w:ind w:firstLine="709"/>
        <w:jc w:val="both"/>
        <w:rPr>
          <w:rStyle w:val="af9"/>
          <w:sz w:val="28"/>
          <w:szCs w:val="28"/>
        </w:rPr>
      </w:pPr>
    </w:p>
    <w:tbl>
      <w:tblPr>
        <w:tblW w:w="9657" w:type="dxa"/>
        <w:tblInd w:w="80" w:type="dxa"/>
        <w:shd w:val="clear" w:color="auto" w:fill="CED7E7"/>
        <w:tblLayout w:type="fixed"/>
        <w:tblCellMar>
          <w:left w:w="0" w:type="dxa"/>
          <w:right w:w="0" w:type="dxa"/>
        </w:tblCellMar>
        <w:tblLook w:val="04A0" w:firstRow="1" w:lastRow="0" w:firstColumn="1" w:lastColumn="0" w:noHBand="0" w:noVBand="1"/>
      </w:tblPr>
      <w:tblGrid>
        <w:gridCol w:w="6206"/>
        <w:gridCol w:w="3451"/>
      </w:tblGrid>
      <w:tr w:rsidR="00971E28" w:rsidRPr="00F66201" w14:paraId="362BEE36" w14:textId="77777777" w:rsidTr="006F1C14">
        <w:trPr>
          <w:trHeight w:val="1793"/>
        </w:trPr>
        <w:tc>
          <w:tcPr>
            <w:tcW w:w="6206" w:type="dxa"/>
            <w:shd w:val="clear" w:color="auto" w:fill="auto"/>
            <w:tcMar>
              <w:top w:w="80" w:type="dxa"/>
              <w:left w:w="80" w:type="dxa"/>
              <w:bottom w:w="80" w:type="dxa"/>
              <w:right w:w="80" w:type="dxa"/>
            </w:tcMar>
          </w:tcPr>
          <w:p w14:paraId="6B5A7730" w14:textId="77777777" w:rsidR="00971E28" w:rsidRPr="00F66201" w:rsidRDefault="00971E28" w:rsidP="006F1C14">
            <w:pPr>
              <w:pBdr>
                <w:top w:val="nil"/>
                <w:left w:val="nil"/>
                <w:bottom w:val="nil"/>
                <w:right w:val="nil"/>
                <w:between w:val="nil"/>
                <w:bar w:val="nil"/>
              </w:pBdr>
              <w:suppressAutoHyphens w:val="0"/>
              <w:jc w:val="both"/>
              <w:rPr>
                <w:rStyle w:val="af9"/>
                <w:b/>
                <w:bCs/>
                <w:sz w:val="28"/>
                <w:szCs w:val="28"/>
                <w:bdr w:val="nil"/>
              </w:rPr>
            </w:pPr>
            <w:r w:rsidRPr="00F66201">
              <w:rPr>
                <w:rStyle w:val="af9"/>
                <w:b/>
                <w:bCs/>
                <w:sz w:val="28"/>
                <w:szCs w:val="28"/>
                <w:bdr w:val="nil"/>
              </w:rPr>
              <w:t>Патентный эксперт,</w:t>
            </w:r>
          </w:p>
          <w:p w14:paraId="089B5D0F" w14:textId="77777777" w:rsidR="00971E28" w:rsidRPr="00F66201" w:rsidRDefault="00971E28" w:rsidP="006F1C14">
            <w:pPr>
              <w:pBdr>
                <w:top w:val="nil"/>
                <w:left w:val="nil"/>
                <w:bottom w:val="nil"/>
                <w:right w:val="nil"/>
                <w:between w:val="nil"/>
                <w:bar w:val="nil"/>
              </w:pBdr>
              <w:suppressAutoHyphens w:val="0"/>
              <w:jc w:val="both"/>
              <w:rPr>
                <w:rStyle w:val="af9"/>
                <w:b/>
                <w:bCs/>
                <w:sz w:val="28"/>
                <w:szCs w:val="28"/>
                <w:bdr w:val="nil"/>
              </w:rPr>
            </w:pPr>
            <w:r w:rsidRPr="00F66201">
              <w:rPr>
                <w:rStyle w:val="af9"/>
                <w:b/>
                <w:bCs/>
                <w:sz w:val="28"/>
                <w:szCs w:val="28"/>
                <w:bdr w:val="nil"/>
              </w:rPr>
              <w:t>кандидат экономических наук,</w:t>
            </w:r>
          </w:p>
          <w:p w14:paraId="4B4DBC39" w14:textId="77777777" w:rsidR="00971E28" w:rsidRPr="00F66201" w:rsidRDefault="00971E28" w:rsidP="006F1C14">
            <w:pPr>
              <w:pBdr>
                <w:top w:val="nil"/>
                <w:left w:val="nil"/>
                <w:bottom w:val="nil"/>
                <w:right w:val="nil"/>
                <w:between w:val="nil"/>
                <w:bar w:val="nil"/>
              </w:pBdr>
              <w:suppressAutoHyphens w:val="0"/>
              <w:jc w:val="both"/>
              <w:rPr>
                <w:rStyle w:val="af9"/>
                <w:b/>
                <w:bCs/>
                <w:sz w:val="28"/>
                <w:szCs w:val="28"/>
                <w:bdr w:val="nil"/>
              </w:rPr>
            </w:pPr>
            <w:r w:rsidRPr="00F66201">
              <w:rPr>
                <w:rStyle w:val="af9"/>
                <w:b/>
                <w:bCs/>
                <w:sz w:val="28"/>
                <w:szCs w:val="28"/>
                <w:bdr w:val="nil"/>
              </w:rPr>
              <w:t>Уполномоченный представитель</w:t>
            </w:r>
          </w:p>
          <w:p w14:paraId="003AC442" w14:textId="77777777" w:rsidR="00971E28" w:rsidRPr="00F66201" w:rsidRDefault="00971E28" w:rsidP="00033BF4">
            <w:pPr>
              <w:pBdr>
                <w:top w:val="nil"/>
                <w:left w:val="nil"/>
                <w:bottom w:val="nil"/>
                <w:right w:val="nil"/>
                <w:between w:val="nil"/>
                <w:bar w:val="nil"/>
              </w:pBdr>
              <w:suppressAutoHyphens w:val="0"/>
              <w:jc w:val="both"/>
              <w:rPr>
                <w:b/>
                <w:bCs/>
                <w:bdr w:val="nil"/>
              </w:rPr>
            </w:pPr>
            <w:r w:rsidRPr="00F66201">
              <w:rPr>
                <w:rStyle w:val="af9"/>
                <w:b/>
                <w:bCs/>
                <w:sz w:val="28"/>
                <w:szCs w:val="28"/>
                <w:bdr w:val="nil"/>
              </w:rPr>
              <w:t xml:space="preserve">INTEROCO </w:t>
            </w:r>
            <w:proofErr w:type="spellStart"/>
            <w:r w:rsidRPr="00F66201">
              <w:rPr>
                <w:rStyle w:val="af9"/>
                <w:b/>
                <w:bCs/>
                <w:sz w:val="28"/>
                <w:szCs w:val="28"/>
                <w:bdr w:val="nil"/>
              </w:rPr>
              <w:t>Copyright</w:t>
            </w:r>
            <w:proofErr w:type="spellEnd"/>
            <w:r w:rsidRPr="00F66201">
              <w:rPr>
                <w:rStyle w:val="af9"/>
                <w:b/>
                <w:bCs/>
                <w:sz w:val="28"/>
                <w:szCs w:val="28"/>
                <w:bdr w:val="nil"/>
              </w:rPr>
              <w:t xml:space="preserve"> </w:t>
            </w:r>
            <w:proofErr w:type="spellStart"/>
            <w:r w:rsidRPr="00F66201">
              <w:rPr>
                <w:rStyle w:val="af9"/>
                <w:b/>
                <w:bCs/>
                <w:sz w:val="28"/>
                <w:szCs w:val="28"/>
                <w:bdr w:val="nil"/>
              </w:rPr>
              <w:t>Office</w:t>
            </w:r>
            <w:proofErr w:type="spellEnd"/>
          </w:p>
        </w:tc>
        <w:tc>
          <w:tcPr>
            <w:tcW w:w="3451" w:type="dxa"/>
            <w:shd w:val="clear" w:color="auto" w:fill="auto"/>
            <w:tcMar>
              <w:top w:w="80" w:type="dxa"/>
              <w:left w:w="80" w:type="dxa"/>
              <w:bottom w:w="80" w:type="dxa"/>
              <w:right w:w="80" w:type="dxa"/>
            </w:tcMar>
          </w:tcPr>
          <w:p w14:paraId="6987BA84" w14:textId="77777777" w:rsidR="00971E28" w:rsidRPr="00F66201" w:rsidRDefault="00971E28" w:rsidP="006F1C14">
            <w:pPr>
              <w:pBdr>
                <w:top w:val="nil"/>
                <w:left w:val="nil"/>
                <w:bottom w:val="nil"/>
                <w:right w:val="nil"/>
                <w:between w:val="nil"/>
                <w:bar w:val="nil"/>
              </w:pBdr>
              <w:suppressAutoHyphens w:val="0"/>
              <w:jc w:val="right"/>
              <w:rPr>
                <w:rStyle w:val="af9"/>
                <w:b/>
                <w:bCs/>
                <w:sz w:val="28"/>
                <w:szCs w:val="28"/>
                <w:bdr w:val="nil"/>
              </w:rPr>
            </w:pPr>
            <w:r w:rsidRPr="00F66201">
              <w:rPr>
                <w:rStyle w:val="af9"/>
                <w:b/>
                <w:bCs/>
                <w:sz w:val="28"/>
                <w:szCs w:val="28"/>
                <w:bdr w:val="nil"/>
              </w:rPr>
              <w:t>Муминов</w:t>
            </w:r>
          </w:p>
          <w:p w14:paraId="170B500B" w14:textId="77777777" w:rsidR="00971E28" w:rsidRPr="00F66201" w:rsidRDefault="00971E28" w:rsidP="006F1C14">
            <w:pPr>
              <w:pBdr>
                <w:top w:val="nil"/>
                <w:left w:val="nil"/>
                <w:bottom w:val="nil"/>
                <w:right w:val="nil"/>
                <w:between w:val="nil"/>
                <w:bar w:val="nil"/>
              </w:pBdr>
              <w:suppressAutoHyphens w:val="0"/>
              <w:jc w:val="right"/>
              <w:rPr>
                <w:rStyle w:val="af9"/>
                <w:b/>
                <w:bCs/>
                <w:sz w:val="28"/>
                <w:szCs w:val="28"/>
                <w:bdr w:val="nil"/>
              </w:rPr>
            </w:pPr>
            <w:r w:rsidRPr="00F66201">
              <w:rPr>
                <w:rStyle w:val="af9"/>
                <w:b/>
                <w:bCs/>
                <w:sz w:val="28"/>
                <w:szCs w:val="28"/>
                <w:bdr w:val="nil"/>
              </w:rPr>
              <w:t xml:space="preserve">Санджар </w:t>
            </w:r>
          </w:p>
          <w:p w14:paraId="280A820D" w14:textId="77777777" w:rsidR="00971E28" w:rsidRPr="00F66201" w:rsidRDefault="00971E28" w:rsidP="006F1C14">
            <w:pPr>
              <w:pBdr>
                <w:top w:val="nil"/>
                <w:left w:val="nil"/>
                <w:bottom w:val="nil"/>
                <w:right w:val="nil"/>
                <w:between w:val="nil"/>
                <w:bar w:val="nil"/>
              </w:pBdr>
              <w:suppressAutoHyphens w:val="0"/>
              <w:jc w:val="right"/>
              <w:rPr>
                <w:b/>
                <w:bCs/>
                <w:bdr w:val="nil"/>
              </w:rPr>
            </w:pPr>
            <w:proofErr w:type="spellStart"/>
            <w:r w:rsidRPr="00F66201">
              <w:rPr>
                <w:rStyle w:val="af9"/>
                <w:b/>
                <w:bCs/>
                <w:sz w:val="28"/>
                <w:szCs w:val="28"/>
                <w:bdr w:val="nil"/>
              </w:rPr>
              <w:t>Файзуллаевич</w:t>
            </w:r>
            <w:proofErr w:type="spellEnd"/>
          </w:p>
        </w:tc>
      </w:tr>
    </w:tbl>
    <w:p w14:paraId="4E5E5E04" w14:textId="77777777" w:rsidR="00B14719" w:rsidRPr="00F66201" w:rsidRDefault="00B14719" w:rsidP="004360F8">
      <w:pPr>
        <w:rPr>
          <w:rFonts w:ascii="Calibri" w:eastAsia="Malgun Gothic" w:hAnsi="Calibri" w:cs="Times New Roman"/>
          <w:sz w:val="20"/>
          <w:szCs w:val="20"/>
          <w:lang w:eastAsia="ko-KR"/>
        </w:rPr>
      </w:pPr>
    </w:p>
    <w:p w14:paraId="15499579" w14:textId="77777777" w:rsidR="00971E28" w:rsidRPr="00F66201" w:rsidRDefault="00971E28" w:rsidP="00971E28">
      <w:pPr>
        <w:tabs>
          <w:tab w:val="center" w:pos="4536"/>
        </w:tabs>
        <w:suppressAutoHyphens w:val="0"/>
        <w:jc w:val="center"/>
        <w:rPr>
          <w:rStyle w:val="af9"/>
          <w:i/>
          <w:iCs/>
        </w:rPr>
      </w:pPr>
      <w:r w:rsidRPr="00F66201">
        <w:rPr>
          <w:rStyle w:val="af9"/>
          <w:i/>
          <w:iCs/>
        </w:rPr>
        <w:t>(подпись, печать)</w:t>
      </w:r>
    </w:p>
    <w:p w14:paraId="42F80A84" w14:textId="77777777" w:rsidR="00F8500B" w:rsidRPr="00F66201" w:rsidRDefault="00F8500B" w:rsidP="00971E28">
      <w:pPr>
        <w:tabs>
          <w:tab w:val="center" w:pos="4536"/>
        </w:tabs>
        <w:suppressAutoHyphens w:val="0"/>
        <w:jc w:val="center"/>
        <w:rPr>
          <w:rStyle w:val="af9"/>
        </w:rPr>
      </w:pPr>
    </w:p>
    <w:p w14:paraId="40B82F56" w14:textId="77777777" w:rsidR="00567218" w:rsidRPr="00F66201" w:rsidRDefault="003A7EF6" w:rsidP="00971E28">
      <w:pPr>
        <w:tabs>
          <w:tab w:val="center" w:pos="4536"/>
        </w:tabs>
        <w:suppressAutoHyphens w:val="0"/>
        <w:jc w:val="center"/>
        <w:rPr>
          <w:rStyle w:val="af9"/>
        </w:rPr>
      </w:pPr>
      <w:r w:rsidRPr="00F66201">
        <w:rPr>
          <w:rStyle w:val="af9"/>
        </w:rPr>
        <w:br w:type="page"/>
      </w:r>
    </w:p>
    <w:p w14:paraId="74FCD7B9" w14:textId="77777777" w:rsidR="00567218" w:rsidRPr="00F66201" w:rsidRDefault="00567218" w:rsidP="00971E28">
      <w:pPr>
        <w:tabs>
          <w:tab w:val="center" w:pos="4536"/>
        </w:tabs>
        <w:suppressAutoHyphens w:val="0"/>
        <w:jc w:val="center"/>
        <w:rPr>
          <w:rStyle w:val="af9"/>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971E28" w:rsidRPr="00F66201" w14:paraId="6EAC9F35"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22ECBA1D" w14:textId="77777777" w:rsidR="00971E28" w:rsidRPr="00F66201" w:rsidRDefault="00D94008" w:rsidP="006F1C14">
            <w:pPr>
              <w:pBdr>
                <w:top w:val="nil"/>
                <w:left w:val="nil"/>
                <w:bottom w:val="nil"/>
                <w:right w:val="nil"/>
                <w:between w:val="nil"/>
                <w:bar w:val="nil"/>
              </w:pBdr>
              <w:tabs>
                <w:tab w:val="left" w:pos="2177"/>
              </w:tabs>
              <w:jc w:val="center"/>
              <w:rPr>
                <w:bdr w:val="nil"/>
              </w:rPr>
            </w:pPr>
            <w:r w:rsidRPr="00F66201">
              <w:rPr>
                <w:sz w:val="28"/>
                <w:szCs w:val="28"/>
              </w:rPr>
              <w:br w:type="page"/>
            </w:r>
            <w:bookmarkStart w:id="2" w:name="_Hlk54422243"/>
            <w:r w:rsidR="00971E28" w:rsidRPr="00F66201">
              <w:rPr>
                <w:rStyle w:val="af9"/>
                <w:b/>
                <w:bCs/>
                <w:color w:val="FFFFFF"/>
                <w:sz w:val="32"/>
                <w:szCs w:val="32"/>
                <w:u w:color="FFFFFF"/>
                <w:bdr w:val="nil"/>
              </w:rPr>
              <w:t>I. АННОТАЦИЯ</w:t>
            </w:r>
          </w:p>
        </w:tc>
      </w:tr>
      <w:bookmarkEnd w:id="2"/>
    </w:tbl>
    <w:p w14:paraId="6F64A8B1" w14:textId="77777777" w:rsidR="00365A47" w:rsidRPr="00F66201" w:rsidRDefault="00365A47" w:rsidP="00365A47">
      <w:pPr>
        <w:suppressAutoHyphens w:val="0"/>
        <w:spacing w:line="360" w:lineRule="auto"/>
        <w:jc w:val="both"/>
        <w:rPr>
          <w:rStyle w:val="af9"/>
          <w:sz w:val="28"/>
          <w:szCs w:val="28"/>
        </w:rPr>
      </w:pPr>
    </w:p>
    <w:p w14:paraId="3982990D" w14:textId="12C4463E" w:rsidR="00F63515" w:rsidRDefault="00B73024" w:rsidP="00CA67C1">
      <w:pPr>
        <w:spacing w:line="360" w:lineRule="auto"/>
        <w:ind w:firstLine="567"/>
        <w:jc w:val="both"/>
        <w:rPr>
          <w:rStyle w:val="af9"/>
          <w:rFonts w:cs="Times New Roman"/>
          <w:sz w:val="28"/>
          <w:szCs w:val="28"/>
        </w:rPr>
      </w:pPr>
      <w:r w:rsidRPr="004D026B">
        <w:rPr>
          <w:rStyle w:val="af9"/>
          <w:rFonts w:cs="Times New Roman"/>
          <w:sz w:val="28"/>
          <w:szCs w:val="28"/>
        </w:rPr>
        <w:t>Произведение науки</w:t>
      </w:r>
      <w:r w:rsidR="00365A47" w:rsidRPr="004D026B">
        <w:rPr>
          <w:rStyle w:val="af9"/>
          <w:rFonts w:cs="Times New Roman"/>
          <w:sz w:val="28"/>
          <w:szCs w:val="28"/>
        </w:rPr>
        <w:t xml:space="preserve"> «</w:t>
      </w:r>
      <w:r w:rsidR="00E03638" w:rsidRPr="00E63750">
        <w:rPr>
          <w:rFonts w:cs="Times New Roman"/>
          <w:b/>
          <w:bCs/>
          <w:sz w:val="28"/>
          <w:szCs w:val="28"/>
        </w:rPr>
        <w:t xml:space="preserve">Пружинный узел </w:t>
      </w:r>
      <w:proofErr w:type="spellStart"/>
      <w:r w:rsidR="00E03638" w:rsidRPr="00E63750">
        <w:rPr>
          <w:rFonts w:cs="Times New Roman"/>
          <w:b/>
          <w:bCs/>
          <w:sz w:val="28"/>
          <w:szCs w:val="28"/>
        </w:rPr>
        <w:t>СилаВуд</w:t>
      </w:r>
      <w:proofErr w:type="spellEnd"/>
      <w:r w:rsidR="00365A47" w:rsidRPr="004D026B">
        <w:rPr>
          <w:rStyle w:val="af9"/>
          <w:rFonts w:cs="Times New Roman"/>
          <w:sz w:val="28"/>
          <w:szCs w:val="28"/>
        </w:rPr>
        <w:t>»</w:t>
      </w:r>
      <w:r w:rsidRPr="004D026B">
        <w:rPr>
          <w:rStyle w:val="af9"/>
          <w:rFonts w:cs="Times New Roman"/>
          <w:sz w:val="28"/>
          <w:szCs w:val="28"/>
        </w:rPr>
        <w:t xml:space="preserve"> </w:t>
      </w:r>
      <w:r w:rsidR="00CA67C1" w:rsidRPr="00CA67C1">
        <w:rPr>
          <w:rStyle w:val="af9"/>
          <w:rFonts w:cs="Times New Roman"/>
          <w:sz w:val="28"/>
          <w:szCs w:val="28"/>
        </w:rPr>
        <w:t xml:space="preserve">представляет собой инновационный метод установки стопорного элемента, который эффективно препятствует перекручиванию витков и обеспечивает надежное сохранение компенсационных характеристик пружины. </w:t>
      </w:r>
    </w:p>
    <w:p w14:paraId="7216D156" w14:textId="77777777" w:rsidR="00B85076" w:rsidRDefault="00B85076" w:rsidP="00CA67C1">
      <w:pPr>
        <w:spacing w:line="360" w:lineRule="auto"/>
        <w:ind w:firstLine="567"/>
        <w:jc w:val="both"/>
        <w:rPr>
          <w:rFonts w:cs="Times New Roman"/>
          <w:sz w:val="28"/>
          <w:szCs w:val="28"/>
        </w:rPr>
      </w:pPr>
    </w:p>
    <w:p w14:paraId="72323AFE" w14:textId="5C4FCE0D" w:rsidR="00E63750" w:rsidRDefault="00313806" w:rsidP="00E63750">
      <w:pPr>
        <w:spacing w:line="360" w:lineRule="auto"/>
        <w:ind w:firstLine="567"/>
        <w:jc w:val="both"/>
        <w:rPr>
          <w:rFonts w:cs="Times New Roman"/>
          <w:sz w:val="28"/>
          <w:szCs w:val="28"/>
        </w:rPr>
      </w:pPr>
      <w:r w:rsidRPr="004D026B">
        <w:rPr>
          <w:rStyle w:val="af9"/>
          <w:rFonts w:cs="Times New Roman"/>
          <w:sz w:val="28"/>
          <w:szCs w:val="28"/>
        </w:rPr>
        <w:t>Произведение науки «</w:t>
      </w:r>
      <w:r w:rsidR="00E63750" w:rsidRPr="00E63750">
        <w:rPr>
          <w:rFonts w:cs="Times New Roman"/>
          <w:b/>
          <w:bCs/>
          <w:sz w:val="28"/>
          <w:szCs w:val="28"/>
        </w:rPr>
        <w:t xml:space="preserve">Пружинный узел </w:t>
      </w:r>
      <w:proofErr w:type="spellStart"/>
      <w:r w:rsidR="00E63750" w:rsidRPr="00E63750">
        <w:rPr>
          <w:rFonts w:cs="Times New Roman"/>
          <w:b/>
          <w:bCs/>
          <w:sz w:val="28"/>
          <w:szCs w:val="28"/>
        </w:rPr>
        <w:t>СилаВуд</w:t>
      </w:r>
      <w:proofErr w:type="spellEnd"/>
      <w:r w:rsidRPr="004D026B">
        <w:rPr>
          <w:rStyle w:val="af9"/>
          <w:rFonts w:cs="Times New Roman"/>
          <w:sz w:val="28"/>
          <w:szCs w:val="28"/>
        </w:rPr>
        <w:t xml:space="preserve">» </w:t>
      </w:r>
      <w:r w:rsidR="00F63515" w:rsidRPr="00623454">
        <w:rPr>
          <w:rFonts w:cs="Times New Roman"/>
          <w:sz w:val="28"/>
          <w:szCs w:val="28"/>
        </w:rPr>
        <w:t xml:space="preserve">может быть </w:t>
      </w:r>
      <w:r w:rsidR="00E63750" w:rsidRPr="00FD5036">
        <w:rPr>
          <w:rFonts w:cs="Times New Roman"/>
          <w:sz w:val="28"/>
          <w:szCs w:val="28"/>
        </w:rPr>
        <w:t>использован</w:t>
      </w:r>
      <w:r w:rsidR="00E63750">
        <w:rPr>
          <w:rFonts w:cs="Times New Roman"/>
          <w:sz w:val="28"/>
          <w:szCs w:val="28"/>
        </w:rPr>
        <w:t>о</w:t>
      </w:r>
      <w:r w:rsidR="00E63750" w:rsidRPr="00FD5036">
        <w:rPr>
          <w:rFonts w:cs="Times New Roman"/>
          <w:sz w:val="28"/>
          <w:szCs w:val="28"/>
        </w:rPr>
        <w:t xml:space="preserve"> при сборке деревянных строений и конструкций. Узел выполнен в виде цилиндрического стержня </w:t>
      </w:r>
      <w:r w:rsidR="00253881" w:rsidRPr="00253881">
        <w:rPr>
          <w:rFonts w:cs="Times New Roman"/>
          <w:sz w:val="28"/>
          <w:szCs w:val="28"/>
        </w:rPr>
        <w:t xml:space="preserve">с </w:t>
      </w:r>
      <w:proofErr w:type="spellStart"/>
      <w:r w:rsidR="00253881" w:rsidRPr="00253881">
        <w:rPr>
          <w:rFonts w:cs="Times New Roman"/>
          <w:sz w:val="28"/>
          <w:szCs w:val="28"/>
        </w:rPr>
        <w:t>неразъемно</w:t>
      </w:r>
      <w:proofErr w:type="spellEnd"/>
      <w:r w:rsidR="00253881" w:rsidRPr="00253881">
        <w:rPr>
          <w:rFonts w:cs="Times New Roman"/>
          <w:sz w:val="28"/>
          <w:szCs w:val="28"/>
        </w:rPr>
        <w:t xml:space="preserve"> прикрепленной </w:t>
      </w:r>
      <w:r w:rsidR="00E63750" w:rsidRPr="00FD5036">
        <w:rPr>
          <w:rFonts w:cs="Times New Roman"/>
          <w:sz w:val="28"/>
          <w:szCs w:val="28"/>
        </w:rPr>
        <w:t>головкой, находящейся на одном конце стержня и имеющей грани для использования ключа</w:t>
      </w:r>
      <w:r w:rsidR="009970C5">
        <w:rPr>
          <w:rFonts w:cs="Times New Roman"/>
          <w:sz w:val="28"/>
          <w:szCs w:val="28"/>
        </w:rPr>
        <w:t>.</w:t>
      </w:r>
    </w:p>
    <w:p w14:paraId="3BC525A9" w14:textId="77777777" w:rsidR="00313806" w:rsidRPr="00623454" w:rsidRDefault="00313806" w:rsidP="00F63515">
      <w:pPr>
        <w:spacing w:line="360" w:lineRule="auto"/>
        <w:ind w:firstLine="567"/>
        <w:jc w:val="both"/>
        <w:rPr>
          <w:rFonts w:cs="Times New Roman"/>
          <w:sz w:val="28"/>
          <w:szCs w:val="28"/>
        </w:rPr>
      </w:pPr>
    </w:p>
    <w:p w14:paraId="01993ACF" w14:textId="79F9C630" w:rsidR="00851C9B" w:rsidRDefault="00F63515" w:rsidP="0056720C">
      <w:pPr>
        <w:spacing w:line="360" w:lineRule="auto"/>
        <w:ind w:firstLine="567"/>
        <w:jc w:val="both"/>
        <w:rPr>
          <w:rFonts w:cs="Times New Roman"/>
          <w:sz w:val="28"/>
          <w:szCs w:val="28"/>
        </w:rPr>
      </w:pPr>
      <w:r w:rsidRPr="00623454">
        <w:rPr>
          <w:rFonts w:cs="Times New Roman"/>
          <w:sz w:val="28"/>
          <w:szCs w:val="28"/>
        </w:rPr>
        <w:t xml:space="preserve">В </w:t>
      </w:r>
      <w:r w:rsidR="003F144C">
        <w:rPr>
          <w:rFonts w:cs="Times New Roman"/>
          <w:sz w:val="28"/>
          <w:szCs w:val="28"/>
        </w:rPr>
        <w:t>строительстве деревянных домов способ</w:t>
      </w:r>
      <w:r w:rsidR="00313806">
        <w:rPr>
          <w:rFonts w:cs="Times New Roman"/>
          <w:sz w:val="28"/>
          <w:szCs w:val="28"/>
        </w:rPr>
        <w:t>, изложенн</w:t>
      </w:r>
      <w:r w:rsidR="003F144C">
        <w:rPr>
          <w:rFonts w:cs="Times New Roman"/>
          <w:sz w:val="28"/>
          <w:szCs w:val="28"/>
        </w:rPr>
        <w:t>ый</w:t>
      </w:r>
      <w:r w:rsidR="00313806">
        <w:rPr>
          <w:rFonts w:cs="Times New Roman"/>
          <w:sz w:val="28"/>
          <w:szCs w:val="28"/>
        </w:rPr>
        <w:t xml:space="preserve"> в </w:t>
      </w:r>
      <w:r w:rsidR="00313806">
        <w:rPr>
          <w:rStyle w:val="af9"/>
          <w:rFonts w:cs="Times New Roman"/>
          <w:sz w:val="28"/>
          <w:szCs w:val="28"/>
        </w:rPr>
        <w:t>п</w:t>
      </w:r>
      <w:r w:rsidR="00313806" w:rsidRPr="004D026B">
        <w:rPr>
          <w:rStyle w:val="af9"/>
          <w:rFonts w:cs="Times New Roman"/>
          <w:sz w:val="28"/>
          <w:szCs w:val="28"/>
        </w:rPr>
        <w:t>роизведени</w:t>
      </w:r>
      <w:r w:rsidR="00313806">
        <w:rPr>
          <w:rStyle w:val="af9"/>
          <w:rFonts w:cs="Times New Roman"/>
          <w:sz w:val="28"/>
          <w:szCs w:val="28"/>
        </w:rPr>
        <w:t>и</w:t>
      </w:r>
      <w:r w:rsidR="00313806" w:rsidRPr="004D026B">
        <w:rPr>
          <w:rStyle w:val="af9"/>
          <w:rFonts w:cs="Times New Roman"/>
          <w:sz w:val="28"/>
          <w:szCs w:val="28"/>
        </w:rPr>
        <w:t xml:space="preserve"> науки «</w:t>
      </w:r>
      <w:r w:rsidR="003F144C" w:rsidRPr="00E63750">
        <w:rPr>
          <w:rFonts w:cs="Times New Roman"/>
          <w:b/>
          <w:bCs/>
          <w:sz w:val="28"/>
          <w:szCs w:val="28"/>
        </w:rPr>
        <w:t xml:space="preserve">Пружинный узел </w:t>
      </w:r>
      <w:proofErr w:type="spellStart"/>
      <w:r w:rsidR="003F144C" w:rsidRPr="00E63750">
        <w:rPr>
          <w:rFonts w:cs="Times New Roman"/>
          <w:b/>
          <w:bCs/>
          <w:sz w:val="28"/>
          <w:szCs w:val="28"/>
        </w:rPr>
        <w:t>СилаВуд</w:t>
      </w:r>
      <w:proofErr w:type="spellEnd"/>
      <w:r w:rsidR="00313806" w:rsidRPr="004D026B">
        <w:rPr>
          <w:rStyle w:val="af9"/>
          <w:rFonts w:cs="Times New Roman"/>
          <w:sz w:val="28"/>
          <w:szCs w:val="28"/>
        </w:rPr>
        <w:t xml:space="preserve">» </w:t>
      </w:r>
      <w:r w:rsidRPr="00623454">
        <w:rPr>
          <w:rFonts w:cs="Times New Roman"/>
          <w:sz w:val="28"/>
          <w:szCs w:val="28"/>
        </w:rPr>
        <w:t xml:space="preserve">работает за </w:t>
      </w:r>
      <w:r w:rsidR="00851C9B">
        <w:rPr>
          <w:rFonts w:cs="Times New Roman"/>
          <w:sz w:val="28"/>
          <w:szCs w:val="28"/>
        </w:rPr>
        <w:t>счет у</w:t>
      </w:r>
      <w:r w:rsidR="00851C9B" w:rsidRPr="00851C9B">
        <w:rPr>
          <w:rFonts w:cs="Times New Roman"/>
          <w:sz w:val="28"/>
          <w:szCs w:val="28"/>
        </w:rPr>
        <w:t xml:space="preserve">странения зазора в </w:t>
      </w:r>
      <w:proofErr w:type="spellStart"/>
      <w:r w:rsidR="00851C9B" w:rsidRPr="00851C9B">
        <w:rPr>
          <w:rFonts w:cs="Times New Roman"/>
          <w:sz w:val="28"/>
          <w:szCs w:val="28"/>
        </w:rPr>
        <w:t>межвенцовом</w:t>
      </w:r>
      <w:proofErr w:type="spellEnd"/>
      <w:r w:rsidR="00851C9B" w:rsidRPr="00851C9B">
        <w:rPr>
          <w:rFonts w:cs="Times New Roman"/>
          <w:sz w:val="28"/>
          <w:szCs w:val="28"/>
        </w:rPr>
        <w:t xml:space="preserve"> посадочном месте. </w:t>
      </w:r>
      <w:r w:rsidR="008E60DD" w:rsidRPr="001B25B1">
        <w:rPr>
          <w:rFonts w:cs="Times New Roman"/>
          <w:sz w:val="28"/>
          <w:szCs w:val="28"/>
        </w:rPr>
        <w:t>Эти зазоры могут возникать в результате усадки и деформаций, вызванных изменениями климатических условий, влияющими на деревянные элементы конструкций.</w:t>
      </w:r>
    </w:p>
    <w:p w14:paraId="16C2E86E" w14:textId="77777777" w:rsidR="000818E2" w:rsidRDefault="000818E2" w:rsidP="0056720C">
      <w:pPr>
        <w:spacing w:line="360" w:lineRule="auto"/>
        <w:ind w:firstLine="567"/>
        <w:jc w:val="both"/>
        <w:rPr>
          <w:rFonts w:cs="Times New Roman"/>
          <w:sz w:val="28"/>
          <w:szCs w:val="28"/>
        </w:rPr>
      </w:pPr>
    </w:p>
    <w:p w14:paraId="264C9200" w14:textId="77777777" w:rsidR="000818E2" w:rsidRDefault="000818E2" w:rsidP="0056720C">
      <w:pPr>
        <w:spacing w:line="360" w:lineRule="auto"/>
        <w:ind w:firstLine="567"/>
        <w:jc w:val="both"/>
        <w:rPr>
          <w:rFonts w:cs="Times New Roman"/>
          <w:sz w:val="28"/>
          <w:szCs w:val="28"/>
        </w:rPr>
      </w:pPr>
    </w:p>
    <w:p w14:paraId="5A56360F" w14:textId="77777777" w:rsidR="000818E2" w:rsidRPr="00634E7C" w:rsidRDefault="000818E2" w:rsidP="0056720C">
      <w:pPr>
        <w:spacing w:line="360" w:lineRule="auto"/>
        <w:ind w:firstLine="567"/>
        <w:jc w:val="both"/>
        <w:rPr>
          <w:rFonts w:cs="Times New Roman"/>
          <w:sz w:val="28"/>
          <w:szCs w:val="28"/>
        </w:rPr>
      </w:pPr>
    </w:p>
    <w:p w14:paraId="6F963944" w14:textId="77777777" w:rsidR="00F8500B" w:rsidRPr="00F66201" w:rsidRDefault="00F8500B" w:rsidP="004360F8">
      <w:pPr>
        <w:rPr>
          <w:rFonts w:ascii="Calibri" w:eastAsia="Malgun Gothic" w:hAnsi="Calibri" w:cs="Times New Roman"/>
          <w:sz w:val="20"/>
          <w:szCs w:val="20"/>
          <w:lang w:eastAsia="ko-KR"/>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F8500B" w:rsidRPr="00F66201" w14:paraId="6DB5BE9E"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11FD831" w14:textId="77777777" w:rsidR="00F8500B" w:rsidRPr="00F66201" w:rsidRDefault="00F8500B" w:rsidP="006F1C14">
            <w:pPr>
              <w:pBdr>
                <w:top w:val="nil"/>
                <w:left w:val="nil"/>
                <w:bottom w:val="nil"/>
                <w:right w:val="nil"/>
                <w:between w:val="nil"/>
                <w:bar w:val="nil"/>
              </w:pBdr>
              <w:tabs>
                <w:tab w:val="left" w:pos="2177"/>
              </w:tabs>
              <w:jc w:val="center"/>
              <w:rPr>
                <w:bdr w:val="nil"/>
              </w:rPr>
            </w:pPr>
            <w:r w:rsidRPr="00F66201">
              <w:rPr>
                <w:rStyle w:val="af9"/>
                <w:b/>
                <w:bCs/>
                <w:color w:val="FFFFFF"/>
                <w:sz w:val="32"/>
                <w:szCs w:val="32"/>
                <w:u w:color="FFFFFF"/>
                <w:bdr w:val="nil"/>
              </w:rPr>
              <w:lastRenderedPageBreak/>
              <w:t>II. ОСНОВНЫЕ ПОНЯТИЯ</w:t>
            </w:r>
          </w:p>
        </w:tc>
      </w:tr>
    </w:tbl>
    <w:p w14:paraId="705EA61C" w14:textId="77777777" w:rsidR="00F8500B" w:rsidRPr="00F66201" w:rsidRDefault="00F8500B" w:rsidP="00F8500B">
      <w:pPr>
        <w:spacing w:line="360" w:lineRule="auto"/>
        <w:jc w:val="both"/>
        <w:rPr>
          <w:sz w:val="28"/>
          <w:szCs w:val="28"/>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016"/>
        <w:gridCol w:w="6100"/>
      </w:tblGrid>
      <w:tr w:rsidR="00EB50A3" w:rsidRPr="00F66201" w14:paraId="70A6110B" w14:textId="77777777" w:rsidTr="00142288">
        <w:trPr>
          <w:trHeight w:val="516"/>
          <w:tblHeader/>
        </w:trPr>
        <w:tc>
          <w:tcPr>
            <w:tcW w:w="630" w:type="dxa"/>
            <w:tcBorders>
              <w:bottom w:val="single" w:sz="4" w:space="0" w:color="auto"/>
            </w:tcBorders>
            <w:shd w:val="clear" w:color="auto" w:fill="D9D9D9"/>
            <w:vAlign w:val="center"/>
          </w:tcPr>
          <w:p w14:paraId="7A1783F8" w14:textId="77777777" w:rsidR="00EB50A3" w:rsidRPr="00F66201" w:rsidRDefault="00EB50A3" w:rsidP="00593AFA">
            <w:pPr>
              <w:pStyle w:val="numbertext1"/>
              <w:keepLines w:val="0"/>
              <w:widowControl w:val="0"/>
              <w:spacing w:after="0" w:line="276" w:lineRule="auto"/>
              <w:jc w:val="center"/>
              <w:rPr>
                <w:rFonts w:eastAsia="Malgun Gothic"/>
                <w:b/>
                <w:bCs/>
                <w:noProof w:val="0"/>
                <w:sz w:val="28"/>
                <w:szCs w:val="28"/>
                <w:lang w:val="ru-RU" w:eastAsia="ko-KR"/>
              </w:rPr>
            </w:pPr>
            <w:r w:rsidRPr="00F66201">
              <w:rPr>
                <w:rFonts w:eastAsia="Malgun Gothic"/>
                <w:b/>
                <w:bCs/>
                <w:noProof w:val="0"/>
                <w:sz w:val="28"/>
                <w:szCs w:val="28"/>
                <w:lang w:val="ru-RU" w:eastAsia="ko-KR"/>
              </w:rPr>
              <w:t>№</w:t>
            </w:r>
          </w:p>
        </w:tc>
        <w:tc>
          <w:tcPr>
            <w:tcW w:w="3016" w:type="dxa"/>
            <w:tcBorders>
              <w:bottom w:val="single" w:sz="4" w:space="0" w:color="auto"/>
            </w:tcBorders>
            <w:shd w:val="clear" w:color="auto" w:fill="D9D9D9"/>
            <w:vAlign w:val="center"/>
          </w:tcPr>
          <w:p w14:paraId="732EAE69" w14:textId="77777777" w:rsidR="00EB50A3" w:rsidRPr="00F66201" w:rsidRDefault="00EB50A3" w:rsidP="00593AFA">
            <w:pPr>
              <w:pStyle w:val="numbertext1"/>
              <w:keepLines w:val="0"/>
              <w:widowControl w:val="0"/>
              <w:spacing w:after="0" w:line="276" w:lineRule="auto"/>
              <w:jc w:val="center"/>
              <w:rPr>
                <w:rFonts w:eastAsia="Malgun Gothic"/>
                <w:b/>
                <w:bCs/>
                <w:noProof w:val="0"/>
                <w:sz w:val="28"/>
                <w:szCs w:val="28"/>
                <w:lang w:val="ru-RU" w:eastAsia="ko-KR"/>
              </w:rPr>
            </w:pPr>
            <w:r w:rsidRPr="00F66201">
              <w:rPr>
                <w:rFonts w:eastAsia="Malgun Gothic"/>
                <w:b/>
                <w:bCs/>
                <w:noProof w:val="0"/>
                <w:sz w:val="28"/>
                <w:szCs w:val="28"/>
                <w:lang w:val="ru-RU" w:eastAsia="ko-KR"/>
              </w:rPr>
              <w:t>Понятие</w:t>
            </w:r>
          </w:p>
        </w:tc>
        <w:tc>
          <w:tcPr>
            <w:tcW w:w="6100" w:type="dxa"/>
            <w:tcBorders>
              <w:bottom w:val="single" w:sz="4" w:space="0" w:color="auto"/>
            </w:tcBorders>
            <w:shd w:val="clear" w:color="auto" w:fill="D9D9D9"/>
            <w:vAlign w:val="center"/>
          </w:tcPr>
          <w:p w14:paraId="60E5F2F2" w14:textId="77777777" w:rsidR="00EB50A3" w:rsidRPr="00F66201" w:rsidRDefault="00EB50A3" w:rsidP="00593AFA">
            <w:pPr>
              <w:pStyle w:val="Normal1"/>
              <w:widowControl w:val="0"/>
              <w:pBdr>
                <w:top w:val="nil"/>
                <w:left w:val="nil"/>
                <w:bottom w:val="nil"/>
                <w:right w:val="nil"/>
                <w:between w:val="nil"/>
              </w:pBdr>
              <w:spacing w:line="276" w:lineRule="auto"/>
              <w:jc w:val="center"/>
              <w:rPr>
                <w:b/>
                <w:bCs/>
                <w:sz w:val="28"/>
                <w:szCs w:val="28"/>
                <w:lang w:val="ru-RU"/>
              </w:rPr>
            </w:pPr>
            <w:r w:rsidRPr="00F66201">
              <w:rPr>
                <w:b/>
                <w:bCs/>
                <w:sz w:val="28"/>
                <w:szCs w:val="28"/>
                <w:lang w:val="ru-RU"/>
              </w:rPr>
              <w:t>Определение</w:t>
            </w:r>
          </w:p>
        </w:tc>
      </w:tr>
      <w:tr w:rsidR="00A07580" w:rsidRPr="00F66201" w14:paraId="68146FCD" w14:textId="77777777" w:rsidTr="00142288">
        <w:trPr>
          <w:trHeight w:val="1242"/>
        </w:trPr>
        <w:tc>
          <w:tcPr>
            <w:tcW w:w="630" w:type="dxa"/>
            <w:shd w:val="clear" w:color="auto" w:fill="FFFFFF"/>
            <w:vAlign w:val="center"/>
          </w:tcPr>
          <w:p w14:paraId="2DE8B8C0" w14:textId="77777777" w:rsidR="00A07580" w:rsidRPr="00F66201" w:rsidRDefault="00A07580" w:rsidP="00593AFA">
            <w:pPr>
              <w:pStyle w:val="numbertext1"/>
              <w:keepLines w:val="0"/>
              <w:widowControl w:val="0"/>
              <w:spacing w:after="0" w:line="276" w:lineRule="auto"/>
              <w:jc w:val="center"/>
              <w:rPr>
                <w:rFonts w:eastAsia="Malgun Gothic"/>
                <w:noProof w:val="0"/>
                <w:sz w:val="28"/>
                <w:szCs w:val="28"/>
                <w:lang w:val="ru-RU" w:eastAsia="ko-KR"/>
              </w:rPr>
            </w:pPr>
            <w:r w:rsidRPr="00F66201">
              <w:rPr>
                <w:rFonts w:eastAsia="Malgun Gothic"/>
                <w:noProof w:val="0"/>
                <w:sz w:val="28"/>
                <w:szCs w:val="28"/>
                <w:lang w:val="ru-RU" w:eastAsia="ko-KR"/>
              </w:rPr>
              <w:t>1</w:t>
            </w:r>
          </w:p>
        </w:tc>
        <w:tc>
          <w:tcPr>
            <w:tcW w:w="3016" w:type="dxa"/>
            <w:shd w:val="clear" w:color="auto" w:fill="FFFFFF"/>
            <w:vAlign w:val="center"/>
          </w:tcPr>
          <w:p w14:paraId="54046B00" w14:textId="294A165A" w:rsidR="00A07580" w:rsidRPr="00F66201" w:rsidRDefault="002529E3" w:rsidP="00B069B8">
            <w:pPr>
              <w:pStyle w:val="numbertext1"/>
              <w:keepLines w:val="0"/>
              <w:widowControl w:val="0"/>
              <w:spacing w:after="0" w:line="276" w:lineRule="auto"/>
              <w:rPr>
                <w:rFonts w:eastAsia="Malgun Gothic"/>
                <w:b/>
                <w:bCs/>
                <w:noProof w:val="0"/>
                <w:sz w:val="28"/>
                <w:szCs w:val="28"/>
                <w:lang w:val="ru-RU" w:eastAsia="ko-KR"/>
              </w:rPr>
            </w:pPr>
            <w:r>
              <w:rPr>
                <w:rFonts w:eastAsia="Malgun Gothic"/>
                <w:b/>
                <w:bCs/>
                <w:noProof w:val="0"/>
                <w:sz w:val="28"/>
                <w:szCs w:val="28"/>
                <w:lang w:val="ru-RU" w:eastAsia="ko-KR"/>
              </w:rPr>
              <w:t>Пружинный</w:t>
            </w:r>
            <w:r w:rsidR="00C75563" w:rsidRPr="00C75563">
              <w:rPr>
                <w:rFonts w:eastAsia="Malgun Gothic"/>
                <w:b/>
                <w:bCs/>
                <w:noProof w:val="0"/>
                <w:sz w:val="28"/>
                <w:szCs w:val="28"/>
                <w:lang w:val="ru-RU" w:eastAsia="ko-KR"/>
              </w:rPr>
              <w:t xml:space="preserve"> узел</w:t>
            </w:r>
          </w:p>
        </w:tc>
        <w:tc>
          <w:tcPr>
            <w:tcW w:w="6100" w:type="dxa"/>
            <w:shd w:val="clear" w:color="auto" w:fill="FFFFFF"/>
            <w:vAlign w:val="center"/>
          </w:tcPr>
          <w:p w14:paraId="4889C341" w14:textId="1ACA74C1" w:rsidR="00990FD1" w:rsidRPr="00C378F5" w:rsidRDefault="00C378F5" w:rsidP="00DC2320">
            <w:pPr>
              <w:pStyle w:val="Normal1"/>
              <w:widowControl w:val="0"/>
              <w:pBdr>
                <w:top w:val="nil"/>
                <w:left w:val="nil"/>
                <w:bottom w:val="nil"/>
                <w:right w:val="nil"/>
                <w:between w:val="nil"/>
              </w:pBdr>
              <w:spacing w:line="276" w:lineRule="auto"/>
              <w:jc w:val="both"/>
              <w:rPr>
                <w:rFonts w:asciiTheme="minorHAnsi" w:hAnsiTheme="minorHAnsi"/>
                <w:sz w:val="28"/>
                <w:szCs w:val="28"/>
                <w:lang w:val="ru-RU"/>
              </w:rPr>
            </w:pPr>
            <w:r w:rsidRPr="00C378F5">
              <w:rPr>
                <w:sz w:val="28"/>
                <w:szCs w:val="28"/>
                <w:lang w:val="ru-RU"/>
              </w:rPr>
              <w:t>это специфический крепёж из металлического нагеля и пружины, применяющийся для сборки срубов из бруса и бревна.</w:t>
            </w:r>
          </w:p>
        </w:tc>
      </w:tr>
      <w:tr w:rsidR="00BA03D5" w:rsidRPr="00F66201" w14:paraId="31452BEA" w14:textId="77777777" w:rsidTr="00142288">
        <w:trPr>
          <w:trHeight w:val="1171"/>
        </w:trPr>
        <w:tc>
          <w:tcPr>
            <w:tcW w:w="630" w:type="dxa"/>
            <w:shd w:val="clear" w:color="auto" w:fill="FFFFFF"/>
            <w:vAlign w:val="center"/>
          </w:tcPr>
          <w:p w14:paraId="7311E77B" w14:textId="77777777" w:rsidR="00BA03D5" w:rsidRPr="00F66201" w:rsidRDefault="00BA03D5" w:rsidP="00593AFA">
            <w:pPr>
              <w:pStyle w:val="numbertext1"/>
              <w:keepLines w:val="0"/>
              <w:widowControl w:val="0"/>
              <w:spacing w:after="0" w:line="276" w:lineRule="auto"/>
              <w:jc w:val="center"/>
              <w:rPr>
                <w:rFonts w:eastAsia="Malgun Gothic"/>
                <w:noProof w:val="0"/>
                <w:sz w:val="28"/>
                <w:szCs w:val="28"/>
                <w:lang w:val="ru-RU" w:eastAsia="ko-KR"/>
              </w:rPr>
            </w:pPr>
            <w:r w:rsidRPr="00F66201">
              <w:rPr>
                <w:rFonts w:eastAsia="Malgun Gothic"/>
                <w:noProof w:val="0"/>
                <w:sz w:val="28"/>
                <w:szCs w:val="28"/>
                <w:lang w:val="ru-RU" w:eastAsia="ko-KR"/>
              </w:rPr>
              <w:t>2</w:t>
            </w:r>
          </w:p>
        </w:tc>
        <w:tc>
          <w:tcPr>
            <w:tcW w:w="3016" w:type="dxa"/>
            <w:shd w:val="clear" w:color="auto" w:fill="FFFFFF"/>
            <w:vAlign w:val="center"/>
          </w:tcPr>
          <w:p w14:paraId="10EA5BFD" w14:textId="681FAA34" w:rsidR="00BA03D5" w:rsidRPr="00C61F4C" w:rsidRDefault="00A45E19" w:rsidP="00F70910">
            <w:pPr>
              <w:pStyle w:val="numbertext1"/>
              <w:keepLines w:val="0"/>
              <w:widowControl w:val="0"/>
              <w:spacing w:after="0" w:line="276" w:lineRule="auto"/>
              <w:rPr>
                <w:rFonts w:eastAsia="Malgun Gothic"/>
                <w:b/>
                <w:bCs/>
                <w:noProof w:val="0"/>
                <w:sz w:val="28"/>
                <w:szCs w:val="28"/>
                <w:lang w:val="ru-RU" w:eastAsia="ko-KR"/>
              </w:rPr>
            </w:pPr>
            <w:r w:rsidRPr="00A45E19">
              <w:rPr>
                <w:rFonts w:eastAsia="Malgun Gothic"/>
                <w:b/>
                <w:bCs/>
                <w:noProof w:val="0"/>
                <w:sz w:val="28"/>
                <w:szCs w:val="28"/>
                <w:lang w:val="ru-RU" w:eastAsia="ko-KR"/>
              </w:rPr>
              <w:t>Стопорное кольцо</w:t>
            </w:r>
          </w:p>
        </w:tc>
        <w:tc>
          <w:tcPr>
            <w:tcW w:w="6100" w:type="dxa"/>
            <w:shd w:val="clear" w:color="auto" w:fill="FFFFFF"/>
            <w:vAlign w:val="center"/>
          </w:tcPr>
          <w:p w14:paraId="09D7A798" w14:textId="2D9DDE60" w:rsidR="00B73024" w:rsidRPr="00A45E19" w:rsidRDefault="00C378F5" w:rsidP="00B73024">
            <w:pPr>
              <w:pStyle w:val="Normal1"/>
              <w:widowControl w:val="0"/>
              <w:pBdr>
                <w:top w:val="nil"/>
                <w:left w:val="nil"/>
                <w:bottom w:val="nil"/>
                <w:right w:val="nil"/>
                <w:between w:val="nil"/>
              </w:pBdr>
              <w:spacing w:line="276" w:lineRule="auto"/>
              <w:jc w:val="both"/>
              <w:rPr>
                <w:sz w:val="28"/>
                <w:szCs w:val="28"/>
                <w:u w:color="FF2600"/>
                <w:lang w:val="ru-RU"/>
              </w:rPr>
            </w:pPr>
            <w:r>
              <w:rPr>
                <w:sz w:val="28"/>
                <w:szCs w:val="28"/>
                <w:u w:color="FF2600"/>
                <w:lang w:val="ru-RU"/>
              </w:rPr>
              <w:t xml:space="preserve">это </w:t>
            </w:r>
            <w:r w:rsidR="00A45E19" w:rsidRPr="00A45E19">
              <w:rPr>
                <w:sz w:val="28"/>
                <w:szCs w:val="28"/>
                <w:u w:color="FF2600"/>
                <w:lang w:val="ru-RU"/>
              </w:rPr>
              <w:t>незамкнутое кольцо, изготовленное из углеродистой стали для фиксации деталей и узлов на валу или в отверстии</w:t>
            </w:r>
          </w:p>
        </w:tc>
      </w:tr>
    </w:tbl>
    <w:p w14:paraId="049695B1" w14:textId="77777777" w:rsidR="000D01FC" w:rsidRDefault="000D01FC" w:rsidP="00F8500B">
      <w:pPr>
        <w:spacing w:line="360" w:lineRule="auto"/>
        <w:jc w:val="both"/>
        <w:rPr>
          <w:sz w:val="28"/>
          <w:szCs w:val="28"/>
        </w:rPr>
      </w:pPr>
    </w:p>
    <w:p w14:paraId="25E118EC" w14:textId="77777777" w:rsidR="00C214FE" w:rsidRDefault="00C214FE" w:rsidP="00F8500B">
      <w:pPr>
        <w:spacing w:line="360" w:lineRule="auto"/>
        <w:jc w:val="both"/>
        <w:rPr>
          <w:sz w:val="28"/>
          <w:szCs w:val="28"/>
        </w:rPr>
      </w:pPr>
    </w:p>
    <w:p w14:paraId="76DA935F" w14:textId="77777777" w:rsidR="00C214FE" w:rsidRDefault="00C214FE" w:rsidP="00F8500B">
      <w:pPr>
        <w:spacing w:line="360" w:lineRule="auto"/>
        <w:jc w:val="both"/>
        <w:rPr>
          <w:sz w:val="28"/>
          <w:szCs w:val="28"/>
        </w:rPr>
      </w:pPr>
    </w:p>
    <w:p w14:paraId="58004481" w14:textId="77777777" w:rsidR="00C214FE" w:rsidRDefault="00C214FE" w:rsidP="00F8500B">
      <w:pPr>
        <w:spacing w:line="360" w:lineRule="auto"/>
        <w:jc w:val="both"/>
        <w:rPr>
          <w:sz w:val="28"/>
          <w:szCs w:val="28"/>
        </w:rPr>
      </w:pPr>
    </w:p>
    <w:p w14:paraId="464EDFF2" w14:textId="77777777" w:rsidR="00C214FE" w:rsidRDefault="00C214FE" w:rsidP="00F8500B">
      <w:pPr>
        <w:spacing w:line="360" w:lineRule="auto"/>
        <w:jc w:val="both"/>
        <w:rPr>
          <w:sz w:val="28"/>
          <w:szCs w:val="28"/>
        </w:rPr>
      </w:pPr>
    </w:p>
    <w:p w14:paraId="16C83350" w14:textId="77777777" w:rsidR="00C214FE" w:rsidRDefault="00C214FE" w:rsidP="00F8500B">
      <w:pPr>
        <w:spacing w:line="360" w:lineRule="auto"/>
        <w:jc w:val="both"/>
        <w:rPr>
          <w:sz w:val="28"/>
          <w:szCs w:val="28"/>
        </w:rPr>
      </w:pPr>
    </w:p>
    <w:p w14:paraId="5CB707CB" w14:textId="77777777" w:rsidR="00C214FE" w:rsidRDefault="00C214FE" w:rsidP="00F8500B">
      <w:pPr>
        <w:spacing w:line="360" w:lineRule="auto"/>
        <w:jc w:val="both"/>
        <w:rPr>
          <w:sz w:val="28"/>
          <w:szCs w:val="28"/>
        </w:rPr>
      </w:pPr>
    </w:p>
    <w:p w14:paraId="0C1B2F1B" w14:textId="77777777" w:rsidR="00C214FE" w:rsidRDefault="00C214FE" w:rsidP="00F8500B">
      <w:pPr>
        <w:spacing w:line="360" w:lineRule="auto"/>
        <w:jc w:val="both"/>
        <w:rPr>
          <w:sz w:val="28"/>
          <w:szCs w:val="28"/>
        </w:rPr>
      </w:pPr>
    </w:p>
    <w:p w14:paraId="116102E2" w14:textId="77777777" w:rsidR="00C214FE" w:rsidRDefault="00C214FE" w:rsidP="00F8500B">
      <w:pPr>
        <w:spacing w:line="360" w:lineRule="auto"/>
        <w:jc w:val="both"/>
        <w:rPr>
          <w:sz w:val="28"/>
          <w:szCs w:val="28"/>
        </w:rPr>
      </w:pPr>
    </w:p>
    <w:p w14:paraId="27ADEDA0" w14:textId="77777777" w:rsidR="00C214FE" w:rsidRDefault="00C214FE" w:rsidP="00F8500B">
      <w:pPr>
        <w:spacing w:line="360" w:lineRule="auto"/>
        <w:jc w:val="both"/>
        <w:rPr>
          <w:sz w:val="28"/>
          <w:szCs w:val="28"/>
        </w:rPr>
      </w:pPr>
    </w:p>
    <w:p w14:paraId="518F0FDA" w14:textId="77777777" w:rsidR="00C214FE" w:rsidRDefault="00C214FE" w:rsidP="00F8500B">
      <w:pPr>
        <w:spacing w:line="360" w:lineRule="auto"/>
        <w:jc w:val="both"/>
        <w:rPr>
          <w:sz w:val="28"/>
          <w:szCs w:val="28"/>
        </w:rPr>
      </w:pPr>
    </w:p>
    <w:p w14:paraId="130096DC" w14:textId="77777777" w:rsidR="00C214FE" w:rsidRDefault="00C214FE" w:rsidP="00F8500B">
      <w:pPr>
        <w:spacing w:line="360" w:lineRule="auto"/>
        <w:jc w:val="both"/>
        <w:rPr>
          <w:sz w:val="28"/>
          <w:szCs w:val="28"/>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8C3CE5" w:rsidRPr="00F66201" w14:paraId="2C7DBE4D"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6584A368" w14:textId="01B3FFEC" w:rsidR="008C3CE5" w:rsidRPr="00F66201" w:rsidRDefault="000D01FC" w:rsidP="006F1C14">
            <w:pPr>
              <w:pBdr>
                <w:top w:val="nil"/>
                <w:left w:val="nil"/>
                <w:bottom w:val="nil"/>
                <w:right w:val="nil"/>
                <w:between w:val="nil"/>
                <w:bar w:val="nil"/>
              </w:pBdr>
              <w:tabs>
                <w:tab w:val="left" w:pos="2177"/>
              </w:tabs>
              <w:jc w:val="center"/>
              <w:rPr>
                <w:bdr w:val="nil"/>
              </w:rPr>
            </w:pPr>
            <w:r>
              <w:rPr>
                <w:sz w:val="28"/>
                <w:szCs w:val="28"/>
              </w:rPr>
              <w:br w:type="page"/>
            </w:r>
            <w:r w:rsidR="00B82B8B">
              <w:rPr>
                <w:sz w:val="28"/>
                <w:szCs w:val="28"/>
              </w:rPr>
              <w:br w:type="page"/>
            </w:r>
            <w:r w:rsidR="004A6E7B" w:rsidRPr="00F66201">
              <w:rPr>
                <w:sz w:val="28"/>
                <w:szCs w:val="28"/>
              </w:rPr>
              <w:br w:type="page"/>
            </w:r>
            <w:r w:rsidR="008C3CE5" w:rsidRPr="00F66201">
              <w:rPr>
                <w:rStyle w:val="af9"/>
                <w:b/>
                <w:bCs/>
                <w:color w:val="FFFFFF"/>
                <w:sz w:val="32"/>
                <w:szCs w:val="32"/>
                <w:u w:color="FFFFFF"/>
                <w:bdr w:val="nil"/>
              </w:rPr>
              <w:t>III. АНАЛИЗ БЛИЖАЙШИХ АНАЛОГОВ</w:t>
            </w:r>
          </w:p>
        </w:tc>
      </w:tr>
    </w:tbl>
    <w:p w14:paraId="12017C66" w14:textId="77777777" w:rsidR="00F93737" w:rsidRDefault="00F93737" w:rsidP="00A57A6A">
      <w:pPr>
        <w:widowControl/>
        <w:shd w:val="clear" w:color="auto" w:fill="FFFFFF"/>
        <w:suppressAutoHyphens w:val="0"/>
        <w:ind w:firstLine="567"/>
        <w:jc w:val="both"/>
        <w:rPr>
          <w:rFonts w:eastAsia="Times New Roman" w:cs="Times New Roman"/>
          <w:kern w:val="0"/>
          <w:sz w:val="28"/>
          <w:szCs w:val="28"/>
          <w:lang w:eastAsia="ru-RU" w:bidi="ar-SA"/>
        </w:rPr>
      </w:pPr>
    </w:p>
    <w:p w14:paraId="40626BE9" w14:textId="28F0B848" w:rsidR="003D0A58" w:rsidRPr="008A374B" w:rsidRDefault="00D348E7" w:rsidP="006C443E">
      <w:pPr>
        <w:spacing w:line="360" w:lineRule="auto"/>
        <w:ind w:firstLine="709"/>
        <w:jc w:val="both"/>
        <w:rPr>
          <w:rFonts w:asciiTheme="majorBidi" w:eastAsia="Roboto" w:hAnsiTheme="majorBidi" w:cstheme="majorBidi"/>
          <w:color w:val="000000" w:themeColor="text1"/>
          <w:kern w:val="0"/>
          <w:sz w:val="28"/>
          <w:szCs w:val="28"/>
          <w:lang w:eastAsia="ru-RU" w:bidi="ar-SA"/>
        </w:rPr>
      </w:pPr>
      <w:r w:rsidRPr="008A374B">
        <w:rPr>
          <w:rStyle w:val="af9"/>
          <w:rFonts w:asciiTheme="majorBidi" w:hAnsiTheme="majorBidi" w:cstheme="majorBidi"/>
          <w:sz w:val="28"/>
          <w:szCs w:val="28"/>
        </w:rPr>
        <w:lastRenderedPageBreak/>
        <w:t xml:space="preserve">В результате патентных изысканий было выявлено несколько мировых ранее зарегистрированных аналогов рассматриваемой разработки «Пружинный узел </w:t>
      </w:r>
      <w:proofErr w:type="spellStart"/>
      <w:r w:rsidRPr="008A374B">
        <w:rPr>
          <w:rStyle w:val="af9"/>
          <w:rFonts w:asciiTheme="majorBidi" w:hAnsiTheme="majorBidi" w:cstheme="majorBidi"/>
          <w:sz w:val="28"/>
          <w:szCs w:val="28"/>
        </w:rPr>
        <w:t>СилаВуд</w:t>
      </w:r>
      <w:proofErr w:type="spellEnd"/>
      <w:r w:rsidRPr="008A374B">
        <w:rPr>
          <w:rStyle w:val="af9"/>
          <w:rFonts w:asciiTheme="majorBidi" w:hAnsiTheme="majorBidi" w:cstheme="majorBidi"/>
          <w:sz w:val="28"/>
          <w:szCs w:val="28"/>
        </w:rPr>
        <w:t>»:</w:t>
      </w:r>
    </w:p>
    <w:p w14:paraId="5430A876" w14:textId="77777777" w:rsidR="00B6308B" w:rsidRPr="008A374B" w:rsidRDefault="00B6308B" w:rsidP="00B532FE">
      <w:pPr>
        <w:widowControl/>
        <w:suppressAutoHyphens w:val="0"/>
        <w:jc w:val="center"/>
        <w:rPr>
          <w:rStyle w:val="af9"/>
          <w:rFonts w:asciiTheme="majorBidi" w:hAnsiTheme="majorBidi" w:cstheme="majorBidi"/>
          <w:sz w:val="28"/>
          <w:szCs w:val="28"/>
        </w:rPr>
      </w:pPr>
    </w:p>
    <w:tbl>
      <w:tblPr>
        <w:tblW w:w="9746" w:type="dxa"/>
        <w:tblInd w:w="108" w:type="dxa"/>
        <w:tblLook w:val="04A0" w:firstRow="1" w:lastRow="0" w:firstColumn="1" w:lastColumn="0" w:noHBand="0" w:noVBand="1"/>
      </w:tblPr>
      <w:tblGrid>
        <w:gridCol w:w="2790"/>
        <w:gridCol w:w="6956"/>
      </w:tblGrid>
      <w:tr w:rsidR="00B6308B" w:rsidRPr="008A374B" w14:paraId="6931864C" w14:textId="77777777" w:rsidTr="001C2A5D">
        <w:trPr>
          <w:trHeight w:val="462"/>
        </w:trPr>
        <w:tc>
          <w:tcPr>
            <w:tcW w:w="2610" w:type="dxa"/>
            <w:shd w:val="clear" w:color="auto" w:fill="FFFFFF"/>
          </w:tcPr>
          <w:p w14:paraId="18824440" w14:textId="77777777" w:rsidR="00B6308B" w:rsidRPr="008A374B" w:rsidRDefault="00B6308B" w:rsidP="001C2A5D">
            <w:pPr>
              <w:pStyle w:val="numbertext1"/>
              <w:spacing w:after="0" w:line="276" w:lineRule="auto"/>
              <w:rPr>
                <w:rFonts w:asciiTheme="majorBidi" w:eastAsia="Malgun Gothic" w:hAnsiTheme="majorBidi" w:cstheme="majorBidi"/>
                <w:b/>
                <w:bCs/>
                <w:noProof w:val="0"/>
                <w:sz w:val="28"/>
                <w:szCs w:val="28"/>
                <w:lang w:val="ru-RU" w:eastAsia="ko-KR"/>
              </w:rPr>
            </w:pPr>
            <w:r w:rsidRPr="008A374B">
              <w:rPr>
                <w:rStyle w:val="af9"/>
                <w:rFonts w:asciiTheme="majorBidi" w:hAnsiTheme="majorBidi" w:cstheme="majorBidi"/>
                <w:b/>
                <w:bCs/>
                <w:noProof w:val="0"/>
                <w:sz w:val="28"/>
                <w:szCs w:val="28"/>
                <w:lang w:val="ru-RU"/>
              </w:rPr>
              <w:t>Аналог №:</w:t>
            </w:r>
          </w:p>
        </w:tc>
        <w:tc>
          <w:tcPr>
            <w:tcW w:w="6506" w:type="dxa"/>
            <w:shd w:val="clear" w:color="auto" w:fill="FFFFFF"/>
          </w:tcPr>
          <w:p w14:paraId="5881088A" w14:textId="6CDF622D" w:rsidR="00B6308B" w:rsidRPr="008A374B" w:rsidRDefault="006C443E" w:rsidP="001C2A5D">
            <w:pPr>
              <w:pStyle w:val="Normal1"/>
              <w:keepLines/>
              <w:pBdr>
                <w:top w:val="nil"/>
                <w:left w:val="nil"/>
                <w:bottom w:val="nil"/>
                <w:right w:val="nil"/>
                <w:between w:val="nil"/>
              </w:pBdr>
              <w:spacing w:line="276" w:lineRule="auto"/>
              <w:rPr>
                <w:rFonts w:asciiTheme="majorBidi" w:hAnsiTheme="majorBidi" w:cstheme="majorBidi"/>
                <w:sz w:val="28"/>
                <w:szCs w:val="28"/>
                <w:lang w:val="ru-RU"/>
              </w:rPr>
            </w:pPr>
            <w:r w:rsidRPr="008A374B">
              <w:rPr>
                <w:rFonts w:asciiTheme="majorBidi" w:hAnsiTheme="majorBidi" w:cstheme="majorBidi"/>
                <w:sz w:val="28"/>
                <w:szCs w:val="28"/>
                <w:lang w:val="ru-RU"/>
              </w:rPr>
              <w:t>1</w:t>
            </w:r>
          </w:p>
        </w:tc>
      </w:tr>
      <w:tr w:rsidR="00B6308B" w:rsidRPr="008A374B" w14:paraId="50AF4FE3" w14:textId="77777777" w:rsidTr="001C2A5D">
        <w:trPr>
          <w:trHeight w:val="462"/>
        </w:trPr>
        <w:tc>
          <w:tcPr>
            <w:tcW w:w="2610" w:type="dxa"/>
            <w:shd w:val="clear" w:color="auto" w:fill="FFFFFF"/>
          </w:tcPr>
          <w:p w14:paraId="2BFA0E97" w14:textId="77777777" w:rsidR="00B6308B" w:rsidRPr="008A374B" w:rsidRDefault="00B6308B" w:rsidP="001C2A5D">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Патент №:</w:t>
            </w:r>
          </w:p>
        </w:tc>
        <w:tc>
          <w:tcPr>
            <w:tcW w:w="6506" w:type="dxa"/>
            <w:shd w:val="clear" w:color="auto" w:fill="FFFFFF"/>
          </w:tcPr>
          <w:p w14:paraId="330E8FCC" w14:textId="26505073" w:rsidR="00B6308B" w:rsidRPr="008A374B" w:rsidRDefault="00B6308B" w:rsidP="001C2A5D">
            <w:pPr>
              <w:pStyle w:val="2"/>
              <w:spacing w:before="0" w:after="0"/>
              <w:rPr>
                <w:rFonts w:asciiTheme="majorBidi" w:hAnsiTheme="majorBidi" w:cstheme="majorBidi"/>
                <w:sz w:val="28"/>
                <w:szCs w:val="28"/>
                <w:lang w:val="ru-RU"/>
              </w:rPr>
            </w:pPr>
            <w:r w:rsidRPr="008A374B">
              <w:rPr>
                <w:rFonts w:asciiTheme="majorBidi" w:hAnsiTheme="majorBidi" w:cstheme="majorBidi"/>
                <w:b w:val="0"/>
                <w:bCs/>
                <w:sz w:val="28"/>
                <w:szCs w:val="28"/>
                <w:lang w:val="en-US"/>
              </w:rPr>
              <w:t>RU</w:t>
            </w:r>
            <w:r w:rsidRPr="008A374B">
              <w:rPr>
                <w:rFonts w:asciiTheme="majorBidi" w:hAnsiTheme="majorBidi" w:cstheme="majorBidi"/>
                <w:b w:val="0"/>
                <w:bCs/>
                <w:sz w:val="28"/>
                <w:szCs w:val="28"/>
                <w:lang w:val="ru-RU"/>
              </w:rPr>
              <w:t xml:space="preserve"> </w:t>
            </w:r>
            <w:r w:rsidR="00584F59" w:rsidRPr="008A374B">
              <w:rPr>
                <w:rFonts w:asciiTheme="majorBidi" w:hAnsiTheme="majorBidi" w:cstheme="majorBidi"/>
                <w:b w:val="0"/>
                <w:bCs/>
                <w:sz w:val="28"/>
                <w:szCs w:val="28"/>
                <w:lang w:val="en-US"/>
              </w:rPr>
              <w:t>198184</w:t>
            </w:r>
            <w:r w:rsidR="00584F59" w:rsidRPr="008A374B">
              <w:rPr>
                <w:rFonts w:asciiTheme="majorBidi" w:hAnsiTheme="majorBidi" w:cstheme="majorBidi"/>
                <w:b w:val="0"/>
                <w:bCs/>
                <w:sz w:val="28"/>
                <w:szCs w:val="28"/>
                <w:lang w:val="ru-RU"/>
              </w:rPr>
              <w:t xml:space="preserve"> </w:t>
            </w:r>
            <w:r w:rsidRPr="008A374B">
              <w:rPr>
                <w:rFonts w:asciiTheme="majorBidi" w:hAnsiTheme="majorBidi" w:cstheme="majorBidi"/>
                <w:b w:val="0"/>
                <w:bCs/>
                <w:sz w:val="28"/>
                <w:szCs w:val="28"/>
                <w:lang w:val="en-US"/>
              </w:rPr>
              <w:t>U</w:t>
            </w:r>
            <w:r w:rsidRPr="008A374B">
              <w:rPr>
                <w:rFonts w:asciiTheme="majorBidi" w:hAnsiTheme="majorBidi" w:cstheme="majorBidi"/>
                <w:b w:val="0"/>
                <w:bCs/>
                <w:sz w:val="28"/>
                <w:szCs w:val="28"/>
              </w:rPr>
              <w:t>1</w:t>
            </w:r>
          </w:p>
        </w:tc>
      </w:tr>
      <w:tr w:rsidR="00B6308B" w:rsidRPr="008A374B" w14:paraId="7B25F596" w14:textId="77777777" w:rsidTr="001C2A5D">
        <w:trPr>
          <w:trHeight w:val="462"/>
        </w:trPr>
        <w:tc>
          <w:tcPr>
            <w:tcW w:w="2610" w:type="dxa"/>
            <w:shd w:val="clear" w:color="auto" w:fill="FFFFFF"/>
          </w:tcPr>
          <w:p w14:paraId="70989BF1" w14:textId="77777777" w:rsidR="00B6308B" w:rsidRPr="008A374B" w:rsidRDefault="00B6308B" w:rsidP="001C2A5D">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Дата приоритета:</w:t>
            </w:r>
          </w:p>
        </w:tc>
        <w:tc>
          <w:tcPr>
            <w:tcW w:w="6506" w:type="dxa"/>
            <w:shd w:val="clear" w:color="auto" w:fill="FFFFFF"/>
          </w:tcPr>
          <w:p w14:paraId="29A35CA5" w14:textId="00253907" w:rsidR="00B6308B" w:rsidRPr="008A374B" w:rsidRDefault="00584F59" w:rsidP="001C2A5D">
            <w:pPr>
              <w:pStyle w:val="Normal1"/>
              <w:keepLines/>
              <w:pBdr>
                <w:top w:val="nil"/>
                <w:left w:val="nil"/>
                <w:bottom w:val="nil"/>
                <w:right w:val="nil"/>
                <w:between w:val="nil"/>
              </w:pBdr>
              <w:spacing w:line="276" w:lineRule="auto"/>
              <w:rPr>
                <w:rFonts w:asciiTheme="majorBidi" w:hAnsiTheme="majorBidi" w:cstheme="majorBidi"/>
                <w:sz w:val="28"/>
                <w:szCs w:val="28"/>
                <w:lang w:val="ru-RU"/>
              </w:rPr>
            </w:pPr>
            <w:r w:rsidRPr="008A374B">
              <w:rPr>
                <w:rFonts w:asciiTheme="majorBidi" w:hAnsiTheme="majorBidi" w:cstheme="majorBidi"/>
                <w:sz w:val="28"/>
                <w:szCs w:val="28"/>
                <w:lang w:val="ru-RU"/>
              </w:rPr>
              <w:t>27</w:t>
            </w:r>
            <w:r w:rsidR="00B6308B" w:rsidRPr="008A374B">
              <w:rPr>
                <w:rFonts w:asciiTheme="majorBidi" w:hAnsiTheme="majorBidi" w:cstheme="majorBidi"/>
                <w:sz w:val="28"/>
                <w:szCs w:val="28"/>
                <w:lang w:val="ru-RU"/>
              </w:rPr>
              <w:t>.</w:t>
            </w:r>
            <w:r w:rsidR="00B6308B" w:rsidRPr="008A374B">
              <w:rPr>
                <w:rFonts w:asciiTheme="majorBidi" w:hAnsiTheme="majorBidi" w:cstheme="majorBidi"/>
                <w:sz w:val="28"/>
                <w:szCs w:val="28"/>
                <w:lang w:val="en-US"/>
              </w:rPr>
              <w:t>1</w:t>
            </w:r>
            <w:r w:rsidRPr="008A374B">
              <w:rPr>
                <w:rFonts w:asciiTheme="majorBidi" w:hAnsiTheme="majorBidi" w:cstheme="majorBidi"/>
                <w:sz w:val="28"/>
                <w:szCs w:val="28"/>
                <w:lang w:val="ru-RU"/>
              </w:rPr>
              <w:t>2</w:t>
            </w:r>
            <w:r w:rsidR="00B6308B" w:rsidRPr="008A374B">
              <w:rPr>
                <w:rFonts w:asciiTheme="majorBidi" w:hAnsiTheme="majorBidi" w:cstheme="majorBidi"/>
                <w:sz w:val="28"/>
                <w:szCs w:val="28"/>
                <w:lang w:val="ru-RU"/>
              </w:rPr>
              <w:t>.20</w:t>
            </w:r>
            <w:r w:rsidRPr="008A374B">
              <w:rPr>
                <w:rFonts w:asciiTheme="majorBidi" w:hAnsiTheme="majorBidi" w:cstheme="majorBidi"/>
                <w:sz w:val="28"/>
                <w:szCs w:val="28"/>
                <w:lang w:val="ru-RU"/>
              </w:rPr>
              <w:t>19</w:t>
            </w:r>
          </w:p>
        </w:tc>
      </w:tr>
      <w:tr w:rsidR="00B6308B" w:rsidRPr="008A374B" w14:paraId="5F129EBF" w14:textId="77777777" w:rsidTr="001C2A5D">
        <w:trPr>
          <w:trHeight w:val="462"/>
        </w:trPr>
        <w:tc>
          <w:tcPr>
            <w:tcW w:w="2610" w:type="dxa"/>
            <w:shd w:val="clear" w:color="auto" w:fill="FFFFFF"/>
          </w:tcPr>
          <w:p w14:paraId="7A4B7EEA" w14:textId="77777777" w:rsidR="00B6308B" w:rsidRPr="008A374B" w:rsidRDefault="00B6308B" w:rsidP="001C2A5D">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Название разработки:</w:t>
            </w:r>
          </w:p>
        </w:tc>
        <w:tc>
          <w:tcPr>
            <w:tcW w:w="6506" w:type="dxa"/>
            <w:shd w:val="clear" w:color="auto" w:fill="FFFFFF"/>
          </w:tcPr>
          <w:p w14:paraId="3D50C7ED" w14:textId="38238857" w:rsidR="00B6308B" w:rsidRPr="008A374B" w:rsidRDefault="00584F59" w:rsidP="001C2A5D">
            <w:pPr>
              <w:pStyle w:val="Normal1"/>
              <w:keepLines/>
              <w:pBdr>
                <w:top w:val="nil"/>
                <w:left w:val="nil"/>
                <w:bottom w:val="nil"/>
                <w:right w:val="nil"/>
                <w:between w:val="nil"/>
              </w:pBdr>
              <w:spacing w:line="276" w:lineRule="auto"/>
              <w:jc w:val="both"/>
              <w:rPr>
                <w:rStyle w:val="af9"/>
                <w:rFonts w:asciiTheme="majorBidi" w:hAnsiTheme="majorBidi" w:cstheme="majorBidi"/>
                <w:b/>
                <w:caps/>
                <w:sz w:val="28"/>
                <w:szCs w:val="28"/>
                <w:lang w:val="ru-RU"/>
              </w:rPr>
            </w:pPr>
            <w:r w:rsidRPr="008A374B">
              <w:rPr>
                <w:rFonts w:asciiTheme="majorBidi" w:hAnsiTheme="majorBidi" w:cstheme="majorBidi"/>
                <w:b/>
                <w:sz w:val="28"/>
                <w:szCs w:val="28"/>
                <w:lang w:val="ru-RU"/>
              </w:rPr>
              <w:t>Пружинный узел сила для сборки деревянных строений и конструкций</w:t>
            </w:r>
          </w:p>
        </w:tc>
      </w:tr>
    </w:tbl>
    <w:p w14:paraId="3AF2EF20" w14:textId="276E4364" w:rsidR="00B6308B" w:rsidRPr="008A374B" w:rsidRDefault="00F70B4C" w:rsidP="00F70B4C">
      <w:pPr>
        <w:widowControl/>
        <w:suppressAutoHyphens w:val="0"/>
        <w:rPr>
          <w:rStyle w:val="af9"/>
          <w:rFonts w:asciiTheme="majorBidi" w:hAnsiTheme="majorBidi" w:cstheme="majorBidi"/>
          <w:sz w:val="28"/>
          <w:szCs w:val="28"/>
        </w:rPr>
      </w:pPr>
      <w:r w:rsidRPr="008A374B">
        <w:rPr>
          <w:rStyle w:val="af9"/>
          <w:rFonts w:asciiTheme="majorBidi" w:hAnsiTheme="majorBidi" w:cstheme="majorBidi"/>
          <w:noProof/>
          <w:sz w:val="28"/>
          <w:szCs w:val="28"/>
          <w:lang w:eastAsia="ru-RU" w:bidi="ar-SA"/>
        </w:rPr>
        <w:drawing>
          <wp:inline distT="0" distB="0" distL="0" distR="0" wp14:anchorId="4C1C241A" wp14:editId="0DCE8EC2">
            <wp:extent cx="6120130" cy="2831465"/>
            <wp:effectExtent l="0" t="0" r="0" b="6985"/>
            <wp:docPr id="403644069" name="Рисунок 1" descr="Изображение выглядит как текст, снимок экрана, Шри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644069" name="Рисунок 1" descr="Изображение выглядит как текст, снимок экрана, Шрифт"/>
                    <pic:cNvPicPr/>
                  </pic:nvPicPr>
                  <pic:blipFill>
                    <a:blip r:embed="rId8"/>
                    <a:stretch>
                      <a:fillRect/>
                    </a:stretch>
                  </pic:blipFill>
                  <pic:spPr>
                    <a:xfrm>
                      <a:off x="0" y="0"/>
                      <a:ext cx="6120130" cy="2831465"/>
                    </a:xfrm>
                    <a:prstGeom prst="rect">
                      <a:avLst/>
                    </a:prstGeom>
                  </pic:spPr>
                </pic:pic>
              </a:graphicData>
            </a:graphic>
          </wp:inline>
        </w:drawing>
      </w:r>
    </w:p>
    <w:p w14:paraId="043475FB" w14:textId="77777777" w:rsidR="00444AC6" w:rsidRPr="008A374B" w:rsidRDefault="00B276A4" w:rsidP="006F165E">
      <w:pPr>
        <w:widowControl/>
        <w:suppressAutoHyphens w:val="0"/>
        <w:jc w:val="center"/>
        <w:rPr>
          <w:rFonts w:asciiTheme="majorBidi" w:eastAsia="Times New Roman" w:hAnsiTheme="majorBidi" w:cstheme="majorBidi"/>
          <w:b/>
          <w:bCs/>
          <w:color w:val="333333"/>
          <w:kern w:val="0"/>
          <w:sz w:val="28"/>
          <w:szCs w:val="28"/>
          <w:lang w:eastAsia="ru-RU" w:bidi="ar-SA"/>
        </w:rPr>
      </w:pPr>
      <w:r w:rsidRPr="008A374B">
        <w:rPr>
          <w:rFonts w:asciiTheme="majorBidi" w:hAnsiTheme="majorBidi" w:cstheme="majorBidi"/>
          <w:noProof/>
          <w:sz w:val="28"/>
          <w:szCs w:val="28"/>
          <w:lang w:eastAsia="ru-RU" w:bidi="ar-SA"/>
        </w:rPr>
        <w:lastRenderedPageBreak/>
        <w:drawing>
          <wp:inline distT="0" distB="0" distL="0" distR="0" wp14:anchorId="6FD60423" wp14:editId="78E2DD30">
            <wp:extent cx="1274014" cy="2880000"/>
            <wp:effectExtent l="0" t="0" r="2540" b="0"/>
            <wp:docPr id="685547060" name="Рисунок 8" descr="Изображение выглядит как зарисовка, рисунок, диаграмма, Технический черте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47060" name="Рисунок 8" descr="Изображение выглядит как зарисовка, рисунок, диаграмма, Технический чертеж"/>
                    <pic:cNvPicPr/>
                  </pic:nvPicPr>
                  <pic:blipFill rotWithShape="1">
                    <a:blip r:embed="rId9" cstate="print">
                      <a:extLst>
                        <a:ext uri="{28A0092B-C50C-407E-A947-70E740481C1C}">
                          <a14:useLocalDpi xmlns:a14="http://schemas.microsoft.com/office/drawing/2010/main" val="0"/>
                        </a:ext>
                      </a:extLst>
                    </a:blip>
                    <a:srcRect l="30998" t="20344" r="35108" b="25480"/>
                    <a:stretch/>
                  </pic:blipFill>
                  <pic:spPr bwMode="auto">
                    <a:xfrm>
                      <a:off x="0" y="0"/>
                      <a:ext cx="1274014" cy="2880000"/>
                    </a:xfrm>
                    <a:prstGeom prst="rect">
                      <a:avLst/>
                    </a:prstGeom>
                    <a:ln>
                      <a:noFill/>
                    </a:ln>
                    <a:extLst>
                      <a:ext uri="{53640926-AAD7-44D8-BBD7-CCE9431645EC}">
                        <a14:shadowObscured xmlns:a14="http://schemas.microsoft.com/office/drawing/2010/main"/>
                      </a:ext>
                    </a:extLst>
                  </pic:spPr>
                </pic:pic>
              </a:graphicData>
            </a:graphic>
          </wp:inline>
        </w:drawing>
      </w:r>
      <w:r w:rsidRPr="008A374B">
        <w:rPr>
          <w:rFonts w:asciiTheme="majorBidi" w:hAnsiTheme="majorBidi" w:cstheme="majorBidi"/>
          <w:noProof/>
          <w:sz w:val="28"/>
          <w:szCs w:val="28"/>
          <w:lang w:eastAsia="ru-RU" w:bidi="ar-SA"/>
        </w:rPr>
        <w:drawing>
          <wp:inline distT="0" distB="0" distL="0" distR="0" wp14:anchorId="28046AD0" wp14:editId="705943A7">
            <wp:extent cx="1972643" cy="2880000"/>
            <wp:effectExtent l="0" t="0" r="8890" b="0"/>
            <wp:docPr id="451096313" name="Рисунок 7" descr="Изображение выглядит как зарисовка, диаграмма, рисунок, круг&#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096313" name="Рисунок 7" descr="Изображение выглядит как зарисовка, диаграмма, рисунок, круг&#10;&#10;Автоматически созданное описание"/>
                    <pic:cNvPicPr/>
                  </pic:nvPicPr>
                  <pic:blipFill rotWithShape="1">
                    <a:blip r:embed="rId10" cstate="print">
                      <a:extLst>
                        <a:ext uri="{28A0092B-C50C-407E-A947-70E740481C1C}">
                          <a14:useLocalDpi xmlns:a14="http://schemas.microsoft.com/office/drawing/2010/main" val="0"/>
                        </a:ext>
                      </a:extLst>
                    </a:blip>
                    <a:srcRect l="14830" t="17107" r="20937" b="16584"/>
                    <a:stretch/>
                  </pic:blipFill>
                  <pic:spPr bwMode="auto">
                    <a:xfrm>
                      <a:off x="0" y="0"/>
                      <a:ext cx="1972643" cy="2880000"/>
                    </a:xfrm>
                    <a:prstGeom prst="rect">
                      <a:avLst/>
                    </a:prstGeom>
                    <a:ln>
                      <a:noFill/>
                    </a:ln>
                    <a:extLst>
                      <a:ext uri="{53640926-AAD7-44D8-BBD7-CCE9431645EC}">
                        <a14:shadowObscured xmlns:a14="http://schemas.microsoft.com/office/drawing/2010/main"/>
                      </a:ext>
                    </a:extLst>
                  </pic:spPr>
                </pic:pic>
              </a:graphicData>
            </a:graphic>
          </wp:inline>
        </w:drawing>
      </w:r>
    </w:p>
    <w:p w14:paraId="48006501" w14:textId="77777777" w:rsidR="00444AC6" w:rsidRPr="008A374B" w:rsidRDefault="00444AC6" w:rsidP="00444AC6">
      <w:pPr>
        <w:widowControl/>
        <w:suppressAutoHyphens w:val="0"/>
        <w:jc w:val="both"/>
        <w:rPr>
          <w:rFonts w:asciiTheme="majorBidi" w:eastAsia="Times New Roman" w:hAnsiTheme="majorBidi" w:cstheme="majorBidi"/>
          <w:b/>
          <w:bCs/>
          <w:color w:val="333333"/>
          <w:kern w:val="0"/>
          <w:sz w:val="28"/>
          <w:szCs w:val="28"/>
          <w:lang w:eastAsia="ru-RU" w:bidi="ar-SA"/>
        </w:rPr>
      </w:pPr>
    </w:p>
    <w:p w14:paraId="64B1FDEA" w14:textId="674C78B7" w:rsidR="00444AC6" w:rsidRPr="008A374B" w:rsidRDefault="00444AC6" w:rsidP="00444AC6">
      <w:pPr>
        <w:widowControl/>
        <w:suppressAutoHyphens w:val="0"/>
        <w:jc w:val="both"/>
        <w:rPr>
          <w:rFonts w:asciiTheme="majorBidi" w:eastAsia="Times New Roman" w:hAnsiTheme="majorBidi" w:cstheme="majorBidi"/>
          <w:b/>
          <w:bCs/>
          <w:color w:val="333333"/>
          <w:kern w:val="0"/>
          <w:sz w:val="28"/>
          <w:szCs w:val="28"/>
          <w:lang w:eastAsia="ru-RU" w:bidi="ar-SA"/>
        </w:rPr>
      </w:pPr>
      <w:r w:rsidRPr="008A374B">
        <w:rPr>
          <w:rFonts w:asciiTheme="majorBidi" w:eastAsia="Times New Roman" w:hAnsiTheme="majorBidi" w:cstheme="majorBidi"/>
          <w:b/>
          <w:bCs/>
          <w:color w:val="333333"/>
          <w:kern w:val="0"/>
          <w:sz w:val="28"/>
          <w:szCs w:val="28"/>
          <w:lang w:eastAsia="ru-RU" w:bidi="ar-SA"/>
        </w:rPr>
        <w:t>Реферат</w:t>
      </w:r>
    </w:p>
    <w:p w14:paraId="1B66F62B"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Пружинный узел-сила для сборки деревянных строений и конструкций относится к области строительства и может быть использован для постоянного поддержания давления между отдельными элементами конструкций готовых строений из сухого клееного бруса, оцилиндрованного бревна, цельного профилированного бруса и прочих при долгосрочной усадке и непрерывном расширении и сжатии древесины, вызванных климатическими изменениями.</w:t>
      </w:r>
    </w:p>
    <w:p w14:paraId="57FE8246"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Техническим результатом является повышение надежности и сохранение компенсаторных свойств пружинного узла на весь срок службы деревянного строения за счет пружинного узла-сила для сборки деревянных строений и конструкций, содержащего стержень с граненой головкой, конической пружиной, с диаметром наименьшего витка пружины, большим диаметра стержня, но меньшим диаметра головки, верхний упорный элемент, размещенный между головкой и верхним концом пружины, выполнен в виде плоской шайбы; которая в силу возможности ее свободного осевого перемещения по стержню без перекосов, за счет выбора диаметра, всегда соосна пружине и под действием гравитации прилегает к верхнему краю конической пружины, не позволяя верхнему концу стопорить вращение граненой головки при вкручивании в соединяемые детали или повреждать граненую головку </w:t>
      </w:r>
      <w:r w:rsidRPr="008A374B">
        <w:rPr>
          <w:rFonts w:asciiTheme="majorBidi" w:eastAsia="Times New Roman" w:hAnsiTheme="majorBidi" w:cstheme="majorBidi"/>
          <w:color w:val="000000"/>
          <w:kern w:val="0"/>
          <w:sz w:val="28"/>
          <w:szCs w:val="28"/>
          <w:lang w:eastAsia="ru-RU" w:bidi="ar-SA"/>
        </w:rPr>
        <w:lastRenderedPageBreak/>
        <w:t xml:space="preserve">пружинного узла при усадке и температурных деформациях собранных деревянных строений. 3 </w:t>
      </w:r>
      <w:proofErr w:type="spellStart"/>
      <w:r w:rsidRPr="008A374B">
        <w:rPr>
          <w:rFonts w:asciiTheme="majorBidi" w:eastAsia="Times New Roman" w:hAnsiTheme="majorBidi" w:cstheme="majorBidi"/>
          <w:color w:val="000000"/>
          <w:kern w:val="0"/>
          <w:sz w:val="28"/>
          <w:szCs w:val="28"/>
          <w:lang w:eastAsia="ru-RU" w:bidi="ar-SA"/>
        </w:rPr>
        <w:t>з.п</w:t>
      </w:r>
      <w:proofErr w:type="spellEnd"/>
      <w:r w:rsidRPr="008A374B">
        <w:rPr>
          <w:rFonts w:asciiTheme="majorBidi" w:eastAsia="Times New Roman" w:hAnsiTheme="majorBidi" w:cstheme="majorBidi"/>
          <w:color w:val="000000"/>
          <w:kern w:val="0"/>
          <w:sz w:val="28"/>
          <w:szCs w:val="28"/>
          <w:lang w:eastAsia="ru-RU" w:bidi="ar-SA"/>
        </w:rPr>
        <w:t>. ф-</w:t>
      </w:r>
      <w:proofErr w:type="spellStart"/>
      <w:r w:rsidRPr="008A374B">
        <w:rPr>
          <w:rFonts w:asciiTheme="majorBidi" w:eastAsia="Times New Roman" w:hAnsiTheme="majorBidi" w:cstheme="majorBidi"/>
          <w:color w:val="000000"/>
          <w:kern w:val="0"/>
          <w:sz w:val="28"/>
          <w:szCs w:val="28"/>
          <w:lang w:eastAsia="ru-RU" w:bidi="ar-SA"/>
        </w:rPr>
        <w:t>лы</w:t>
      </w:r>
      <w:proofErr w:type="spellEnd"/>
      <w:r w:rsidRPr="008A374B">
        <w:rPr>
          <w:rFonts w:asciiTheme="majorBidi" w:eastAsia="Times New Roman" w:hAnsiTheme="majorBidi" w:cstheme="majorBidi"/>
          <w:color w:val="000000"/>
          <w:kern w:val="0"/>
          <w:sz w:val="28"/>
          <w:szCs w:val="28"/>
          <w:lang w:eastAsia="ru-RU" w:bidi="ar-SA"/>
        </w:rPr>
        <w:t>, 2 ил.</w:t>
      </w:r>
    </w:p>
    <w:p w14:paraId="3CF2A730"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p>
    <w:p w14:paraId="59D8892D" w14:textId="77777777" w:rsidR="00444AC6" w:rsidRPr="008A374B" w:rsidRDefault="00444AC6" w:rsidP="00444AC6">
      <w:pPr>
        <w:widowControl/>
        <w:suppressAutoHyphens w:val="0"/>
        <w:jc w:val="both"/>
        <w:rPr>
          <w:rFonts w:asciiTheme="majorBidi" w:eastAsia="Times New Roman" w:hAnsiTheme="majorBidi" w:cstheme="majorBidi"/>
          <w:b/>
          <w:bCs/>
          <w:color w:val="333333"/>
          <w:kern w:val="0"/>
          <w:sz w:val="28"/>
          <w:szCs w:val="28"/>
          <w:lang w:eastAsia="ru-RU" w:bidi="ar-SA"/>
        </w:rPr>
      </w:pPr>
      <w:r w:rsidRPr="008A374B">
        <w:rPr>
          <w:rFonts w:asciiTheme="majorBidi" w:eastAsia="Times New Roman" w:hAnsiTheme="majorBidi" w:cstheme="majorBidi"/>
          <w:b/>
          <w:bCs/>
          <w:color w:val="333333"/>
          <w:kern w:val="0"/>
          <w:sz w:val="28"/>
          <w:szCs w:val="28"/>
          <w:lang w:eastAsia="ru-RU" w:bidi="ar-SA"/>
        </w:rPr>
        <w:t>Формула изобретения</w:t>
      </w:r>
    </w:p>
    <w:p w14:paraId="631363B4"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1.Пружинный узел для сборки деревянных строений и конструкций, содержащий стержень с граненой головкой, с резьбой на наружной цилиндрической поверхности, расположенной на противоположном от головки конце стержня, и соосно нанизанные на стержень, с возможностью осевого перемещения между головкой и резьбой верхнего и нижнего упорного элемента и пружины, размещенной между ними, отличающийся тем, что пружина выполнена конической, с диаметром наименьшего витка, большим диаметра стержня, но меньшим диаметра головки; верхний упорный элемент, размещенный между головкой и верхним концом пружины, выполнен в виде плоской шайбы; резьба на наружной цилиндрической поверхности стержня на острие снабжена просечкой.</w:t>
      </w:r>
    </w:p>
    <w:p w14:paraId="79E4E0DB"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2. Пружинный узел по п.1, отличающийся тем, что пружина коническая выполнена из проволоки диаметром 4,5 – 5,5 мм для различных сечений стенового материала.</w:t>
      </w:r>
    </w:p>
    <w:p w14:paraId="5C93240C"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3. Пружинный узел по п.1, отличающийся тем, что глубина просечки на резьбе составляет 0,3 диаметра стержня, а ширина не более длины конуса резьбы.</w:t>
      </w:r>
    </w:p>
    <w:p w14:paraId="13DACF2E"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4. Пружинный узел по п.1, отличающийся тем, что коническая часть резьбы выполнена с острием 35-40 градусов.</w:t>
      </w:r>
    </w:p>
    <w:p w14:paraId="0F304F46"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p>
    <w:p w14:paraId="4C4AE3FD" w14:textId="77777777" w:rsidR="00444AC6" w:rsidRPr="008A374B" w:rsidRDefault="00444AC6" w:rsidP="00444AC6">
      <w:pPr>
        <w:widowControl/>
        <w:suppressAutoHyphens w:val="0"/>
        <w:jc w:val="both"/>
        <w:rPr>
          <w:rFonts w:asciiTheme="majorBidi" w:eastAsia="Times New Roman" w:hAnsiTheme="majorBidi" w:cstheme="majorBidi"/>
          <w:b/>
          <w:bCs/>
          <w:color w:val="333333"/>
          <w:kern w:val="0"/>
          <w:sz w:val="28"/>
          <w:szCs w:val="28"/>
          <w:lang w:eastAsia="ru-RU" w:bidi="ar-SA"/>
        </w:rPr>
      </w:pPr>
      <w:r w:rsidRPr="008A374B">
        <w:rPr>
          <w:rFonts w:asciiTheme="majorBidi" w:eastAsia="Times New Roman" w:hAnsiTheme="majorBidi" w:cstheme="majorBidi"/>
          <w:b/>
          <w:bCs/>
          <w:color w:val="333333"/>
          <w:kern w:val="0"/>
          <w:sz w:val="28"/>
          <w:szCs w:val="28"/>
          <w:lang w:eastAsia="ru-RU" w:bidi="ar-SA"/>
        </w:rPr>
        <w:t>Описание</w:t>
      </w:r>
    </w:p>
    <w:p w14:paraId="7019374D"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Пружинный узел-сила для сборки деревянных строений и конструкций относится к области строительства и может быть использован для постоянного поддержания давления между отдельными элементами конструкций готовых строений из сухого клееного бруса, оцилиндрованного бревна, цельного профилированного бруса и прочих, при долгосрочной усадке и непрерывном расширении и сжатии древесины, вызванных климатическими изменениями.</w:t>
      </w:r>
    </w:p>
    <w:p w14:paraId="126B6F60"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Известен «Пружинный узел-сила для сборки деревянных строений и конструкций» по патенту RU 180363 от 11.04.2018, опубликовано: 08.06.2018, МПК F16B 31/04 (2006.01), содержащий стержень с граненой головкой, с резьбой на наружной цилиндрической поверхности, расположенной на </w:t>
      </w:r>
      <w:r w:rsidRPr="008A374B">
        <w:rPr>
          <w:rFonts w:asciiTheme="majorBidi" w:eastAsia="Times New Roman" w:hAnsiTheme="majorBidi" w:cstheme="majorBidi"/>
          <w:color w:val="000000"/>
          <w:kern w:val="0"/>
          <w:sz w:val="28"/>
          <w:szCs w:val="28"/>
          <w:lang w:eastAsia="ru-RU" w:bidi="ar-SA"/>
        </w:rPr>
        <w:lastRenderedPageBreak/>
        <w:t>противоположном от головки конце стержня, и соосно нанизанные на стержень с возможностью осевого перемещения между головкой и резьбой верхнего и нижнего упорного элемента и пружины, размещенной между ними, отличающийся тем, что упорные элементы выполнены чашеобразными; стержень снабжен предохранительной втулкой длиной более высоты полностью сжатой пружины, но менее высоты полностью разжатой пружины, размещенной соосно между чашеобразными элементами внутри пружины; резьба выполнена длиной не более 80 мм, с проточкой на конце не менее 20% от длины резьбы.</w:t>
      </w:r>
    </w:p>
    <w:p w14:paraId="3E9C66A7"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Но данная конструкция ввиду присутствия в ней простой цилиндрической пружины без дополнительного обжатия не позволяет с достаточным усилием притянуть элементы стены друг к другу во время влажностной усадки древесины.</w:t>
      </w:r>
    </w:p>
    <w:p w14:paraId="111AF807"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Наиболее близким по технической сущности к заявляемому пружинному узлу является полезная модель «Крепежный элемент для соединения элементов деревянных конструкций» по патенту RU 180024 от 04.10.2017, опубликовано: 30.05.2018, F16B 31/00 (2006.01), который включает в себя стержень с неразъемной головкой, выполненный из двух неразрывно связанных между собой верхней цилиндрической и нижней цилиндрической частей, с выполнением на последней резьбы, при этом на верхней цилиндрической части стержня соосно размещены нанизанные на него с возможностью осевого перемещения коническая пружина, контактирующая витком с наименьшим диаметром с нижней поверхностью головки стержня, и нижний упорный элемент, выполненный с возможностью опирания на него витка пружины с наибольшим диаметром, и представляющий собой шайбу с кольцевым вертикальным буртиком, выполненным по наружному контуру шайбы, с образованием полости между центральным отверстием шайбы и буртиком; в качестве стержня с головкой использован стальной болт, а головка выполнена с наружными гранями под ключ; на нижней цилиндрической части выполнена резьба, имеющая угол при вершине 45°±3°, со средним шагом и углом наклона витков по отношению к вертикальной оси стержня 45°ч50°, при этом резьба выполнена на 2/3 длины нижней цилиндрической части; нижняя цилиндрическая часть выполнена с конусным наконечником; нижняя цилиндрическая часть выполнена меньшего диаметра, чем верхняя цилиндрическая часть, при этом зона сопряжения между этими частями выполнена конической; длина нижней </w:t>
      </w:r>
      <w:r w:rsidRPr="008A374B">
        <w:rPr>
          <w:rFonts w:asciiTheme="majorBidi" w:eastAsia="Times New Roman" w:hAnsiTheme="majorBidi" w:cstheme="majorBidi"/>
          <w:color w:val="000000"/>
          <w:kern w:val="0"/>
          <w:sz w:val="28"/>
          <w:szCs w:val="28"/>
          <w:lang w:eastAsia="ru-RU" w:bidi="ar-SA"/>
        </w:rPr>
        <w:lastRenderedPageBreak/>
        <w:t>цилиндрической части в 1,7ч2,4 раза больше длины верхней цилиндрической части; крепежный угол содержит стопорный элемент в виде разомкнутой шайбы с упором на концах в виде утолщений, контактирующий с нижним упорным элементом.</w:t>
      </w:r>
    </w:p>
    <w:p w14:paraId="52A9D279"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Размещение конической пружины, контактирующей витком с наименьшим диаметром с нижней поверхностью головки стержня, при сжатии пружины до смыкания витков, в данной </w:t>
      </w:r>
      <w:proofErr w:type="spellStart"/>
      <w:r w:rsidRPr="008A374B">
        <w:rPr>
          <w:rFonts w:asciiTheme="majorBidi" w:eastAsia="Times New Roman" w:hAnsiTheme="majorBidi" w:cstheme="majorBidi"/>
          <w:color w:val="000000"/>
          <w:kern w:val="0"/>
          <w:sz w:val="28"/>
          <w:szCs w:val="28"/>
          <w:lang w:eastAsia="ru-RU" w:bidi="ar-SA"/>
        </w:rPr>
        <w:t>кострукции</w:t>
      </w:r>
      <w:proofErr w:type="spellEnd"/>
      <w:r w:rsidRPr="008A374B">
        <w:rPr>
          <w:rFonts w:asciiTheme="majorBidi" w:eastAsia="Times New Roman" w:hAnsiTheme="majorBidi" w:cstheme="majorBidi"/>
          <w:color w:val="000000"/>
          <w:kern w:val="0"/>
          <w:sz w:val="28"/>
          <w:szCs w:val="28"/>
          <w:lang w:eastAsia="ru-RU" w:bidi="ar-SA"/>
        </w:rPr>
        <w:t xml:space="preserve"> крепежного узла, допускает нарушение соосности пружины относительно неразъемной головки, при диаметре этого витка, приближенном к диаметру головки для свободного перемещения по стержню, может спровоцировать приложение излишнего усилия закручивания, вплоть до поломки/смятия пружины, и препятствовать работе пружины, как компенсатора, при усадке и деформациях, вызванных климатическими изменениями в деревянных элементах конструкций. При диаметре этого витка, приближенном к диаметру стержня, для соблюдения соосности, движение всей пружины затруднено, как при вкручивании, так и при долгосрочной усадке и непрерывном расширении и сжатии древесины, вызванных климатическими изменениями.</w:t>
      </w:r>
    </w:p>
    <w:p w14:paraId="57FC530F"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Задачей предлагаемого технического решения является обеспечение надежности собранных деревянных строений и конструкций в эксплуатации при долгосрочной усадке и непрерывном расширении и сжатии, вызванных климатическими изменениями.</w:t>
      </w:r>
    </w:p>
    <w:p w14:paraId="060B3DE5"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Техническим результатом является повышение надежности и сохранении компенсаторных свойств пружинного узла на весь срок службы деревянного строения за счет пружинного узла сила для сборки деревянных строений и конструкций, содержащего стержень с граненой головкой, с резьбой на наружной цилиндрической поверхности, расположенной на противоположном от головки конце стержня, и соосно нанизанных на стержень, с возможностью осевого перемещения между головкой и резьбой верхнего и нижнего упорного элемента и пружины, размещенной между ними, при этом пружина выполнена конической, с диаметром наименьшего витка большим диаметра стержня, но меньшим диаметра головки, верхний упорный элемент, размещенный между головкой и верхним концом пружины, выполнен в виде плоской шайбы; резьба на наружной цилиндрической поверхности стержня на острие снабжена просечкой; пружина коническая выполнена из проволоки диаметром 4.5 – 5.5 мм </w:t>
      </w:r>
      <w:r w:rsidRPr="008A374B">
        <w:rPr>
          <w:rFonts w:asciiTheme="majorBidi" w:eastAsia="Times New Roman" w:hAnsiTheme="majorBidi" w:cstheme="majorBidi"/>
          <w:color w:val="000000"/>
          <w:kern w:val="0"/>
          <w:sz w:val="28"/>
          <w:szCs w:val="28"/>
          <w:lang w:eastAsia="ru-RU" w:bidi="ar-SA"/>
        </w:rPr>
        <w:lastRenderedPageBreak/>
        <w:t>для различных сечений стенового материала; глубина просечки на резьбе составляет 0,3 диаметра стержня, а ширина не более длины конуса резьбы; коническая часть резьбы выполнена с острием 35-40 градусов.</w:t>
      </w:r>
    </w:p>
    <w:p w14:paraId="78522CB1"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Выполнение пружины конической, при диаметре наименьшего витка большим диаметра стержня, но меньшим диаметра головки, для свободного перемещения по стержню, позволяет в качестве верхнего упорного элемента применить, размещенную между головкой и верхним концом пружины, более технологичную плоскую шайбу, которая в силу возможности ее свободного осевого перемещения по стержню без перекосов, за счет выбора диаметра, всегда соосна пружине и под действием гравитации прилегает к верхнему краю конической пружины. не позволяя верхнему концу стопорить вращение граненой головки при вкручивании в соединяемые детали или повреждать граненую головку пружинного узла при усадке и температурных деформациях собранных деревянных строений.</w:t>
      </w:r>
    </w:p>
    <w:p w14:paraId="03896C7A"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Также очевидно, что, шайба служит предохранительным устройством и для пружины, без нее пружина при вкручивании узла деформируется, что приводит к выходу всего пружинного узла из строя.</w:t>
      </w:r>
    </w:p>
    <w:p w14:paraId="4A1346A2"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Наличие просечки на острие резьбе по всей ее длине на наружной цилиндрической поверхности стержня при закручивании шурупа снимает напряжение в дереве и позволяет закручивать шуруп без засверливания отверстия.</w:t>
      </w:r>
    </w:p>
    <w:p w14:paraId="6089852C"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Выполнение пружины из проволоки в пределах 4.5 – 5.5 позволяет получать пружины с различной жесткостью для различного стенового материала, и создать необходимое усилие для осаживания и бруса и бревна разного диаметра, поскольку, чем больше сечение бруса или диаметр бревна, тем больше нужно усилие осаживания.</w:t>
      </w:r>
    </w:p>
    <w:p w14:paraId="16C6DE66"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Суть предлагаемого технического решения поясняется чертежами, где на фиг.1 - пружинный узел-сила для сборки деревянных строений и конструкций, общий вид, на фиг.2 - пружинный узел-сила в рабочем состоянии;</w:t>
      </w:r>
    </w:p>
    <w:p w14:paraId="664EBABB"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На фиг.1, 2, изображены стержень 1, головка 2 граненая, верхний упорный элемент 3 в виде плоской шайбы, пружина 4 коническая, посадочное место 5 под пружинный узел-сила, нижний упорный элемент 6 чашеобразный, резьба 7, просечка 8, верхняя деталь (бревно, брус) 9 строения, нижняя деталь (бревно, брус) 10 строения.</w:t>
      </w:r>
    </w:p>
    <w:p w14:paraId="755E834E"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lastRenderedPageBreak/>
        <w:t>Пружинный узел-сила для сборки деревянных строений и конструкций выполнен следующим образом.</w:t>
      </w:r>
    </w:p>
    <w:p w14:paraId="45E02C57"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Пружинный узел-сила для сборки деревянных строений и конструкций, выполнен в виде цилиндрического стержня 1, с </w:t>
      </w:r>
      <w:proofErr w:type="spellStart"/>
      <w:r w:rsidRPr="008A374B">
        <w:rPr>
          <w:rFonts w:asciiTheme="majorBidi" w:eastAsia="Times New Roman" w:hAnsiTheme="majorBidi" w:cstheme="majorBidi"/>
          <w:color w:val="000000"/>
          <w:kern w:val="0"/>
          <w:sz w:val="28"/>
          <w:szCs w:val="28"/>
          <w:lang w:eastAsia="ru-RU" w:bidi="ar-SA"/>
        </w:rPr>
        <w:t>неразъемно</w:t>
      </w:r>
      <w:proofErr w:type="spellEnd"/>
      <w:r w:rsidRPr="008A374B">
        <w:rPr>
          <w:rFonts w:asciiTheme="majorBidi" w:eastAsia="Times New Roman" w:hAnsiTheme="majorBidi" w:cstheme="majorBidi"/>
          <w:color w:val="000000"/>
          <w:kern w:val="0"/>
          <w:sz w:val="28"/>
          <w:szCs w:val="28"/>
          <w:lang w:eastAsia="ru-RU" w:bidi="ar-SA"/>
        </w:rPr>
        <w:t xml:space="preserve"> прикрепленной головкой 2 с гранями под ключ. Стержень содержит резьбу 7, расположенную на противоположном от головки 2, конце стержня 1. Между головкой 2 и резьбой 7, соосно размещены, нанизанные на него с возможностью перемещения вдоль оси, верхний 3 и 6 нижний упорные элементы, с конической пружиной 4, расположенными между ними.</w:t>
      </w:r>
    </w:p>
    <w:p w14:paraId="4411D9C0"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Наименьший виток конической пружины 4 выполнен с диаметром, большим диаметра стержня 1, для свободного перемещения по стержню, но меньшим диаметра головки 2, что позволяет в качестве верхнего упорного элемента 3 применить, размещенную между головкой 2 и верхним, наименьшим концом пружины 4, более технологичную плоскую шайбу 3.</w:t>
      </w:r>
    </w:p>
    <w:p w14:paraId="7BDB73E9"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Верхний упорный элемент 3, размещенный между головкой и верхним концом пружины, выполненный в виде плоской шайбы, так же служит предохранительным устройством для пружины, без нее пружина при вкручивании узла деформируется, что приводит к выходу всего пружинного узла из строя.</w:t>
      </w:r>
    </w:p>
    <w:p w14:paraId="2CFAB7B1"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Резьба 7 на наружной цилиндрической поверхности стержня на острие снабжена просечкой 8. Коническая часть резьбы 7 выполнена с острием 35-40 градусов, для более легкого вхождения в дерево при вкручивании. Глубина просечки 8 на резьбе составляет 0,3 диаметра стержня, а ширина не более длины конуса резьбы, для </w:t>
      </w:r>
      <w:proofErr w:type="spellStart"/>
      <w:r w:rsidRPr="008A374B">
        <w:rPr>
          <w:rFonts w:asciiTheme="majorBidi" w:eastAsia="Times New Roman" w:hAnsiTheme="majorBidi" w:cstheme="majorBidi"/>
          <w:color w:val="000000"/>
          <w:kern w:val="0"/>
          <w:sz w:val="28"/>
          <w:szCs w:val="28"/>
          <w:lang w:eastAsia="ru-RU" w:bidi="ar-SA"/>
        </w:rPr>
        <w:t>преотвращения</w:t>
      </w:r>
      <w:proofErr w:type="spellEnd"/>
      <w:r w:rsidRPr="008A374B">
        <w:rPr>
          <w:rFonts w:asciiTheme="majorBidi" w:eastAsia="Times New Roman" w:hAnsiTheme="majorBidi" w:cstheme="majorBidi"/>
          <w:color w:val="000000"/>
          <w:kern w:val="0"/>
          <w:sz w:val="28"/>
          <w:szCs w:val="28"/>
          <w:lang w:eastAsia="ru-RU" w:bidi="ar-SA"/>
        </w:rPr>
        <w:t xml:space="preserve"> растрескивания древесины в посадочном месте 5 за счет снятия напряжения просечкой 8, что позволяет не прилагать излишних усилий, приводящих к смыканию витков пружины 7 при сборке, за счет дополнительного заостренного проточкой 8 острия резьбы 7, что также сохраняет компенсаторные свойства пружинного узла.</w:t>
      </w:r>
    </w:p>
    <w:p w14:paraId="2965D97E"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Изготовление пружины 4 из проволоки с диаметром в пределах 4.5 – 5.5 мм, позволяет получать пружины с различной жесткостью, для различного стенового материала, и создать необходимое усилие для осаживания и бруса и бревна 9,10 разного диаметра, поскольку, чем больше сечение бруса или диаметр бревна, тем больше нужно усилие осаживания.</w:t>
      </w:r>
    </w:p>
    <w:p w14:paraId="43558898"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lastRenderedPageBreak/>
        <w:t>Пружинный узел-сила для сборки деревянных строений и конструкций применяют следующим образом.</w:t>
      </w:r>
    </w:p>
    <w:p w14:paraId="4366168C"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Для скрепления двух деревянных деталей 9 и 10 конструкции, в верхней 9 высверливают углубление - посадочное место 5 под головку 2 стержня 1. При скреплении, в посадочное место 5 верхней детали 9 конструкции, вставляют стержень 1 пружинного крепежного узла и, без предварительного рассверливания отверстия под резьбовую часть 7, выполненную с острием 35-40 градусов и просечкой 8, вворачивают его конической частью стержня 1, до выхода резьбовой части 7 из верхней детали 9 строения и вхождения в нижнюю деталь 10 строения.</w:t>
      </w:r>
    </w:p>
    <w:p w14:paraId="3E7BBED8"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Когда нижний упорный элемент 6 доходит до дна посадочного места 5, он, скользя по стержню 1, начинает прижимать пружину 4 к верхнему упорному элементу 3, в виде плоской шайбы, который, упираясь в головку с гранями 2, продолжает движение вниз, до устранения зазора в </w:t>
      </w:r>
      <w:proofErr w:type="spellStart"/>
      <w:r w:rsidRPr="008A374B">
        <w:rPr>
          <w:rFonts w:asciiTheme="majorBidi" w:eastAsia="Times New Roman" w:hAnsiTheme="majorBidi" w:cstheme="majorBidi"/>
          <w:color w:val="000000"/>
          <w:kern w:val="0"/>
          <w:sz w:val="28"/>
          <w:szCs w:val="28"/>
          <w:lang w:eastAsia="ru-RU" w:bidi="ar-SA"/>
        </w:rPr>
        <w:t>межвенцовом</w:t>
      </w:r>
      <w:proofErr w:type="spellEnd"/>
      <w:r w:rsidRPr="008A374B">
        <w:rPr>
          <w:rFonts w:asciiTheme="majorBidi" w:eastAsia="Times New Roman" w:hAnsiTheme="majorBidi" w:cstheme="majorBidi"/>
          <w:color w:val="000000"/>
          <w:kern w:val="0"/>
          <w:sz w:val="28"/>
          <w:szCs w:val="28"/>
          <w:lang w:eastAsia="ru-RU" w:bidi="ar-SA"/>
        </w:rPr>
        <w:t xml:space="preserve"> посадочном месте 5.</w:t>
      </w:r>
    </w:p>
    <w:p w14:paraId="2C5530F9"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При этом упорный элемент 3, в виде плоской шайбы, которая в силу возможности ее свободного осевого перемещения по стержню без перекосов, за счет выбора диаметра наименьшего витка конической пружины 4, всегда соосна пружине 4 и под действием гравитации прилегает к верхнему краю конической пружины 4, не позволяя верхнему концу стопорить вращение граненой головки 2 при вкручивании в соединяемые детали, или повреждать граненую головку 2 пружинного узла при усадке и температурных деформациях собранных деревянных строений.</w:t>
      </w:r>
    </w:p>
    <w:p w14:paraId="5B448564"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Упорный элемент 6 не позволяет свободному концу нижнего наибольшего витка конической пружины 4 вылезти за пределы стенки чашеобразного упорного элемента 6, что предотвращает сцепление свободного конца наибольшего витка конической пружины 4 с волокнами древесины стенок посадочного места 5, и не позволяет провоцировать приложение излишних усилий при закручивании пружинного узла, что обеспечивает работу пружины 4, как компенсатора, при усадке и деформациях, вызванных климатическими изменениями в деревянных элементах 9 и 10 конструкций.</w:t>
      </w:r>
    </w:p>
    <w:p w14:paraId="6EBE2B5C"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Применение пружины 4 из проволоки с диаметром в пределах 4.5 – 5.5, для различного стенового материала, позволяет создать необходимое усилие для </w:t>
      </w:r>
      <w:r w:rsidRPr="008A374B">
        <w:rPr>
          <w:rFonts w:asciiTheme="majorBidi" w:eastAsia="Times New Roman" w:hAnsiTheme="majorBidi" w:cstheme="majorBidi"/>
          <w:color w:val="000000"/>
          <w:kern w:val="0"/>
          <w:sz w:val="28"/>
          <w:szCs w:val="28"/>
          <w:lang w:eastAsia="ru-RU" w:bidi="ar-SA"/>
        </w:rPr>
        <w:lastRenderedPageBreak/>
        <w:t>осаживания и бруса и бревна 9, 10 разного диаметра,</w:t>
      </w:r>
      <w:r w:rsidRPr="00444AC6">
        <w:rPr>
          <w:rFonts w:ascii="Arial" w:eastAsia="Times New Roman" w:hAnsi="Arial" w:cs="Arial"/>
          <w:color w:val="000000"/>
          <w:kern w:val="0"/>
          <w:sz w:val="28"/>
          <w:szCs w:val="28"/>
          <w:lang w:eastAsia="ru-RU" w:bidi="ar-SA"/>
        </w:rPr>
        <w:t xml:space="preserve"> </w:t>
      </w:r>
      <w:r w:rsidRPr="008A374B">
        <w:rPr>
          <w:rFonts w:asciiTheme="majorBidi" w:eastAsia="Times New Roman" w:hAnsiTheme="majorBidi" w:cstheme="majorBidi"/>
          <w:color w:val="000000"/>
          <w:kern w:val="0"/>
          <w:sz w:val="28"/>
          <w:szCs w:val="28"/>
          <w:lang w:eastAsia="ru-RU" w:bidi="ar-SA"/>
        </w:rPr>
        <w:t>поскольку, чем больше сечение бруса или диаметр бревна, тем больше нужно усилие осаживания.</w:t>
      </w:r>
    </w:p>
    <w:p w14:paraId="1092670E"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Так, для изделий "Пружинный узел-сила с конической пружиной" размером 10х160 и 10х200 мм (для бруса до 160 мм высотой и бревна до 220 мм диаметром) диаметр проволоки 4,5 мм с усилием пружины в 180-220 кг в сжатом состоянии, а для узла размером 240 мм сечение проволоки 5 мм, с усилием сжатия пружины 240-260 кг(для бруса до 250 мм и бревна до 280 мм), тогда как для изделия 10х280 мм (для бруса выше 250 мм и бревна диаметром более 280 мм) применяется пружина с диаметром проволоки 5,5 мм с усилием 280-300кг.</w:t>
      </w:r>
    </w:p>
    <w:p w14:paraId="5B8836A9" w14:textId="77777777" w:rsidR="00444AC6" w:rsidRPr="008A374B" w:rsidRDefault="00444AC6" w:rsidP="00444AC6">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Техническим результатом является повышение надежности и сохранении компенсаторных свойств пружинного узла сила для сборки деревянных строений и конструкций на весь срок службы деревянного строения.</w:t>
      </w:r>
    </w:p>
    <w:p w14:paraId="52AFB65E" w14:textId="13A5E28A" w:rsidR="00B6308B" w:rsidRPr="008A374B" w:rsidRDefault="00B6308B" w:rsidP="00B276A4">
      <w:pPr>
        <w:widowControl/>
        <w:suppressAutoHyphens w:val="0"/>
        <w:jc w:val="center"/>
        <w:rPr>
          <w:rStyle w:val="af9"/>
          <w:rFonts w:asciiTheme="majorBidi" w:hAnsiTheme="majorBidi" w:cstheme="majorBidi"/>
          <w:sz w:val="28"/>
          <w:szCs w:val="28"/>
        </w:rPr>
      </w:pPr>
    </w:p>
    <w:tbl>
      <w:tblPr>
        <w:tblW w:w="9746" w:type="dxa"/>
        <w:tblInd w:w="108" w:type="dxa"/>
        <w:tblLook w:val="04A0" w:firstRow="1" w:lastRow="0" w:firstColumn="1" w:lastColumn="0" w:noHBand="0" w:noVBand="1"/>
      </w:tblPr>
      <w:tblGrid>
        <w:gridCol w:w="2790"/>
        <w:gridCol w:w="6956"/>
      </w:tblGrid>
      <w:tr w:rsidR="0067157A" w:rsidRPr="008A374B" w14:paraId="572FA307" w14:textId="77777777" w:rsidTr="00574FBD">
        <w:trPr>
          <w:trHeight w:val="462"/>
        </w:trPr>
        <w:tc>
          <w:tcPr>
            <w:tcW w:w="2790" w:type="dxa"/>
            <w:shd w:val="clear" w:color="auto" w:fill="FFFFFF"/>
          </w:tcPr>
          <w:p w14:paraId="4951AA93" w14:textId="77777777" w:rsidR="0067157A" w:rsidRPr="008A374B" w:rsidRDefault="0067157A" w:rsidP="001C2A5D">
            <w:pPr>
              <w:pStyle w:val="numbertext1"/>
              <w:spacing w:after="0" w:line="276" w:lineRule="auto"/>
              <w:rPr>
                <w:rFonts w:asciiTheme="majorBidi" w:eastAsia="Malgun Gothic" w:hAnsiTheme="majorBidi" w:cstheme="majorBidi"/>
                <w:b/>
                <w:bCs/>
                <w:noProof w:val="0"/>
                <w:sz w:val="28"/>
                <w:szCs w:val="28"/>
                <w:lang w:val="ru-RU" w:eastAsia="ko-KR"/>
              </w:rPr>
            </w:pPr>
            <w:r w:rsidRPr="008A374B">
              <w:rPr>
                <w:rStyle w:val="af9"/>
                <w:rFonts w:asciiTheme="majorBidi" w:hAnsiTheme="majorBidi" w:cstheme="majorBidi"/>
                <w:b/>
                <w:bCs/>
                <w:noProof w:val="0"/>
                <w:sz w:val="28"/>
                <w:szCs w:val="28"/>
                <w:lang w:val="ru-RU"/>
              </w:rPr>
              <w:t>Аналог №:</w:t>
            </w:r>
          </w:p>
        </w:tc>
        <w:tc>
          <w:tcPr>
            <w:tcW w:w="6956" w:type="dxa"/>
            <w:shd w:val="clear" w:color="auto" w:fill="FFFFFF"/>
          </w:tcPr>
          <w:p w14:paraId="5D09AC9B" w14:textId="51D1C18D" w:rsidR="0067157A" w:rsidRPr="008A374B" w:rsidRDefault="0067157A" w:rsidP="001C2A5D">
            <w:pPr>
              <w:pStyle w:val="Normal1"/>
              <w:keepLines/>
              <w:pBdr>
                <w:top w:val="nil"/>
                <w:left w:val="nil"/>
                <w:bottom w:val="nil"/>
                <w:right w:val="nil"/>
                <w:between w:val="nil"/>
              </w:pBdr>
              <w:spacing w:line="276" w:lineRule="auto"/>
              <w:rPr>
                <w:rFonts w:asciiTheme="majorBidi" w:hAnsiTheme="majorBidi" w:cstheme="majorBidi"/>
                <w:sz w:val="28"/>
                <w:szCs w:val="28"/>
                <w:lang w:val="ru-RU"/>
              </w:rPr>
            </w:pPr>
            <w:r w:rsidRPr="008A374B">
              <w:rPr>
                <w:rFonts w:asciiTheme="majorBidi" w:hAnsiTheme="majorBidi" w:cstheme="majorBidi"/>
                <w:sz w:val="28"/>
                <w:szCs w:val="28"/>
                <w:lang w:val="ru-RU"/>
              </w:rPr>
              <w:t>2</w:t>
            </w:r>
          </w:p>
        </w:tc>
      </w:tr>
      <w:tr w:rsidR="0067157A" w:rsidRPr="008A374B" w14:paraId="0929AF71" w14:textId="77777777" w:rsidTr="00574FBD">
        <w:trPr>
          <w:trHeight w:val="462"/>
        </w:trPr>
        <w:tc>
          <w:tcPr>
            <w:tcW w:w="2790" w:type="dxa"/>
            <w:shd w:val="clear" w:color="auto" w:fill="FFFFFF"/>
          </w:tcPr>
          <w:p w14:paraId="598E32E3" w14:textId="77777777" w:rsidR="0067157A" w:rsidRPr="008A374B" w:rsidRDefault="0067157A" w:rsidP="001C2A5D">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Патент №:</w:t>
            </w:r>
          </w:p>
        </w:tc>
        <w:tc>
          <w:tcPr>
            <w:tcW w:w="6956" w:type="dxa"/>
            <w:shd w:val="clear" w:color="auto" w:fill="FFFFFF"/>
          </w:tcPr>
          <w:p w14:paraId="3F430528" w14:textId="72C45B18" w:rsidR="0067157A" w:rsidRPr="008A374B" w:rsidRDefault="0067157A" w:rsidP="001C2A5D">
            <w:pPr>
              <w:pStyle w:val="2"/>
              <w:spacing w:before="0" w:after="0"/>
              <w:rPr>
                <w:rFonts w:asciiTheme="majorBidi" w:hAnsiTheme="majorBidi" w:cstheme="majorBidi"/>
                <w:sz w:val="28"/>
                <w:szCs w:val="28"/>
                <w:lang w:val="ru-RU"/>
              </w:rPr>
            </w:pPr>
            <w:r w:rsidRPr="008A374B">
              <w:rPr>
                <w:rFonts w:asciiTheme="majorBidi" w:hAnsiTheme="majorBidi" w:cstheme="majorBidi"/>
                <w:b w:val="0"/>
                <w:bCs/>
                <w:sz w:val="28"/>
                <w:szCs w:val="28"/>
                <w:lang w:val="en-US"/>
              </w:rPr>
              <w:t>RU</w:t>
            </w:r>
            <w:r w:rsidRPr="008A374B">
              <w:rPr>
                <w:rFonts w:asciiTheme="majorBidi" w:hAnsiTheme="majorBidi" w:cstheme="majorBidi"/>
                <w:b w:val="0"/>
                <w:bCs/>
                <w:sz w:val="28"/>
                <w:szCs w:val="28"/>
                <w:lang w:val="ru-RU"/>
              </w:rPr>
              <w:t xml:space="preserve"> </w:t>
            </w:r>
            <w:r w:rsidRPr="008A374B">
              <w:rPr>
                <w:rFonts w:asciiTheme="majorBidi" w:hAnsiTheme="majorBidi" w:cstheme="majorBidi"/>
                <w:b w:val="0"/>
                <w:bCs/>
                <w:sz w:val="28"/>
                <w:szCs w:val="28"/>
                <w:lang w:val="en-US"/>
              </w:rPr>
              <w:t>200338</w:t>
            </w:r>
            <w:r w:rsidRPr="008A374B">
              <w:rPr>
                <w:rFonts w:asciiTheme="majorBidi" w:hAnsiTheme="majorBidi" w:cstheme="majorBidi"/>
                <w:b w:val="0"/>
                <w:bCs/>
                <w:sz w:val="28"/>
                <w:szCs w:val="28"/>
                <w:lang w:val="ru-RU"/>
              </w:rPr>
              <w:t xml:space="preserve"> </w:t>
            </w:r>
            <w:r w:rsidRPr="008A374B">
              <w:rPr>
                <w:rFonts w:asciiTheme="majorBidi" w:hAnsiTheme="majorBidi" w:cstheme="majorBidi"/>
                <w:b w:val="0"/>
                <w:bCs/>
                <w:sz w:val="28"/>
                <w:szCs w:val="28"/>
                <w:lang w:val="en-US"/>
              </w:rPr>
              <w:t>U</w:t>
            </w:r>
            <w:r w:rsidRPr="008A374B">
              <w:rPr>
                <w:rFonts w:asciiTheme="majorBidi" w:hAnsiTheme="majorBidi" w:cstheme="majorBidi"/>
                <w:b w:val="0"/>
                <w:bCs/>
                <w:sz w:val="28"/>
                <w:szCs w:val="28"/>
              </w:rPr>
              <w:t>1</w:t>
            </w:r>
          </w:p>
        </w:tc>
      </w:tr>
      <w:tr w:rsidR="0067157A" w:rsidRPr="008A374B" w14:paraId="28C222E2" w14:textId="77777777" w:rsidTr="00574FBD">
        <w:trPr>
          <w:trHeight w:val="462"/>
        </w:trPr>
        <w:tc>
          <w:tcPr>
            <w:tcW w:w="2790" w:type="dxa"/>
            <w:shd w:val="clear" w:color="auto" w:fill="FFFFFF"/>
          </w:tcPr>
          <w:p w14:paraId="1F3C48B6" w14:textId="77777777" w:rsidR="0067157A" w:rsidRPr="008A374B" w:rsidRDefault="0067157A" w:rsidP="001C2A5D">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Дата приоритета:</w:t>
            </w:r>
          </w:p>
        </w:tc>
        <w:tc>
          <w:tcPr>
            <w:tcW w:w="6956" w:type="dxa"/>
            <w:shd w:val="clear" w:color="auto" w:fill="FFFFFF"/>
          </w:tcPr>
          <w:p w14:paraId="66BE2C9B" w14:textId="7FE79437" w:rsidR="0067157A" w:rsidRPr="008A374B" w:rsidRDefault="0067157A" w:rsidP="001C2A5D">
            <w:pPr>
              <w:pStyle w:val="Normal1"/>
              <w:keepLines/>
              <w:pBdr>
                <w:top w:val="nil"/>
                <w:left w:val="nil"/>
                <w:bottom w:val="nil"/>
                <w:right w:val="nil"/>
                <w:between w:val="nil"/>
              </w:pBdr>
              <w:spacing w:line="276" w:lineRule="auto"/>
              <w:rPr>
                <w:rFonts w:asciiTheme="majorBidi" w:hAnsiTheme="majorBidi" w:cstheme="majorBidi"/>
                <w:sz w:val="28"/>
                <w:szCs w:val="28"/>
                <w:lang w:val="ru-RU"/>
              </w:rPr>
            </w:pPr>
            <w:r w:rsidRPr="008A374B">
              <w:rPr>
                <w:rFonts w:asciiTheme="majorBidi" w:hAnsiTheme="majorBidi" w:cstheme="majorBidi"/>
                <w:sz w:val="28"/>
                <w:szCs w:val="28"/>
                <w:lang w:val="ru-RU"/>
              </w:rPr>
              <w:t>2</w:t>
            </w:r>
            <w:r w:rsidR="00B76553" w:rsidRPr="008A374B">
              <w:rPr>
                <w:rFonts w:asciiTheme="majorBidi" w:hAnsiTheme="majorBidi" w:cstheme="majorBidi"/>
                <w:sz w:val="28"/>
                <w:szCs w:val="28"/>
                <w:lang w:val="ru-RU"/>
              </w:rPr>
              <w:t>2</w:t>
            </w:r>
            <w:r w:rsidRPr="008A374B">
              <w:rPr>
                <w:rFonts w:asciiTheme="majorBidi" w:hAnsiTheme="majorBidi" w:cstheme="majorBidi"/>
                <w:sz w:val="28"/>
                <w:szCs w:val="28"/>
                <w:lang w:val="ru-RU"/>
              </w:rPr>
              <w:t>.</w:t>
            </w:r>
            <w:r w:rsidR="00B76553" w:rsidRPr="008A374B">
              <w:rPr>
                <w:rFonts w:asciiTheme="majorBidi" w:hAnsiTheme="majorBidi" w:cstheme="majorBidi"/>
                <w:sz w:val="28"/>
                <w:szCs w:val="28"/>
                <w:lang w:val="ru-RU"/>
              </w:rPr>
              <w:t>06</w:t>
            </w:r>
            <w:r w:rsidRPr="008A374B">
              <w:rPr>
                <w:rFonts w:asciiTheme="majorBidi" w:hAnsiTheme="majorBidi" w:cstheme="majorBidi"/>
                <w:sz w:val="28"/>
                <w:szCs w:val="28"/>
                <w:lang w:val="ru-RU"/>
              </w:rPr>
              <w:t>.20</w:t>
            </w:r>
            <w:r w:rsidR="00B76553" w:rsidRPr="008A374B">
              <w:rPr>
                <w:rFonts w:asciiTheme="majorBidi" w:hAnsiTheme="majorBidi" w:cstheme="majorBidi"/>
                <w:sz w:val="28"/>
                <w:szCs w:val="28"/>
                <w:lang w:val="ru-RU"/>
              </w:rPr>
              <w:t>20</w:t>
            </w:r>
          </w:p>
        </w:tc>
      </w:tr>
      <w:tr w:rsidR="0067157A" w:rsidRPr="008A374B" w14:paraId="0E6D8F0A" w14:textId="77777777" w:rsidTr="00574FBD">
        <w:trPr>
          <w:trHeight w:val="462"/>
        </w:trPr>
        <w:tc>
          <w:tcPr>
            <w:tcW w:w="2790" w:type="dxa"/>
            <w:shd w:val="clear" w:color="auto" w:fill="FFFFFF"/>
          </w:tcPr>
          <w:p w14:paraId="3AC0F325" w14:textId="77777777" w:rsidR="0067157A" w:rsidRPr="008A374B" w:rsidRDefault="0067157A" w:rsidP="001C2A5D">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Название разработки:</w:t>
            </w:r>
          </w:p>
        </w:tc>
        <w:tc>
          <w:tcPr>
            <w:tcW w:w="6956" w:type="dxa"/>
            <w:shd w:val="clear" w:color="auto" w:fill="FFFFFF"/>
          </w:tcPr>
          <w:p w14:paraId="173CB161" w14:textId="3D341F50" w:rsidR="0067157A" w:rsidRPr="008A374B" w:rsidRDefault="00B76553" w:rsidP="001C2A5D">
            <w:pPr>
              <w:pStyle w:val="Normal1"/>
              <w:keepLines/>
              <w:pBdr>
                <w:top w:val="nil"/>
                <w:left w:val="nil"/>
                <w:bottom w:val="nil"/>
                <w:right w:val="nil"/>
                <w:between w:val="nil"/>
              </w:pBdr>
              <w:spacing w:line="276" w:lineRule="auto"/>
              <w:jc w:val="both"/>
              <w:rPr>
                <w:rStyle w:val="af9"/>
                <w:rFonts w:asciiTheme="majorBidi" w:hAnsiTheme="majorBidi" w:cstheme="majorBidi"/>
                <w:b/>
                <w:caps/>
                <w:sz w:val="28"/>
                <w:szCs w:val="28"/>
                <w:lang w:val="ru-RU"/>
              </w:rPr>
            </w:pPr>
            <w:r w:rsidRPr="008A374B">
              <w:rPr>
                <w:rFonts w:asciiTheme="majorBidi" w:hAnsiTheme="majorBidi" w:cstheme="majorBidi"/>
                <w:b/>
                <w:sz w:val="28"/>
                <w:szCs w:val="28"/>
                <w:lang w:val="ru-RU"/>
              </w:rPr>
              <w:t>Крепежный элемент для соединения элементов деревянных конструкций</w:t>
            </w:r>
          </w:p>
        </w:tc>
      </w:tr>
    </w:tbl>
    <w:p w14:paraId="63B529FA" w14:textId="5CB4216B" w:rsidR="00B6308B" w:rsidRPr="008A374B" w:rsidRDefault="00274B20" w:rsidP="00274B20">
      <w:pPr>
        <w:widowControl/>
        <w:suppressAutoHyphens w:val="0"/>
        <w:rPr>
          <w:rStyle w:val="af9"/>
          <w:rFonts w:asciiTheme="majorBidi" w:hAnsiTheme="majorBidi" w:cstheme="majorBidi"/>
          <w:sz w:val="28"/>
          <w:szCs w:val="28"/>
        </w:rPr>
      </w:pPr>
      <w:r w:rsidRPr="008A374B">
        <w:rPr>
          <w:rStyle w:val="af9"/>
          <w:rFonts w:asciiTheme="majorBidi" w:hAnsiTheme="majorBidi" w:cstheme="majorBidi"/>
          <w:noProof/>
          <w:sz w:val="28"/>
          <w:szCs w:val="28"/>
          <w:lang w:eastAsia="ru-RU" w:bidi="ar-SA"/>
        </w:rPr>
        <w:drawing>
          <wp:inline distT="0" distB="0" distL="0" distR="0" wp14:anchorId="0572F4C5" wp14:editId="536A1650">
            <wp:extent cx="6120130" cy="2821940"/>
            <wp:effectExtent l="0" t="0" r="0" b="0"/>
            <wp:docPr id="195284461" name="Рисунок 1" descr="Изображение выглядит как текст, снимок экрана, Шри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84461" name="Рисунок 1" descr="Изображение выглядит как текст, снимок экрана, Шрифт"/>
                    <pic:cNvPicPr/>
                  </pic:nvPicPr>
                  <pic:blipFill>
                    <a:blip r:embed="rId11"/>
                    <a:stretch>
                      <a:fillRect/>
                    </a:stretch>
                  </pic:blipFill>
                  <pic:spPr>
                    <a:xfrm>
                      <a:off x="0" y="0"/>
                      <a:ext cx="6120130" cy="2821940"/>
                    </a:xfrm>
                    <a:prstGeom prst="rect">
                      <a:avLst/>
                    </a:prstGeom>
                  </pic:spPr>
                </pic:pic>
              </a:graphicData>
            </a:graphic>
          </wp:inline>
        </w:drawing>
      </w:r>
    </w:p>
    <w:p w14:paraId="14D7DA2C" w14:textId="77777777" w:rsidR="00B6308B" w:rsidRPr="008A374B" w:rsidRDefault="00B6308B" w:rsidP="00B532FE">
      <w:pPr>
        <w:widowControl/>
        <w:suppressAutoHyphens w:val="0"/>
        <w:jc w:val="center"/>
        <w:rPr>
          <w:rStyle w:val="af9"/>
          <w:rFonts w:asciiTheme="majorBidi" w:hAnsiTheme="majorBidi" w:cstheme="majorBidi"/>
          <w:sz w:val="28"/>
          <w:szCs w:val="28"/>
        </w:rPr>
      </w:pPr>
    </w:p>
    <w:p w14:paraId="7914BD0B" w14:textId="45C5A7BE" w:rsidR="00155C0B" w:rsidRPr="008A374B" w:rsidRDefault="00155C0B" w:rsidP="006F165E">
      <w:pPr>
        <w:widowControl/>
        <w:suppressAutoHyphens w:val="0"/>
        <w:jc w:val="center"/>
        <w:rPr>
          <w:rStyle w:val="af9"/>
          <w:rFonts w:asciiTheme="majorBidi" w:hAnsiTheme="majorBidi" w:cstheme="majorBidi"/>
          <w:sz w:val="28"/>
          <w:szCs w:val="28"/>
        </w:rPr>
      </w:pPr>
      <w:r w:rsidRPr="008A374B">
        <w:rPr>
          <w:rFonts w:asciiTheme="majorBidi" w:hAnsiTheme="majorBidi" w:cstheme="majorBidi"/>
          <w:noProof/>
          <w:sz w:val="28"/>
          <w:szCs w:val="28"/>
          <w:lang w:eastAsia="ru-RU" w:bidi="ar-SA"/>
        </w:rPr>
        <w:drawing>
          <wp:inline distT="0" distB="0" distL="0" distR="0" wp14:anchorId="4AC0F578" wp14:editId="1C736C96">
            <wp:extent cx="1578828" cy="2880000"/>
            <wp:effectExtent l="0" t="0" r="2540" b="0"/>
            <wp:docPr id="917422814" name="Рисунок 10" descr="Изображение выглядит как зарисовка, рисунок, диаграмма, Технический черте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22814" name="Рисунок 10" descr="Изображение выглядит как зарисовка, рисунок, диаграмма, Технический чертеж"/>
                    <pic:cNvPicPr/>
                  </pic:nvPicPr>
                  <pic:blipFill rotWithShape="1">
                    <a:blip r:embed="rId12" cstate="print">
                      <a:extLst>
                        <a:ext uri="{28A0092B-C50C-407E-A947-70E740481C1C}">
                          <a14:useLocalDpi xmlns:a14="http://schemas.microsoft.com/office/drawing/2010/main" val="0"/>
                        </a:ext>
                      </a:extLst>
                    </a:blip>
                    <a:srcRect l="15167" t="14585" r="24732" b="7897"/>
                    <a:stretch/>
                  </pic:blipFill>
                  <pic:spPr bwMode="auto">
                    <a:xfrm>
                      <a:off x="0" y="0"/>
                      <a:ext cx="1578828" cy="2880000"/>
                    </a:xfrm>
                    <a:prstGeom prst="rect">
                      <a:avLst/>
                    </a:prstGeom>
                    <a:ln>
                      <a:noFill/>
                    </a:ln>
                    <a:extLst>
                      <a:ext uri="{53640926-AAD7-44D8-BBD7-CCE9431645EC}">
                        <a14:shadowObscured xmlns:a14="http://schemas.microsoft.com/office/drawing/2010/main"/>
                      </a:ext>
                    </a:extLst>
                  </pic:spPr>
                </pic:pic>
              </a:graphicData>
            </a:graphic>
          </wp:inline>
        </w:drawing>
      </w:r>
    </w:p>
    <w:p w14:paraId="5E720EEF" w14:textId="77777777" w:rsidR="003D5828" w:rsidRPr="008A374B" w:rsidRDefault="003D5828" w:rsidP="003D5828">
      <w:pPr>
        <w:widowControl/>
        <w:suppressAutoHyphens w:val="0"/>
        <w:jc w:val="both"/>
        <w:rPr>
          <w:rFonts w:asciiTheme="majorBidi" w:eastAsia="Times New Roman" w:hAnsiTheme="majorBidi" w:cstheme="majorBidi"/>
          <w:b/>
          <w:bCs/>
          <w:color w:val="333333"/>
          <w:kern w:val="0"/>
          <w:sz w:val="28"/>
          <w:szCs w:val="28"/>
          <w:lang w:eastAsia="ru-RU" w:bidi="ar-SA"/>
        </w:rPr>
      </w:pPr>
      <w:r w:rsidRPr="008A374B">
        <w:rPr>
          <w:rFonts w:asciiTheme="majorBidi" w:eastAsia="Times New Roman" w:hAnsiTheme="majorBidi" w:cstheme="majorBidi"/>
          <w:b/>
          <w:bCs/>
          <w:color w:val="333333"/>
          <w:kern w:val="0"/>
          <w:sz w:val="28"/>
          <w:szCs w:val="28"/>
          <w:lang w:eastAsia="ru-RU" w:bidi="ar-SA"/>
        </w:rPr>
        <w:t>Реферат</w:t>
      </w:r>
    </w:p>
    <w:p w14:paraId="58B3CAA1"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Полезная модель относится к области строительства, более конкретно к изготовлению различными методами соединительных крепежных элементов, в частности метизов сложной формы, которые могут найти применение в различных областях техники, в частности в строительстве при соединении частей деревянных конструкций между собой.</w:t>
      </w:r>
    </w:p>
    <w:p w14:paraId="04715A3C"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Крепежный элемент для соединения элементов деревянных конструкций включает в себя стержень с неразъемной головкой, выполненный из двух неразрывно связанных между собой верхней и нижней цилиндрических частей, с выполнением на последней резьбы, при этом на верхней цилиндрической части стержня соосно его вертикальной оси размещен нанизанный на стержень с возможностью осевого перемещения распорный элемент в продольном сечении в виде бочкообразной фасонной пружины с переменным диаметром, оба торца которой выполнены с меньшим диаметром, чем диаметр в ее срединной части, где он является максимальным, при этом верхний опорный виток пружины взаимодействует с тарельчатой шайбой, </w:t>
      </w:r>
      <w:proofErr w:type="spellStart"/>
      <w:r w:rsidRPr="008A374B">
        <w:rPr>
          <w:rFonts w:asciiTheme="majorBidi" w:eastAsia="Times New Roman" w:hAnsiTheme="majorBidi" w:cstheme="majorBidi"/>
          <w:color w:val="000000"/>
          <w:kern w:val="0"/>
          <w:sz w:val="28"/>
          <w:szCs w:val="28"/>
          <w:lang w:eastAsia="ru-RU" w:bidi="ar-SA"/>
        </w:rPr>
        <w:t>неразъемно</w:t>
      </w:r>
      <w:proofErr w:type="spellEnd"/>
      <w:r w:rsidRPr="008A374B">
        <w:rPr>
          <w:rFonts w:asciiTheme="majorBidi" w:eastAsia="Times New Roman" w:hAnsiTheme="majorBidi" w:cstheme="majorBidi"/>
          <w:color w:val="000000"/>
          <w:kern w:val="0"/>
          <w:sz w:val="28"/>
          <w:szCs w:val="28"/>
          <w:lang w:eastAsia="ru-RU" w:bidi="ar-SA"/>
        </w:rPr>
        <w:t xml:space="preserve"> установленной под головкой крепежного элемента, а нижний опорный виток пружины взаимодействует со второй тарельчатой шайбой, жестко установленной на верхней цилиндрической части стержня.</w:t>
      </w:r>
    </w:p>
    <w:p w14:paraId="0B9F57D0" w14:textId="30E35C74"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lastRenderedPageBreak/>
        <w:t>Техническим результатом, на достижение которого направлено настоящее техническое решение, является уменьшение образования трещин между скрепляемыми элементами конструкции, возникающих вследствие усадки и линейных деформаций, за счет увеличения коэффициента жесткости при использовании данного крепежного узла, а так же, как следствие, упрощение монтажа.</w:t>
      </w:r>
    </w:p>
    <w:p w14:paraId="53A9D67E"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p>
    <w:p w14:paraId="7AF879E3" w14:textId="77777777" w:rsidR="003D5828" w:rsidRPr="008A374B" w:rsidRDefault="003D5828" w:rsidP="003D5828">
      <w:pPr>
        <w:widowControl/>
        <w:suppressAutoHyphens w:val="0"/>
        <w:jc w:val="both"/>
        <w:rPr>
          <w:rFonts w:asciiTheme="majorBidi" w:eastAsia="Times New Roman" w:hAnsiTheme="majorBidi" w:cstheme="majorBidi"/>
          <w:b/>
          <w:bCs/>
          <w:color w:val="333333"/>
          <w:kern w:val="0"/>
          <w:sz w:val="28"/>
          <w:szCs w:val="28"/>
          <w:lang w:eastAsia="ru-RU" w:bidi="ar-SA"/>
        </w:rPr>
      </w:pPr>
      <w:r w:rsidRPr="008A374B">
        <w:rPr>
          <w:rFonts w:asciiTheme="majorBidi" w:eastAsia="Times New Roman" w:hAnsiTheme="majorBidi" w:cstheme="majorBidi"/>
          <w:b/>
          <w:bCs/>
          <w:color w:val="333333"/>
          <w:kern w:val="0"/>
          <w:sz w:val="28"/>
          <w:szCs w:val="28"/>
          <w:lang w:eastAsia="ru-RU" w:bidi="ar-SA"/>
        </w:rPr>
        <w:t>Формула изобретения</w:t>
      </w:r>
    </w:p>
    <w:p w14:paraId="2968E391"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1. Крепежный элемент для соединения элементов деревянных конструкций, характеризующийся тем, что включает в себя стержень с неразъемной головкой, выполненный из двух неразрывно связанных между собой верхней и нижней цилиндрических частей, с выполнением на последней резьбы, при этом на верхней цилиндрической части стержня соосно его вертикальной оси размещен нанизанный на стержень с возможностью осевого перемещения распорный элемент в продольном сечении в виде бочкообразной фасонной пружины с переменным диаметром, оба торца которой выполнены с меньшим диаметром, чем диаметр в ее срединной части, где он является максимальным, при этом верхний опорный виток пружины взаимодействует с тарельчатой шайбой, </w:t>
      </w:r>
      <w:proofErr w:type="spellStart"/>
      <w:r w:rsidRPr="008A374B">
        <w:rPr>
          <w:rFonts w:asciiTheme="majorBidi" w:eastAsia="Times New Roman" w:hAnsiTheme="majorBidi" w:cstheme="majorBidi"/>
          <w:color w:val="000000"/>
          <w:kern w:val="0"/>
          <w:sz w:val="28"/>
          <w:szCs w:val="28"/>
          <w:lang w:eastAsia="ru-RU" w:bidi="ar-SA"/>
        </w:rPr>
        <w:t>неразъемно</w:t>
      </w:r>
      <w:proofErr w:type="spellEnd"/>
      <w:r w:rsidRPr="008A374B">
        <w:rPr>
          <w:rFonts w:asciiTheme="majorBidi" w:eastAsia="Times New Roman" w:hAnsiTheme="majorBidi" w:cstheme="majorBidi"/>
          <w:color w:val="000000"/>
          <w:kern w:val="0"/>
          <w:sz w:val="28"/>
          <w:szCs w:val="28"/>
          <w:lang w:eastAsia="ru-RU" w:bidi="ar-SA"/>
        </w:rPr>
        <w:t xml:space="preserve"> установленной под головкой крепежного элемента, а нижний опорный виток пружины взаимодействует со второй тарельчатой шайбой, жестко установленной на верхней цилиндрической части стержня.</w:t>
      </w:r>
    </w:p>
    <w:p w14:paraId="37EEECF2"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2. Элемент по п. 1, характеризующийся тем, что диаметры верхнего и нижнего опорных витков пружины равны.</w:t>
      </w:r>
    </w:p>
    <w:p w14:paraId="6404CD63"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3. Элемент по любому из </w:t>
      </w:r>
      <w:proofErr w:type="spellStart"/>
      <w:r w:rsidRPr="008A374B">
        <w:rPr>
          <w:rFonts w:asciiTheme="majorBidi" w:eastAsia="Times New Roman" w:hAnsiTheme="majorBidi" w:cstheme="majorBidi"/>
          <w:color w:val="000000"/>
          <w:kern w:val="0"/>
          <w:sz w:val="28"/>
          <w:szCs w:val="28"/>
          <w:lang w:eastAsia="ru-RU" w:bidi="ar-SA"/>
        </w:rPr>
        <w:t>пп</w:t>
      </w:r>
      <w:proofErr w:type="spellEnd"/>
      <w:r w:rsidRPr="008A374B">
        <w:rPr>
          <w:rFonts w:asciiTheme="majorBidi" w:eastAsia="Times New Roman" w:hAnsiTheme="majorBidi" w:cstheme="majorBidi"/>
          <w:color w:val="000000"/>
          <w:kern w:val="0"/>
          <w:sz w:val="28"/>
          <w:szCs w:val="28"/>
          <w:lang w:eastAsia="ru-RU" w:bidi="ar-SA"/>
        </w:rPr>
        <w:t>. 1, 2 характеризующийся тем, что диаметр срединной части составляет 2÷3 диаметра торцевых опорных витков.</w:t>
      </w:r>
    </w:p>
    <w:p w14:paraId="27484820"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4. Элемент по п. 1, характеризующийся тем, что диаметры верхнего и нижнего опорных витков пружины различны.</w:t>
      </w:r>
    </w:p>
    <w:p w14:paraId="1B03C274"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5. Элемент по п. 1, характеризующийся тем, что на нижней цилиндрической части выполнена резьба, имеющая угол при вершине 45°±3°, со средним шагом и углом наклона витков по отношению к вертикальной оси стержня 45°÷50°, при этом резьба выполнена минимум на 1/2 общей длины стержня.</w:t>
      </w:r>
    </w:p>
    <w:p w14:paraId="7A4792E9"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6. Элемент по п. 1, характеризующийся тем, что диаметры обеих тарельчатых шайб больше, чем диаметры соответствующих торцевых витков пружины.</w:t>
      </w:r>
    </w:p>
    <w:p w14:paraId="26DBEC62"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lastRenderedPageBreak/>
        <w:t xml:space="preserve">7. Элемент по п. 1, характеризующийся тем, что обе тарельчатые шайбы выполнены с кольцевой </w:t>
      </w:r>
      <w:proofErr w:type="spellStart"/>
      <w:r w:rsidRPr="008A374B">
        <w:rPr>
          <w:rFonts w:asciiTheme="majorBidi" w:eastAsia="Times New Roman" w:hAnsiTheme="majorBidi" w:cstheme="majorBidi"/>
          <w:color w:val="000000"/>
          <w:kern w:val="0"/>
          <w:sz w:val="28"/>
          <w:szCs w:val="28"/>
          <w:lang w:eastAsia="ru-RU" w:bidi="ar-SA"/>
        </w:rPr>
        <w:t>отбортовкой</w:t>
      </w:r>
      <w:proofErr w:type="spellEnd"/>
      <w:r w:rsidRPr="008A374B">
        <w:rPr>
          <w:rFonts w:asciiTheme="majorBidi" w:eastAsia="Times New Roman" w:hAnsiTheme="majorBidi" w:cstheme="majorBidi"/>
          <w:color w:val="000000"/>
          <w:kern w:val="0"/>
          <w:sz w:val="28"/>
          <w:szCs w:val="28"/>
          <w:lang w:eastAsia="ru-RU" w:bidi="ar-SA"/>
        </w:rPr>
        <w:t xml:space="preserve">, причем </w:t>
      </w:r>
      <w:proofErr w:type="spellStart"/>
      <w:r w:rsidRPr="008A374B">
        <w:rPr>
          <w:rFonts w:asciiTheme="majorBidi" w:eastAsia="Times New Roman" w:hAnsiTheme="majorBidi" w:cstheme="majorBidi"/>
          <w:color w:val="000000"/>
          <w:kern w:val="0"/>
          <w:sz w:val="28"/>
          <w:szCs w:val="28"/>
          <w:lang w:eastAsia="ru-RU" w:bidi="ar-SA"/>
        </w:rPr>
        <w:t>отбортовка</w:t>
      </w:r>
      <w:proofErr w:type="spellEnd"/>
      <w:r w:rsidRPr="008A374B">
        <w:rPr>
          <w:rFonts w:asciiTheme="majorBidi" w:eastAsia="Times New Roman" w:hAnsiTheme="majorBidi" w:cstheme="majorBidi"/>
          <w:color w:val="000000"/>
          <w:kern w:val="0"/>
          <w:sz w:val="28"/>
          <w:szCs w:val="28"/>
          <w:lang w:eastAsia="ru-RU" w:bidi="ar-SA"/>
        </w:rPr>
        <w:t xml:space="preserve"> выполнена по внешнему диаметру шайб.</w:t>
      </w:r>
    </w:p>
    <w:p w14:paraId="5E082944"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8. Элемент по п. 1, характеризующийся тем, что обе тарельчатые шайбы выполнены с кольцевой </w:t>
      </w:r>
      <w:proofErr w:type="spellStart"/>
      <w:r w:rsidRPr="008A374B">
        <w:rPr>
          <w:rFonts w:asciiTheme="majorBidi" w:eastAsia="Times New Roman" w:hAnsiTheme="majorBidi" w:cstheme="majorBidi"/>
          <w:color w:val="000000"/>
          <w:kern w:val="0"/>
          <w:sz w:val="28"/>
          <w:szCs w:val="28"/>
          <w:lang w:eastAsia="ru-RU" w:bidi="ar-SA"/>
        </w:rPr>
        <w:t>отбортовкой</w:t>
      </w:r>
      <w:proofErr w:type="spellEnd"/>
      <w:r w:rsidRPr="008A374B">
        <w:rPr>
          <w:rFonts w:asciiTheme="majorBidi" w:eastAsia="Times New Roman" w:hAnsiTheme="majorBidi" w:cstheme="majorBidi"/>
          <w:color w:val="000000"/>
          <w:kern w:val="0"/>
          <w:sz w:val="28"/>
          <w:szCs w:val="28"/>
          <w:lang w:eastAsia="ru-RU" w:bidi="ar-SA"/>
        </w:rPr>
        <w:t xml:space="preserve">, причем </w:t>
      </w:r>
      <w:proofErr w:type="spellStart"/>
      <w:r w:rsidRPr="008A374B">
        <w:rPr>
          <w:rFonts w:asciiTheme="majorBidi" w:eastAsia="Times New Roman" w:hAnsiTheme="majorBidi" w:cstheme="majorBidi"/>
          <w:color w:val="000000"/>
          <w:kern w:val="0"/>
          <w:sz w:val="28"/>
          <w:szCs w:val="28"/>
          <w:lang w:eastAsia="ru-RU" w:bidi="ar-SA"/>
        </w:rPr>
        <w:t>отбортовка</w:t>
      </w:r>
      <w:proofErr w:type="spellEnd"/>
      <w:r w:rsidRPr="008A374B">
        <w:rPr>
          <w:rFonts w:asciiTheme="majorBidi" w:eastAsia="Times New Roman" w:hAnsiTheme="majorBidi" w:cstheme="majorBidi"/>
          <w:color w:val="000000"/>
          <w:kern w:val="0"/>
          <w:sz w:val="28"/>
          <w:szCs w:val="28"/>
          <w:lang w:eastAsia="ru-RU" w:bidi="ar-SA"/>
        </w:rPr>
        <w:t xml:space="preserve"> выполнена на поверхности шайб в месте опирания верхнего и нижнего опорных витков пружины, соответственно, при этом </w:t>
      </w:r>
      <w:proofErr w:type="spellStart"/>
      <w:r w:rsidRPr="008A374B">
        <w:rPr>
          <w:rFonts w:asciiTheme="majorBidi" w:eastAsia="Times New Roman" w:hAnsiTheme="majorBidi" w:cstheme="majorBidi"/>
          <w:color w:val="000000"/>
          <w:kern w:val="0"/>
          <w:sz w:val="28"/>
          <w:szCs w:val="28"/>
          <w:lang w:eastAsia="ru-RU" w:bidi="ar-SA"/>
        </w:rPr>
        <w:t>отбортовка</w:t>
      </w:r>
      <w:proofErr w:type="spellEnd"/>
      <w:r w:rsidRPr="008A374B">
        <w:rPr>
          <w:rFonts w:asciiTheme="majorBidi" w:eastAsia="Times New Roman" w:hAnsiTheme="majorBidi" w:cstheme="majorBidi"/>
          <w:color w:val="000000"/>
          <w:kern w:val="0"/>
          <w:sz w:val="28"/>
          <w:szCs w:val="28"/>
          <w:lang w:eastAsia="ru-RU" w:bidi="ar-SA"/>
        </w:rPr>
        <w:t xml:space="preserve"> отстоит от внешнего соответствующего опорного витка с зазором 3÷5 мм, способствующей свободной посадки витков на шайбу.</w:t>
      </w:r>
    </w:p>
    <w:p w14:paraId="69E3C0C6"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p>
    <w:p w14:paraId="7A240259" w14:textId="77777777" w:rsidR="003D5828" w:rsidRPr="008A374B" w:rsidRDefault="003D5828" w:rsidP="003D5828">
      <w:pPr>
        <w:widowControl/>
        <w:suppressAutoHyphens w:val="0"/>
        <w:jc w:val="both"/>
        <w:rPr>
          <w:rFonts w:asciiTheme="majorBidi" w:eastAsia="Times New Roman" w:hAnsiTheme="majorBidi" w:cstheme="majorBidi"/>
          <w:b/>
          <w:bCs/>
          <w:color w:val="333333"/>
          <w:kern w:val="0"/>
          <w:sz w:val="28"/>
          <w:szCs w:val="28"/>
          <w:lang w:eastAsia="ru-RU" w:bidi="ar-SA"/>
        </w:rPr>
      </w:pPr>
      <w:r w:rsidRPr="008A374B">
        <w:rPr>
          <w:rFonts w:asciiTheme="majorBidi" w:eastAsia="Times New Roman" w:hAnsiTheme="majorBidi" w:cstheme="majorBidi"/>
          <w:b/>
          <w:bCs/>
          <w:color w:val="333333"/>
          <w:kern w:val="0"/>
          <w:sz w:val="28"/>
          <w:szCs w:val="28"/>
          <w:lang w:eastAsia="ru-RU" w:bidi="ar-SA"/>
        </w:rPr>
        <w:t>Описание</w:t>
      </w:r>
    </w:p>
    <w:p w14:paraId="527AF8B5"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Область техники</w:t>
      </w:r>
    </w:p>
    <w:p w14:paraId="52A412A4"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Полезная модель относится к области строительства, более конкретно к изготовлению различными методами соединительных крепежных элементов, в частности метизов сложной формы, которые могут найти применение в различных областях техники, в частности в строительстве при соединении частей деревянных конструкций между собой.</w:t>
      </w:r>
    </w:p>
    <w:p w14:paraId="7B6C0414"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Уровень техники</w:t>
      </w:r>
    </w:p>
    <w:p w14:paraId="79E55FAF"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В процессе строительства деревянного строения, необходимо качественно, без зазоров, щелей между рядами, смонтировать силовую конструкцию из комплекта деревянных деталей из бруса, бревна или просто строганной балки. В строительстве известно применение различных крепежных элементов для соединения конструкций зданий и/или сооружений. В частности, при возведении стеновых конструкций деревянных зданий из обычного, профилированного или клееного бруса, для соединения бруса между собой по высоте применяют такие соединительные элементы, как деревянные нагели, гвозди длиной 300 мм, скобы, металлические резьбовые шпильки, или сборка элементов без каких-либо скрепляющих деревянные детали элементов.</w:t>
      </w:r>
    </w:p>
    <w:p w14:paraId="6F94B67B"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Применение упомянутых способов сборки деталей оставляют конструкцию в «свободном» состоянии. Заложенные природой в древесину силы, проявляясь, не находя на своем пути препятствий, образуют различные деформации в виде зазоров, щелей и далее трещин усушки, через которые влага проникает в место размещения прокладки, да и в целом строение теряет герметичность и энергоэффективность. Стены деревянного дома так и не став герметичными, </w:t>
      </w:r>
      <w:r w:rsidRPr="008A374B">
        <w:rPr>
          <w:rFonts w:asciiTheme="majorBidi" w:eastAsia="Times New Roman" w:hAnsiTheme="majorBidi" w:cstheme="majorBidi"/>
          <w:color w:val="000000"/>
          <w:kern w:val="0"/>
          <w:sz w:val="28"/>
          <w:szCs w:val="28"/>
          <w:lang w:eastAsia="ru-RU" w:bidi="ar-SA"/>
        </w:rPr>
        <w:lastRenderedPageBreak/>
        <w:t>увеличивая теплопроводность, теряют тепло сбережение и свойственную им долговечность.</w:t>
      </w:r>
    </w:p>
    <w:p w14:paraId="37297AE7"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Известно быстроразъемное соединение, содержащее стержень с головкой и пружиной, размещенной на стержне с возможностью взаимодействия одним торцом с головкой, и откидной стопор, установленный в пазу хвостовика стержня, при этом пружина выполнена винтовой конической, взаимодействующей с головкой стержня посредством витка наименьшего диаметра, при этом на стержне выполнена кольцевая проточка, куда частично утоплен указанный виток пружины, а каждый внутренний диаметр последующего витка пружины имеет размер, превышающий наружный диаметр соседнего меньшего витка (см. патент RU 2125189 С1, 20.01.1999).</w:t>
      </w:r>
    </w:p>
    <w:p w14:paraId="4D5CD140"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Известно быстроразъемное соединение, содержащее болт с головкой, шайбу, с прикрепленной </w:t>
      </w:r>
      <w:proofErr w:type="gramStart"/>
      <w:r w:rsidRPr="008A374B">
        <w:rPr>
          <w:rFonts w:asciiTheme="majorBidi" w:eastAsia="Times New Roman" w:hAnsiTheme="majorBidi" w:cstheme="majorBidi"/>
          <w:color w:val="000000"/>
          <w:kern w:val="0"/>
          <w:sz w:val="28"/>
          <w:szCs w:val="28"/>
          <w:lang w:eastAsia="ru-RU" w:bidi="ar-SA"/>
        </w:rPr>
        <w:t>к ее нижней поверхностью конической пружиной</w:t>
      </w:r>
      <w:proofErr w:type="gramEnd"/>
      <w:r w:rsidRPr="008A374B">
        <w:rPr>
          <w:rFonts w:asciiTheme="majorBidi" w:eastAsia="Times New Roman" w:hAnsiTheme="majorBidi" w:cstheme="majorBidi"/>
          <w:color w:val="000000"/>
          <w:kern w:val="0"/>
          <w:sz w:val="28"/>
          <w:szCs w:val="28"/>
          <w:lang w:eastAsia="ru-RU" w:bidi="ar-SA"/>
        </w:rPr>
        <w:t>, другой конец которой взаимодействует с упорной шайбой (см., заявка JPH 10318238 А, 02.12.1998).</w:t>
      </w:r>
    </w:p>
    <w:p w14:paraId="7CD45C36"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Известен способ изготовления деревянных домов, строений, сооружений из деталей, при котором в деревянной детали, расположенной сверху, высверливают посадочное место, устанавливают в него крепежный узел и стягивают детали, при этом изготовление строения начинают со скрепления угла, скрепляют деревянные детали пружинным крепежным узлом, устанавливают угловой пружинный крепежный узел в посадочное место, высверленное соосно оси углового соединения стен строения, вворачивают его до выхода резьбовой части из верхней детали строения и вхождения в нижнюю деталь строения, стягивают верхнюю и нижнюю детали до полного сжатия пружины, до устранения зазора в </w:t>
      </w:r>
      <w:proofErr w:type="spellStart"/>
      <w:r w:rsidRPr="008A374B">
        <w:rPr>
          <w:rFonts w:asciiTheme="majorBidi" w:eastAsia="Times New Roman" w:hAnsiTheme="majorBidi" w:cstheme="majorBidi"/>
          <w:color w:val="000000"/>
          <w:kern w:val="0"/>
          <w:sz w:val="28"/>
          <w:szCs w:val="28"/>
          <w:lang w:eastAsia="ru-RU" w:bidi="ar-SA"/>
        </w:rPr>
        <w:t>межвенцовом</w:t>
      </w:r>
      <w:proofErr w:type="spellEnd"/>
      <w:r w:rsidRPr="008A374B">
        <w:rPr>
          <w:rFonts w:asciiTheme="majorBidi" w:eastAsia="Times New Roman" w:hAnsiTheme="majorBidi" w:cstheme="majorBidi"/>
          <w:color w:val="000000"/>
          <w:kern w:val="0"/>
          <w:sz w:val="28"/>
          <w:szCs w:val="28"/>
          <w:lang w:eastAsia="ru-RU" w:bidi="ar-SA"/>
        </w:rPr>
        <w:t xml:space="preserve"> посадочном месте, зажимая при этом деталь одной стены между двумя деталями другой стены; после установки на одну и другую стены очередных деталей высверливают в каждой из них посадочные места, смещая ось последних от осевой линии углового соединения стен строения по длине каждой детали для размещения смещенных крепежных узлов, которые соединяют очередную пару деталей одной стены (см., патент RU 2399729 С1, 20.09.2010).</w:t>
      </w:r>
    </w:p>
    <w:p w14:paraId="79E28D42"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Известен анкер, содержащий стержень с резьбовым хвостовиком и установленный на нем упругий распорный элемент с переменным диаметром в продольном сечении и максимальным диаметром между торцами, при этом </w:t>
      </w:r>
      <w:r w:rsidRPr="008A374B">
        <w:rPr>
          <w:rFonts w:asciiTheme="majorBidi" w:eastAsia="Times New Roman" w:hAnsiTheme="majorBidi" w:cstheme="majorBidi"/>
          <w:color w:val="000000"/>
          <w:kern w:val="0"/>
          <w:sz w:val="28"/>
          <w:szCs w:val="28"/>
          <w:lang w:eastAsia="ru-RU" w:bidi="ar-SA"/>
        </w:rPr>
        <w:lastRenderedPageBreak/>
        <w:t xml:space="preserve">распорный элемент выполнен в виде проволочной пружины с количеством витков не менее трех или набора разрезных колец, при этом максимальный наружный диаметр распорного элемента превышает минимальный внутренний диаметр не менее чем на 1 и менее чем на 2 диаметра проволоки (см., </w:t>
      </w:r>
      <w:proofErr w:type="spellStart"/>
      <w:r w:rsidRPr="008A374B">
        <w:rPr>
          <w:rFonts w:asciiTheme="majorBidi" w:eastAsia="Times New Roman" w:hAnsiTheme="majorBidi" w:cstheme="majorBidi"/>
          <w:color w:val="000000"/>
          <w:kern w:val="0"/>
          <w:sz w:val="28"/>
          <w:szCs w:val="28"/>
          <w:lang w:eastAsia="ru-RU" w:bidi="ar-SA"/>
        </w:rPr>
        <w:t>a.c</w:t>
      </w:r>
      <w:proofErr w:type="spellEnd"/>
      <w:r w:rsidRPr="008A374B">
        <w:rPr>
          <w:rFonts w:asciiTheme="majorBidi" w:eastAsia="Times New Roman" w:hAnsiTheme="majorBidi" w:cstheme="majorBidi"/>
          <w:color w:val="000000"/>
          <w:kern w:val="0"/>
          <w:sz w:val="28"/>
          <w:szCs w:val="28"/>
          <w:lang w:eastAsia="ru-RU" w:bidi="ar-SA"/>
        </w:rPr>
        <w:t>. SU 1642122, 15.04.1990).</w:t>
      </w:r>
    </w:p>
    <w:p w14:paraId="035210BF"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Наиболее близким по своей сущности и достигаемому техническому результату выбран крепежный элемент для соединения элементов деревянных конструкций, который включает в себя стержень с неразъемной головкой, выполненный из двух неразрывно связанных между собой верхней цилиндрической и нижней цилиндрической частей, с выполнением на последней резьбы, при этом на верхней цилиндрической части стержня соосно размещены нанизанные на него с возможностью осевого перемещения коническая пружина, контактирующая витком с наименьшим диаметром с нижней поверхностью головки стержня, и нижний упорный элемент, выполненный с возможностью опирания на него витка пружины с наибольшим диаметром, и представляющий собой шайбу с кольцевым вертикальным буртиком, выполненным по наружному контуру шайбы, с образованием полости между центральным отверстием шайбы и буртиком (см. патент RU 180024 U1, 30.05.2018).</w:t>
      </w:r>
    </w:p>
    <w:p w14:paraId="7E5914EC"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Раскрытие полезной модели</w:t>
      </w:r>
    </w:p>
    <w:p w14:paraId="3A84A204"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Технической проблемой, на решение которой направлено предлагаемое техническое решение, является создание крепежного узла, обеспечивающего простоту монтажа деталей деревянных конструкций, в том числе имеющих различные дефекты, такие как линейные деформации, и обеспечивающего постоянно-принудительную усадку строения, исключающего линейные деформации деталей деревянных конструкций в ходе усадки.</w:t>
      </w:r>
    </w:p>
    <w:p w14:paraId="0D483CD0"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Поставленная проблема решается за счет того, что крепежный элемент для соединения элементов деревянных конструкций, согласно полезной модели, включает в себя стержень с неразъемной головкой, выполненный из двух неразрывно связанных между собой верхней и нижней цилиндрических частей, с выполнением на последней резьбы, при этом на верхней цилиндрической части стержня соосно его вертикальной оси размещен нанизанный на стержень с возможностью осевого перемещения распорный элемент в продольном сечении в виде бочкообразной фасонной пружины с переменным диаметром, оба торца которой выполнены с меньшим диаметром, чем диаметр в ее срединной части, </w:t>
      </w:r>
      <w:r w:rsidRPr="008A374B">
        <w:rPr>
          <w:rFonts w:asciiTheme="majorBidi" w:eastAsia="Times New Roman" w:hAnsiTheme="majorBidi" w:cstheme="majorBidi"/>
          <w:color w:val="000000"/>
          <w:kern w:val="0"/>
          <w:sz w:val="28"/>
          <w:szCs w:val="28"/>
          <w:lang w:eastAsia="ru-RU" w:bidi="ar-SA"/>
        </w:rPr>
        <w:lastRenderedPageBreak/>
        <w:t xml:space="preserve">где он является максимальным, при этом верхний опорный виток пружины взаимодействует с тарельчатой шайбой, </w:t>
      </w:r>
      <w:proofErr w:type="spellStart"/>
      <w:r w:rsidRPr="008A374B">
        <w:rPr>
          <w:rFonts w:asciiTheme="majorBidi" w:eastAsia="Times New Roman" w:hAnsiTheme="majorBidi" w:cstheme="majorBidi"/>
          <w:color w:val="000000"/>
          <w:kern w:val="0"/>
          <w:sz w:val="28"/>
          <w:szCs w:val="28"/>
          <w:lang w:eastAsia="ru-RU" w:bidi="ar-SA"/>
        </w:rPr>
        <w:t>неразъемно</w:t>
      </w:r>
      <w:proofErr w:type="spellEnd"/>
      <w:r w:rsidRPr="008A374B">
        <w:rPr>
          <w:rFonts w:asciiTheme="majorBidi" w:eastAsia="Times New Roman" w:hAnsiTheme="majorBidi" w:cstheme="majorBidi"/>
          <w:color w:val="000000"/>
          <w:kern w:val="0"/>
          <w:sz w:val="28"/>
          <w:szCs w:val="28"/>
          <w:lang w:eastAsia="ru-RU" w:bidi="ar-SA"/>
        </w:rPr>
        <w:t xml:space="preserve"> установленной под головкой крепежного элемента, а нижний опорный виток пружины взаимодействует со второй тарельчатой шайбой, жестко установленной на верхней цилиндрической части стержня.</w:t>
      </w:r>
    </w:p>
    <w:p w14:paraId="2751A45F"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Диаметры верхнего и нижнего опорных витков пружины равны.</w:t>
      </w:r>
    </w:p>
    <w:p w14:paraId="021B9BD2"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При этом предпочтительно, чтобы диаметр срединной части составлял 2÷3 диаметра торцевых опорных витков.</w:t>
      </w:r>
    </w:p>
    <w:p w14:paraId="78356974"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В другом варианте полезной модели диаметры верхнего и нижнего опорных витков пружины различны.</w:t>
      </w:r>
    </w:p>
    <w:p w14:paraId="341B80C1"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На нижней цилиндрической части выполнена резьба, имеющая угол при вершине 45°±3°, со средним шагом и углом наклона витков по отношению к вертикальной оси стержня 45°÷50°, при этом резьба выполнена минимум на 1/2 общей длины стержня.</w:t>
      </w:r>
    </w:p>
    <w:p w14:paraId="1E272F07"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Наиболее предпочтительно, чтобы диаметры обеих тарельчатых шайб превышали диаметры соответствующих торцевых витков пружины.</w:t>
      </w:r>
    </w:p>
    <w:p w14:paraId="6043DAE2"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В частном случае обе тарельчатые шайбы выполнены с кольцевой </w:t>
      </w:r>
      <w:proofErr w:type="spellStart"/>
      <w:r w:rsidRPr="008A374B">
        <w:rPr>
          <w:rFonts w:asciiTheme="majorBidi" w:eastAsia="Times New Roman" w:hAnsiTheme="majorBidi" w:cstheme="majorBidi"/>
          <w:color w:val="000000"/>
          <w:kern w:val="0"/>
          <w:sz w:val="28"/>
          <w:szCs w:val="28"/>
          <w:lang w:eastAsia="ru-RU" w:bidi="ar-SA"/>
        </w:rPr>
        <w:t>отбортовкой</w:t>
      </w:r>
      <w:proofErr w:type="spellEnd"/>
      <w:r w:rsidRPr="008A374B">
        <w:rPr>
          <w:rFonts w:asciiTheme="majorBidi" w:eastAsia="Times New Roman" w:hAnsiTheme="majorBidi" w:cstheme="majorBidi"/>
          <w:color w:val="000000"/>
          <w:kern w:val="0"/>
          <w:sz w:val="28"/>
          <w:szCs w:val="28"/>
          <w:lang w:eastAsia="ru-RU" w:bidi="ar-SA"/>
        </w:rPr>
        <w:t xml:space="preserve">, причем </w:t>
      </w:r>
      <w:proofErr w:type="spellStart"/>
      <w:r w:rsidRPr="008A374B">
        <w:rPr>
          <w:rFonts w:asciiTheme="majorBidi" w:eastAsia="Times New Roman" w:hAnsiTheme="majorBidi" w:cstheme="majorBidi"/>
          <w:color w:val="000000"/>
          <w:kern w:val="0"/>
          <w:sz w:val="28"/>
          <w:szCs w:val="28"/>
          <w:lang w:eastAsia="ru-RU" w:bidi="ar-SA"/>
        </w:rPr>
        <w:t>отбортовка</w:t>
      </w:r>
      <w:proofErr w:type="spellEnd"/>
      <w:r w:rsidRPr="008A374B">
        <w:rPr>
          <w:rFonts w:asciiTheme="majorBidi" w:eastAsia="Times New Roman" w:hAnsiTheme="majorBidi" w:cstheme="majorBidi"/>
          <w:color w:val="000000"/>
          <w:kern w:val="0"/>
          <w:sz w:val="28"/>
          <w:szCs w:val="28"/>
          <w:lang w:eastAsia="ru-RU" w:bidi="ar-SA"/>
        </w:rPr>
        <w:t xml:space="preserve"> выполнена по внешнему диаметру шайб.</w:t>
      </w:r>
    </w:p>
    <w:p w14:paraId="26310AE9"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В другом частном случае выполнения обе тарельчатые шайбы выполнены с кольцевой </w:t>
      </w:r>
      <w:proofErr w:type="spellStart"/>
      <w:r w:rsidRPr="008A374B">
        <w:rPr>
          <w:rFonts w:asciiTheme="majorBidi" w:eastAsia="Times New Roman" w:hAnsiTheme="majorBidi" w:cstheme="majorBidi"/>
          <w:color w:val="000000"/>
          <w:kern w:val="0"/>
          <w:sz w:val="28"/>
          <w:szCs w:val="28"/>
          <w:lang w:eastAsia="ru-RU" w:bidi="ar-SA"/>
        </w:rPr>
        <w:t>отбортовкой</w:t>
      </w:r>
      <w:proofErr w:type="spellEnd"/>
      <w:r w:rsidRPr="008A374B">
        <w:rPr>
          <w:rFonts w:asciiTheme="majorBidi" w:eastAsia="Times New Roman" w:hAnsiTheme="majorBidi" w:cstheme="majorBidi"/>
          <w:color w:val="000000"/>
          <w:kern w:val="0"/>
          <w:sz w:val="28"/>
          <w:szCs w:val="28"/>
          <w:lang w:eastAsia="ru-RU" w:bidi="ar-SA"/>
        </w:rPr>
        <w:t xml:space="preserve">, причем </w:t>
      </w:r>
      <w:proofErr w:type="spellStart"/>
      <w:r w:rsidRPr="008A374B">
        <w:rPr>
          <w:rFonts w:asciiTheme="majorBidi" w:eastAsia="Times New Roman" w:hAnsiTheme="majorBidi" w:cstheme="majorBidi"/>
          <w:color w:val="000000"/>
          <w:kern w:val="0"/>
          <w:sz w:val="28"/>
          <w:szCs w:val="28"/>
          <w:lang w:eastAsia="ru-RU" w:bidi="ar-SA"/>
        </w:rPr>
        <w:t>отбортовка</w:t>
      </w:r>
      <w:proofErr w:type="spellEnd"/>
      <w:r w:rsidRPr="008A374B">
        <w:rPr>
          <w:rFonts w:asciiTheme="majorBidi" w:eastAsia="Times New Roman" w:hAnsiTheme="majorBidi" w:cstheme="majorBidi"/>
          <w:color w:val="000000"/>
          <w:kern w:val="0"/>
          <w:sz w:val="28"/>
          <w:szCs w:val="28"/>
          <w:lang w:eastAsia="ru-RU" w:bidi="ar-SA"/>
        </w:rPr>
        <w:t xml:space="preserve"> выполнена на поверхности шайб в месте опирания верхнего и нижнего опорных витков пружины, соответственно, при этом </w:t>
      </w:r>
      <w:proofErr w:type="spellStart"/>
      <w:r w:rsidRPr="008A374B">
        <w:rPr>
          <w:rFonts w:asciiTheme="majorBidi" w:eastAsia="Times New Roman" w:hAnsiTheme="majorBidi" w:cstheme="majorBidi"/>
          <w:color w:val="000000"/>
          <w:kern w:val="0"/>
          <w:sz w:val="28"/>
          <w:szCs w:val="28"/>
          <w:lang w:eastAsia="ru-RU" w:bidi="ar-SA"/>
        </w:rPr>
        <w:t>отбортовка</w:t>
      </w:r>
      <w:proofErr w:type="spellEnd"/>
      <w:r w:rsidRPr="008A374B">
        <w:rPr>
          <w:rFonts w:asciiTheme="majorBidi" w:eastAsia="Times New Roman" w:hAnsiTheme="majorBidi" w:cstheme="majorBidi"/>
          <w:color w:val="000000"/>
          <w:kern w:val="0"/>
          <w:sz w:val="28"/>
          <w:szCs w:val="28"/>
          <w:lang w:eastAsia="ru-RU" w:bidi="ar-SA"/>
        </w:rPr>
        <w:t xml:space="preserve"> отстоит от внешнего соответствующего опорного витка с зазором 3÷5 мм, способствующей свободной посадки витков на шайбу.</w:t>
      </w:r>
    </w:p>
    <w:p w14:paraId="427C5B52"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Техническим результатом, на достижение которого направлено настоящее техническое решение, является уменьшение образование трещин между скрепляемыми элементами конструкции, возникающих вследствие усадки и линейных деформаций, за счет увеличения коэффициента жесткости при использовании данного крепежного узла, а так же, как следствие, упрощение монтажа.</w:t>
      </w:r>
    </w:p>
    <w:p w14:paraId="37C827FD"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Краткое описание чертежей</w:t>
      </w:r>
    </w:p>
    <w:p w14:paraId="14B2EE87"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На фиг. 1 изображен общий вид крепежного элемента в сборе.</w:t>
      </w:r>
    </w:p>
    <w:p w14:paraId="2F756DD0"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Осуществление полезной модели</w:t>
      </w:r>
    </w:p>
    <w:p w14:paraId="470283F4"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Заявленное устройство предназначено для сборки деревянных строений из любого вида стенового материала, от бревна различного вида обработки, до </w:t>
      </w:r>
      <w:r w:rsidRPr="008A374B">
        <w:rPr>
          <w:rFonts w:asciiTheme="majorBidi" w:eastAsia="Times New Roman" w:hAnsiTheme="majorBidi" w:cstheme="majorBidi"/>
          <w:color w:val="000000"/>
          <w:kern w:val="0"/>
          <w:sz w:val="28"/>
          <w:szCs w:val="28"/>
          <w:lang w:eastAsia="ru-RU" w:bidi="ar-SA"/>
        </w:rPr>
        <w:lastRenderedPageBreak/>
        <w:t>массивного или клееного бруса. Благодаря наличию в своей конструкции болта, который мгновенно устраняет зазоры между деталями, так как при вворачивании с огромным усилием прижимает детали друг к другу.</w:t>
      </w:r>
    </w:p>
    <w:p w14:paraId="468CF4BE"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Крепежный элемент, по сути, представляет собой крепежный узел, выполненный в виде стержня 1, представляющий собой стальной болт с неразъемной головкой 2, выполненный из двух неразрывно связанных между собой верхней 3 цилиндрической и нижней цилиндрической 4 частей.</w:t>
      </w:r>
    </w:p>
    <w:p w14:paraId="2895F358"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Длина нижней части 4 выполнена больше (100-320 мм), чем длина верхней цилиндрической части 3 (40-90 мм), при равных диаметрах этих частей.</w:t>
      </w:r>
    </w:p>
    <w:p w14:paraId="1BA5340A"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На нижней части 4 выполнен конусный наконечник 5, с которого начинается резьба 6, имеющая угол при вершине 45°±3°, со средним шагом и углом наклона витков по отношению к вертикальной оси стержня 45°÷50°, при этом резьба выполнена на 2/3 длине нижней цилиндрической части. При этом понятие «средний шаг» резьбы понятен специалисту, и имеется в ГОСТ, согласно которому резьба бывает с мелким, средним и частым шагом витков.</w:t>
      </w:r>
    </w:p>
    <w:p w14:paraId="2BCA1889"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Выполнение резьбы с приведенным углом при вершине является оптимальным для соединения именно деревянных поверхностей, где не требуется повышенная жесткость витков, как, например, при соединении металлических или бетонных частей, где угол при вершине составляет 60°. Диапазон угла наклона витков резьбы по отношению к вертикальной стержня также выбран из соображения соединения именно деревянных частей, поскольку обеспечивается более легкий заход крепежного элемента в тело соединяемы частей конструкции. При меньшем угле резко снижается соединительная способность крепежа, а при большем значении увеличивается трудоемкость монтажа.</w:t>
      </w:r>
    </w:p>
    <w:p w14:paraId="031BFC64"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На верхней цилиндрической части 3 стального стержня 1 соосно последнему, установлен нанизанный на стержень распорный элемент в виде бочкообразной фасонной пружины 7 с переменным диаметром.</w:t>
      </w:r>
    </w:p>
    <w:p w14:paraId="63AE39C7"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Пружина 7 выполнена таким образом, что ее торцы (верхний и нижний опорные витки, соответственно) 8 и 9 выполнены с меньшим диаметром, чем диаметр пружины в ее срединной части 10, где он является максимальным.</w:t>
      </w:r>
    </w:p>
    <w:p w14:paraId="2DEB8301"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Верхний опорный виток 8 пружины 7, взаимодействует с шайбой 11, установленной под головкой 2 крепежного элемента.</w:t>
      </w:r>
    </w:p>
    <w:p w14:paraId="3F0D8392"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Нижний опорный виток 9 пружины 7 взаимодействует со второй шайбой 12, установленной на верхней цилиндрической части 3 стержня 1.</w:t>
      </w:r>
    </w:p>
    <w:p w14:paraId="047D5973"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lastRenderedPageBreak/>
        <w:t>Обе шайбы 11 и 12 нанизаны на стержень 1 с обеих сторон пружины, находясь на опорных витках пружины 7, с целью устранения сопротивления всех деталей конструкции между собой в момент установки крепежного элемента, так как все детали вращаются между собой, оказывая нарастающее сопротивление.</w:t>
      </w:r>
    </w:p>
    <w:p w14:paraId="57DD4959"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Головка 2 выполнена с наружными гранями под установочный ключ размером 14-17 мм.</w:t>
      </w:r>
    </w:p>
    <w:p w14:paraId="5F53BA7D"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По сравнению с наиболее близким аналогом, где использована коническая пружина сжатия, которая помимо многолетней постоянной работы по стягиванию деревянных деталей между собой показывала значительное сжимающее ряды усилие в точке монтажа, не давая тем самым образовываться зазорам между рядами, по причине деформаций деревянных деталей в процессе усушки древесины, а также не подвергалась разрушению на момент монтажа, новая конструкция крепления с бочкообразной фасонной пружиной сжатия дает дополнительные преимущества, а именно:</w:t>
      </w:r>
    </w:p>
    <w:p w14:paraId="2A26417A"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увеличение силы сжатия в 2 раза, по причине 2-х конусов фасонной пружины бочкообразной формы, в тех же габаритных размерах пружины;</w:t>
      </w:r>
    </w:p>
    <w:p w14:paraId="18AAA6A9"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дополнительная фиксация самой пружины на стержне шурупа за счет наличия 2-х опорных витков в ее конструкции зауженной формы, что гарантированно предотвращает сдвиг пружины в момент вворачивания шурупа в тело деревянной детали;</w:t>
      </w:r>
    </w:p>
    <w:p w14:paraId="65C863DB"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за счет геометрии пружины можно перейти на более увеличенное сечение проволоки в тех же габаритных размерах, что добавит силу сжатия пружины и будет сильнее стягивать детали между собой, расширяя границы применения пружинного узла в работе с деревянными деталями более крупных сечений, что раньше было не возможным.</w:t>
      </w:r>
    </w:p>
    <w:p w14:paraId="53ABA6D1"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Кроме того, по причине того, что пружина сжатия цилиндрической формы, при ее монтаже требует к установке соблюдения некоторых неотъемлемых требований: обеспечение перпендикулярности по отношению к устанавливаемой поверхности (если нет направляющей втулки), в противном случае болт (шуруп) сам является направляющим элементом и направляет ось установки крепежа в целом, в том направлении, в котором работник сверлил установочное отверстие, что приводит к деформации пружины цилиндрической формы или попросту потере устойчивости, выраженной в виде изгибаний пружины от дополнительного момента при ее сжатии. При перегрузке может </w:t>
      </w:r>
      <w:r w:rsidRPr="008A374B">
        <w:rPr>
          <w:rFonts w:asciiTheme="majorBidi" w:eastAsia="Times New Roman" w:hAnsiTheme="majorBidi" w:cstheme="majorBidi"/>
          <w:color w:val="000000"/>
          <w:kern w:val="0"/>
          <w:sz w:val="28"/>
          <w:szCs w:val="28"/>
          <w:lang w:eastAsia="ru-RU" w:bidi="ar-SA"/>
        </w:rPr>
        <w:lastRenderedPageBreak/>
        <w:t>произойти выпячивание витков, так называемая форма потери устойчивости. Когда витки сомкнулись, и дальнейшая приложенная нагрузка на основании закона об изменении объема будет стараться выпячивать витки в радиальном направлении, что ведет к потере жесткости пружины и, соответственно, ее применение теряет эффективность.</w:t>
      </w:r>
    </w:p>
    <w:p w14:paraId="7B2B8D18"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В частном варианте выполнения, обе шайбы 11, 12 могут быть выполнены с кольцевой </w:t>
      </w:r>
      <w:proofErr w:type="spellStart"/>
      <w:r w:rsidRPr="008A374B">
        <w:rPr>
          <w:rFonts w:asciiTheme="majorBidi" w:eastAsia="Times New Roman" w:hAnsiTheme="majorBidi" w:cstheme="majorBidi"/>
          <w:color w:val="000000"/>
          <w:kern w:val="0"/>
          <w:sz w:val="28"/>
          <w:szCs w:val="28"/>
          <w:lang w:eastAsia="ru-RU" w:bidi="ar-SA"/>
        </w:rPr>
        <w:t>отбортовкой</w:t>
      </w:r>
      <w:proofErr w:type="spellEnd"/>
      <w:r w:rsidRPr="008A374B">
        <w:rPr>
          <w:rFonts w:asciiTheme="majorBidi" w:eastAsia="Times New Roman" w:hAnsiTheme="majorBidi" w:cstheme="majorBidi"/>
          <w:color w:val="000000"/>
          <w:kern w:val="0"/>
          <w:sz w:val="28"/>
          <w:szCs w:val="28"/>
          <w:lang w:eastAsia="ru-RU" w:bidi="ar-SA"/>
        </w:rPr>
        <w:t xml:space="preserve"> для сохранения формы пружины при больших изгибных нагрузках. Причем </w:t>
      </w:r>
      <w:proofErr w:type="spellStart"/>
      <w:r w:rsidRPr="008A374B">
        <w:rPr>
          <w:rFonts w:asciiTheme="majorBidi" w:eastAsia="Times New Roman" w:hAnsiTheme="majorBidi" w:cstheme="majorBidi"/>
          <w:color w:val="000000"/>
          <w:kern w:val="0"/>
          <w:sz w:val="28"/>
          <w:szCs w:val="28"/>
          <w:lang w:eastAsia="ru-RU" w:bidi="ar-SA"/>
        </w:rPr>
        <w:t>отбортовка</w:t>
      </w:r>
      <w:proofErr w:type="spellEnd"/>
      <w:r w:rsidRPr="008A374B">
        <w:rPr>
          <w:rFonts w:asciiTheme="majorBidi" w:eastAsia="Times New Roman" w:hAnsiTheme="majorBidi" w:cstheme="majorBidi"/>
          <w:color w:val="000000"/>
          <w:kern w:val="0"/>
          <w:sz w:val="28"/>
          <w:szCs w:val="28"/>
          <w:lang w:eastAsia="ru-RU" w:bidi="ar-SA"/>
        </w:rPr>
        <w:t xml:space="preserve"> может быть выполнена как по внешнему диаметру шайбы, так и на поверхности шайб в месте опирания верхнего 8 и нижнего 9 опорных витков пружины. Причем в последнем случае </w:t>
      </w:r>
      <w:proofErr w:type="spellStart"/>
      <w:r w:rsidRPr="008A374B">
        <w:rPr>
          <w:rFonts w:asciiTheme="majorBidi" w:eastAsia="Times New Roman" w:hAnsiTheme="majorBidi" w:cstheme="majorBidi"/>
          <w:color w:val="000000"/>
          <w:kern w:val="0"/>
          <w:sz w:val="28"/>
          <w:szCs w:val="28"/>
          <w:lang w:eastAsia="ru-RU" w:bidi="ar-SA"/>
        </w:rPr>
        <w:t>отбортовка</w:t>
      </w:r>
      <w:proofErr w:type="spellEnd"/>
      <w:r w:rsidRPr="008A374B">
        <w:rPr>
          <w:rFonts w:asciiTheme="majorBidi" w:eastAsia="Times New Roman" w:hAnsiTheme="majorBidi" w:cstheme="majorBidi"/>
          <w:color w:val="000000"/>
          <w:kern w:val="0"/>
          <w:sz w:val="28"/>
          <w:szCs w:val="28"/>
          <w:lang w:eastAsia="ru-RU" w:bidi="ar-SA"/>
        </w:rPr>
        <w:t xml:space="preserve"> будет отстоять от внешнего соответствующего опорного витка с набольшим зазором, способствующей свободной посадки витков на шайбу. Величина зазора 3÷5 мм.</w:t>
      </w:r>
    </w:p>
    <w:p w14:paraId="50D0C482"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Для решения такого рода нюанса, и внедрена фасонная пружина бочкообразной формы, которая способна лучше работать при значительных смещениях оси установки, более того увеличен диаметр проволоки, с 4 мм, до 5, 6 мм, что увеличивает силу сжатия.</w:t>
      </w:r>
    </w:p>
    <w:p w14:paraId="740F938D"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В процессе эксплуатации строений, построенных с применением «Пружинных узлов», в конструкции которых применены пружины конической формы из проволоки от 4 до 5 мм, все же имеют место быть различного вида коробления и деформации деревянных деталей, что подтверждает, что силы сжатия конических пружин не достаточно и требуется увеличение жесткости пружины, что однозначно приведет к лучшему результату.</w:t>
      </w:r>
    </w:p>
    <w:p w14:paraId="149C90BF"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В заключении можно сделать обобщающий вывод в качестве явного преимущества фасонной пружины бочкообразной формы:</w:t>
      </w:r>
    </w:p>
    <w:p w14:paraId="5569A110"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более высокий коэффициент жесткости, до 50%,</w:t>
      </w:r>
    </w:p>
    <w:p w14:paraId="5054CD0F"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исключена потеря устойчивости из-за перекоса пружины при не перпендикулярной по отношению к основанию установке или перегрузке при затягивании крепежа,</w:t>
      </w:r>
    </w:p>
    <w:p w14:paraId="604BA804"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меньшая габаритная высота при полном сжатии, под нагрузкой, так как витки почти входят один в другой.</w:t>
      </w:r>
    </w:p>
    <w:p w14:paraId="51798D0D" w14:textId="77777777" w:rsidR="003D5828" w:rsidRPr="008A374B" w:rsidRDefault="003D5828" w:rsidP="003D582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В данной конструкции, требуется установка верхней упорной шайбы, так как головка шурупа в момент его вворачивания оказывает спирально-направленную нагрузку на пружину сжатия, что часто приводит к разрушению верхнего </w:t>
      </w:r>
      <w:r w:rsidRPr="008A374B">
        <w:rPr>
          <w:rFonts w:asciiTheme="majorBidi" w:eastAsia="Times New Roman" w:hAnsiTheme="majorBidi" w:cstheme="majorBidi"/>
          <w:color w:val="000000"/>
          <w:kern w:val="0"/>
          <w:sz w:val="28"/>
          <w:szCs w:val="28"/>
          <w:lang w:eastAsia="ru-RU" w:bidi="ar-SA"/>
        </w:rPr>
        <w:lastRenderedPageBreak/>
        <w:t>опорного витка. Установленная шайба работает здесь как подшипник скольжения и предотвращает разрушение пружины; исключена перегрузка пружины; меньшая трудоемкость при производстве крепежа.</w:t>
      </w:r>
    </w:p>
    <w:p w14:paraId="06EBF662" w14:textId="77777777" w:rsidR="00574FBD" w:rsidRDefault="00574FBD" w:rsidP="003D5828">
      <w:pPr>
        <w:widowControl/>
        <w:suppressAutoHyphens w:val="0"/>
        <w:spacing w:line="300" w:lineRule="atLeast"/>
        <w:jc w:val="both"/>
        <w:rPr>
          <w:rFonts w:ascii="Arial" w:eastAsia="Times New Roman" w:hAnsi="Arial" w:cs="Arial"/>
          <w:color w:val="000000"/>
          <w:kern w:val="0"/>
          <w:sz w:val="28"/>
          <w:szCs w:val="28"/>
          <w:lang w:eastAsia="ru-RU" w:bidi="ar-SA"/>
        </w:rPr>
      </w:pPr>
    </w:p>
    <w:p w14:paraId="3490D72D" w14:textId="77777777" w:rsidR="00574FBD" w:rsidRDefault="00574FBD" w:rsidP="003D5828">
      <w:pPr>
        <w:widowControl/>
        <w:suppressAutoHyphens w:val="0"/>
        <w:spacing w:line="300" w:lineRule="atLeast"/>
        <w:jc w:val="both"/>
        <w:rPr>
          <w:rFonts w:ascii="Arial" w:eastAsia="Times New Roman" w:hAnsi="Arial" w:cs="Arial"/>
          <w:color w:val="000000"/>
          <w:kern w:val="0"/>
          <w:sz w:val="28"/>
          <w:szCs w:val="28"/>
          <w:lang w:eastAsia="ru-RU" w:bidi="ar-SA"/>
        </w:rPr>
      </w:pPr>
    </w:p>
    <w:p w14:paraId="7E49BB60" w14:textId="77777777" w:rsidR="00155C0B" w:rsidRPr="00574FBD" w:rsidRDefault="00155C0B" w:rsidP="00B532FE">
      <w:pPr>
        <w:widowControl/>
        <w:suppressAutoHyphens w:val="0"/>
        <w:jc w:val="center"/>
        <w:rPr>
          <w:rStyle w:val="af9"/>
          <w:sz w:val="28"/>
          <w:szCs w:val="28"/>
        </w:rPr>
      </w:pPr>
    </w:p>
    <w:tbl>
      <w:tblPr>
        <w:tblW w:w="9746" w:type="dxa"/>
        <w:tblInd w:w="108" w:type="dxa"/>
        <w:tblLook w:val="04A0" w:firstRow="1" w:lastRow="0" w:firstColumn="1" w:lastColumn="0" w:noHBand="0" w:noVBand="1"/>
      </w:tblPr>
      <w:tblGrid>
        <w:gridCol w:w="2790"/>
        <w:gridCol w:w="6956"/>
      </w:tblGrid>
      <w:tr w:rsidR="001353A3" w:rsidRPr="00C43E41" w14:paraId="1EC6ADC4" w14:textId="77777777" w:rsidTr="001C2A5D">
        <w:trPr>
          <w:trHeight w:val="462"/>
        </w:trPr>
        <w:tc>
          <w:tcPr>
            <w:tcW w:w="2610" w:type="dxa"/>
            <w:shd w:val="clear" w:color="auto" w:fill="FFFFFF"/>
          </w:tcPr>
          <w:p w14:paraId="42C180DF" w14:textId="77777777" w:rsidR="001353A3" w:rsidRPr="00C43E41" w:rsidRDefault="001353A3" w:rsidP="001C2A5D">
            <w:pPr>
              <w:pStyle w:val="numbertext1"/>
              <w:spacing w:after="0" w:line="276" w:lineRule="auto"/>
              <w:rPr>
                <w:rFonts w:eastAsia="Malgun Gothic"/>
                <w:b/>
                <w:bCs/>
                <w:noProof w:val="0"/>
                <w:sz w:val="28"/>
                <w:szCs w:val="28"/>
                <w:lang w:val="ru-RU" w:eastAsia="ko-KR"/>
              </w:rPr>
            </w:pPr>
            <w:r w:rsidRPr="00C43E41">
              <w:rPr>
                <w:rStyle w:val="af9"/>
                <w:b/>
                <w:bCs/>
                <w:noProof w:val="0"/>
                <w:sz w:val="28"/>
                <w:szCs w:val="28"/>
                <w:lang w:val="ru-RU"/>
              </w:rPr>
              <w:t>Аналог №:</w:t>
            </w:r>
          </w:p>
        </w:tc>
        <w:tc>
          <w:tcPr>
            <w:tcW w:w="6506" w:type="dxa"/>
            <w:shd w:val="clear" w:color="auto" w:fill="FFFFFF"/>
          </w:tcPr>
          <w:p w14:paraId="1479C6A7" w14:textId="16A72037" w:rsidR="001353A3" w:rsidRPr="00C43E41" w:rsidRDefault="001353A3" w:rsidP="001C2A5D">
            <w:pPr>
              <w:pStyle w:val="Normal1"/>
              <w:keepLines/>
              <w:pBdr>
                <w:top w:val="nil"/>
                <w:left w:val="nil"/>
                <w:bottom w:val="nil"/>
                <w:right w:val="nil"/>
                <w:between w:val="nil"/>
              </w:pBdr>
              <w:spacing w:line="276" w:lineRule="auto"/>
              <w:rPr>
                <w:sz w:val="28"/>
                <w:szCs w:val="28"/>
                <w:lang w:val="ru-RU"/>
              </w:rPr>
            </w:pPr>
            <w:r>
              <w:rPr>
                <w:sz w:val="28"/>
                <w:szCs w:val="28"/>
                <w:lang w:val="ru-RU"/>
              </w:rPr>
              <w:t>3</w:t>
            </w:r>
          </w:p>
        </w:tc>
      </w:tr>
      <w:tr w:rsidR="001353A3" w:rsidRPr="000101DF" w14:paraId="6D45EB87" w14:textId="77777777" w:rsidTr="001C2A5D">
        <w:trPr>
          <w:trHeight w:val="462"/>
        </w:trPr>
        <w:tc>
          <w:tcPr>
            <w:tcW w:w="2610" w:type="dxa"/>
            <w:shd w:val="clear" w:color="auto" w:fill="FFFFFF"/>
          </w:tcPr>
          <w:p w14:paraId="4704FB6A" w14:textId="77777777" w:rsidR="001353A3" w:rsidRPr="00C43E41" w:rsidRDefault="001353A3" w:rsidP="001C2A5D">
            <w:pPr>
              <w:pStyle w:val="numbertext1"/>
              <w:spacing w:after="0" w:line="276" w:lineRule="auto"/>
              <w:rPr>
                <w:rStyle w:val="af9"/>
                <w:b/>
                <w:bCs/>
                <w:noProof w:val="0"/>
                <w:sz w:val="28"/>
                <w:szCs w:val="28"/>
                <w:lang w:val="ru-RU"/>
              </w:rPr>
            </w:pPr>
            <w:r w:rsidRPr="00C43E41">
              <w:rPr>
                <w:rStyle w:val="af9"/>
                <w:b/>
                <w:bCs/>
                <w:noProof w:val="0"/>
                <w:sz w:val="28"/>
                <w:szCs w:val="28"/>
                <w:lang w:val="ru-RU"/>
              </w:rPr>
              <w:t>Патент №:</w:t>
            </w:r>
          </w:p>
        </w:tc>
        <w:tc>
          <w:tcPr>
            <w:tcW w:w="6506" w:type="dxa"/>
            <w:shd w:val="clear" w:color="auto" w:fill="FFFFFF"/>
          </w:tcPr>
          <w:p w14:paraId="252DE8BA" w14:textId="1029E34B" w:rsidR="001353A3" w:rsidRPr="000101DF" w:rsidRDefault="001353A3" w:rsidP="001C2A5D">
            <w:pPr>
              <w:pStyle w:val="2"/>
              <w:spacing w:before="0" w:after="0"/>
              <w:rPr>
                <w:sz w:val="28"/>
                <w:szCs w:val="28"/>
                <w:lang w:val="ru-RU"/>
              </w:rPr>
            </w:pPr>
            <w:r>
              <w:rPr>
                <w:b w:val="0"/>
                <w:bCs/>
                <w:sz w:val="28"/>
                <w:szCs w:val="28"/>
                <w:lang w:val="en-US"/>
              </w:rPr>
              <w:t>RU</w:t>
            </w:r>
            <w:r w:rsidRPr="000101DF">
              <w:rPr>
                <w:b w:val="0"/>
                <w:bCs/>
                <w:sz w:val="28"/>
                <w:szCs w:val="28"/>
                <w:lang w:val="ru-RU"/>
              </w:rPr>
              <w:t xml:space="preserve"> </w:t>
            </w:r>
            <w:r w:rsidR="003A0547" w:rsidRPr="003A0547">
              <w:rPr>
                <w:b w:val="0"/>
                <w:bCs/>
                <w:sz w:val="28"/>
                <w:szCs w:val="28"/>
                <w:lang w:val="en-US"/>
              </w:rPr>
              <w:t>205948</w:t>
            </w:r>
            <w:r w:rsidR="003A0547">
              <w:rPr>
                <w:b w:val="0"/>
                <w:bCs/>
                <w:sz w:val="28"/>
                <w:szCs w:val="28"/>
                <w:lang w:val="ru-RU"/>
              </w:rPr>
              <w:t xml:space="preserve"> </w:t>
            </w:r>
            <w:r>
              <w:rPr>
                <w:b w:val="0"/>
                <w:bCs/>
                <w:sz w:val="28"/>
                <w:szCs w:val="28"/>
                <w:lang w:val="en-US"/>
              </w:rPr>
              <w:t>U</w:t>
            </w:r>
            <w:r w:rsidRPr="000101DF">
              <w:rPr>
                <w:b w:val="0"/>
                <w:bCs/>
                <w:sz w:val="28"/>
                <w:szCs w:val="28"/>
              </w:rPr>
              <w:t>1</w:t>
            </w:r>
          </w:p>
        </w:tc>
      </w:tr>
      <w:tr w:rsidR="001353A3" w:rsidRPr="00A57A6A" w14:paraId="7C2A8F2E" w14:textId="77777777" w:rsidTr="001C2A5D">
        <w:trPr>
          <w:trHeight w:val="462"/>
        </w:trPr>
        <w:tc>
          <w:tcPr>
            <w:tcW w:w="2610" w:type="dxa"/>
            <w:shd w:val="clear" w:color="auto" w:fill="FFFFFF"/>
          </w:tcPr>
          <w:p w14:paraId="2E699095" w14:textId="77777777" w:rsidR="001353A3" w:rsidRPr="00C43E41" w:rsidRDefault="001353A3" w:rsidP="001C2A5D">
            <w:pPr>
              <w:pStyle w:val="numbertext1"/>
              <w:spacing w:after="0" w:line="276" w:lineRule="auto"/>
              <w:rPr>
                <w:rStyle w:val="af9"/>
                <w:b/>
                <w:bCs/>
                <w:noProof w:val="0"/>
                <w:sz w:val="28"/>
                <w:szCs w:val="28"/>
                <w:lang w:val="ru-RU"/>
              </w:rPr>
            </w:pPr>
            <w:r w:rsidRPr="00C43E41">
              <w:rPr>
                <w:rStyle w:val="af9"/>
                <w:b/>
                <w:bCs/>
                <w:noProof w:val="0"/>
                <w:sz w:val="28"/>
                <w:szCs w:val="28"/>
                <w:lang w:val="ru-RU"/>
              </w:rPr>
              <w:t>Дата приоритета:</w:t>
            </w:r>
          </w:p>
        </w:tc>
        <w:tc>
          <w:tcPr>
            <w:tcW w:w="6506" w:type="dxa"/>
            <w:shd w:val="clear" w:color="auto" w:fill="FFFFFF"/>
          </w:tcPr>
          <w:p w14:paraId="22DC6565" w14:textId="77777777" w:rsidR="001353A3" w:rsidRPr="00A57A6A" w:rsidRDefault="001353A3" w:rsidP="001C2A5D">
            <w:pPr>
              <w:pStyle w:val="Normal1"/>
              <w:keepLines/>
              <w:pBdr>
                <w:top w:val="nil"/>
                <w:left w:val="nil"/>
                <w:bottom w:val="nil"/>
                <w:right w:val="nil"/>
                <w:between w:val="nil"/>
              </w:pBdr>
              <w:spacing w:line="276" w:lineRule="auto"/>
              <w:rPr>
                <w:sz w:val="28"/>
                <w:szCs w:val="28"/>
                <w:lang w:val="ru-RU"/>
              </w:rPr>
            </w:pPr>
            <w:r>
              <w:rPr>
                <w:sz w:val="28"/>
                <w:szCs w:val="28"/>
                <w:lang w:val="ru-RU"/>
              </w:rPr>
              <w:t>22.06.2020</w:t>
            </w:r>
          </w:p>
        </w:tc>
      </w:tr>
      <w:tr w:rsidR="001353A3" w:rsidRPr="001761D2" w14:paraId="49F4DD02" w14:textId="77777777" w:rsidTr="001C2A5D">
        <w:trPr>
          <w:trHeight w:val="462"/>
        </w:trPr>
        <w:tc>
          <w:tcPr>
            <w:tcW w:w="2610" w:type="dxa"/>
            <w:shd w:val="clear" w:color="auto" w:fill="FFFFFF"/>
          </w:tcPr>
          <w:p w14:paraId="07C3E075" w14:textId="77777777" w:rsidR="001353A3" w:rsidRPr="00C43E41" w:rsidRDefault="001353A3" w:rsidP="001C2A5D">
            <w:pPr>
              <w:pStyle w:val="numbertext1"/>
              <w:spacing w:after="0" w:line="276" w:lineRule="auto"/>
              <w:rPr>
                <w:rStyle w:val="af9"/>
                <w:b/>
                <w:bCs/>
                <w:noProof w:val="0"/>
                <w:sz w:val="28"/>
                <w:szCs w:val="28"/>
                <w:lang w:val="ru-RU"/>
              </w:rPr>
            </w:pPr>
            <w:r w:rsidRPr="00C43E41">
              <w:rPr>
                <w:rStyle w:val="af9"/>
                <w:b/>
                <w:bCs/>
                <w:noProof w:val="0"/>
                <w:sz w:val="28"/>
                <w:szCs w:val="28"/>
                <w:lang w:val="ru-RU"/>
              </w:rPr>
              <w:t>Название разработки:</w:t>
            </w:r>
          </w:p>
        </w:tc>
        <w:tc>
          <w:tcPr>
            <w:tcW w:w="6506" w:type="dxa"/>
            <w:shd w:val="clear" w:color="auto" w:fill="FFFFFF"/>
          </w:tcPr>
          <w:p w14:paraId="08416B82" w14:textId="77777777" w:rsidR="001353A3" w:rsidRDefault="003A0547" w:rsidP="001C2A5D">
            <w:pPr>
              <w:pStyle w:val="Normal1"/>
              <w:keepLines/>
              <w:pBdr>
                <w:top w:val="nil"/>
                <w:left w:val="nil"/>
                <w:bottom w:val="nil"/>
                <w:right w:val="nil"/>
                <w:between w:val="nil"/>
              </w:pBdr>
              <w:spacing w:line="276" w:lineRule="auto"/>
              <w:jc w:val="both"/>
              <w:rPr>
                <w:b/>
                <w:sz w:val="28"/>
                <w:szCs w:val="28"/>
                <w:lang w:val="ru-RU"/>
              </w:rPr>
            </w:pPr>
            <w:r w:rsidRPr="003A0547">
              <w:rPr>
                <w:b/>
                <w:sz w:val="28"/>
                <w:szCs w:val="28"/>
                <w:lang w:val="ru-RU"/>
              </w:rPr>
              <w:t>Крепежный узел для соединения элементов строительных конструкций</w:t>
            </w:r>
          </w:p>
          <w:p w14:paraId="0086AF04" w14:textId="234394D1" w:rsidR="003A0547" w:rsidRPr="001761D2" w:rsidRDefault="003A0547" w:rsidP="001C2A5D">
            <w:pPr>
              <w:pStyle w:val="Normal1"/>
              <w:keepLines/>
              <w:pBdr>
                <w:top w:val="nil"/>
                <w:left w:val="nil"/>
                <w:bottom w:val="nil"/>
                <w:right w:val="nil"/>
                <w:between w:val="nil"/>
              </w:pBdr>
              <w:spacing w:line="276" w:lineRule="auto"/>
              <w:jc w:val="both"/>
              <w:rPr>
                <w:rStyle w:val="af9"/>
                <w:b/>
                <w:caps/>
                <w:lang w:val="ru-RU"/>
              </w:rPr>
            </w:pPr>
          </w:p>
        </w:tc>
      </w:tr>
    </w:tbl>
    <w:p w14:paraId="21DB2D40" w14:textId="30C3C613" w:rsidR="00155C0B" w:rsidRDefault="003A0547" w:rsidP="00B532FE">
      <w:pPr>
        <w:widowControl/>
        <w:suppressAutoHyphens w:val="0"/>
        <w:jc w:val="center"/>
        <w:rPr>
          <w:rStyle w:val="af9"/>
          <w:sz w:val="28"/>
          <w:szCs w:val="28"/>
        </w:rPr>
      </w:pPr>
      <w:r w:rsidRPr="003A0547">
        <w:rPr>
          <w:rStyle w:val="af9"/>
          <w:noProof/>
          <w:sz w:val="28"/>
          <w:szCs w:val="28"/>
          <w:lang w:eastAsia="ru-RU" w:bidi="ar-SA"/>
        </w:rPr>
        <w:drawing>
          <wp:inline distT="0" distB="0" distL="0" distR="0" wp14:anchorId="619285FE" wp14:editId="7F7821AA">
            <wp:extent cx="6119761" cy="3473355"/>
            <wp:effectExtent l="0" t="0" r="0" b="0"/>
            <wp:docPr id="1817856558" name="Рисунок 1" descr="Изображение выглядит как текст, снимок экрана, Шрифт, докуме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856558" name="Рисунок 1" descr="Изображение выглядит как текст, снимок экрана, Шрифт, документ"/>
                    <pic:cNvPicPr/>
                  </pic:nvPicPr>
                  <pic:blipFill rotWithShape="1">
                    <a:blip r:embed="rId13"/>
                    <a:srcRect t="4504" b="3807"/>
                    <a:stretch/>
                  </pic:blipFill>
                  <pic:spPr bwMode="auto">
                    <a:xfrm>
                      <a:off x="0" y="0"/>
                      <a:ext cx="6120130" cy="3473564"/>
                    </a:xfrm>
                    <a:prstGeom prst="rect">
                      <a:avLst/>
                    </a:prstGeom>
                    <a:ln>
                      <a:noFill/>
                    </a:ln>
                    <a:extLst>
                      <a:ext uri="{53640926-AAD7-44D8-BBD7-CCE9431645EC}">
                        <a14:shadowObscured xmlns:a14="http://schemas.microsoft.com/office/drawing/2010/main"/>
                      </a:ext>
                    </a:extLst>
                  </pic:spPr>
                </pic:pic>
              </a:graphicData>
            </a:graphic>
          </wp:inline>
        </w:drawing>
      </w:r>
    </w:p>
    <w:p w14:paraId="57B9F43A" w14:textId="2B3F4395" w:rsidR="003A0547" w:rsidRDefault="00A0169F" w:rsidP="00B532FE">
      <w:pPr>
        <w:widowControl/>
        <w:suppressAutoHyphens w:val="0"/>
        <w:jc w:val="center"/>
        <w:rPr>
          <w:rStyle w:val="af9"/>
          <w:sz w:val="28"/>
          <w:szCs w:val="28"/>
        </w:rPr>
      </w:pPr>
      <w:r>
        <w:rPr>
          <w:noProof/>
          <w:sz w:val="28"/>
          <w:szCs w:val="28"/>
          <w:lang w:eastAsia="ru-RU" w:bidi="ar-SA"/>
        </w:rPr>
        <w:lastRenderedPageBreak/>
        <w:drawing>
          <wp:inline distT="0" distB="0" distL="0" distR="0" wp14:anchorId="302AB269" wp14:editId="35F45162">
            <wp:extent cx="1230086" cy="2880000"/>
            <wp:effectExtent l="0" t="0" r="8255" b="0"/>
            <wp:docPr id="51683366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833661" name="Рисунок 51683366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30086" cy="2880000"/>
                    </a:xfrm>
                    <a:prstGeom prst="rect">
                      <a:avLst/>
                    </a:prstGeom>
                  </pic:spPr>
                </pic:pic>
              </a:graphicData>
            </a:graphic>
          </wp:inline>
        </w:drawing>
      </w:r>
      <w:r>
        <w:rPr>
          <w:noProof/>
          <w:sz w:val="28"/>
          <w:szCs w:val="28"/>
          <w:lang w:eastAsia="ru-RU" w:bidi="ar-SA"/>
        </w:rPr>
        <w:drawing>
          <wp:inline distT="0" distB="0" distL="0" distR="0" wp14:anchorId="36A83E82" wp14:editId="6288D22F">
            <wp:extent cx="1959124" cy="2880000"/>
            <wp:effectExtent l="0" t="0" r="3175" b="0"/>
            <wp:docPr id="202647491" name="Рисунок 13" descr="Изображение выглядит как дизайн&#10;&#10;Автоматически созданное описание со средним доверительным уровн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47491" name="Рисунок 13" descr="Изображение выглядит как дизайн&#10;&#10;Автоматически созданное описание со средним доверительным уровнем"/>
                    <pic:cNvPicPr/>
                  </pic:nvPicPr>
                  <pic:blipFill rotWithShape="1">
                    <a:blip r:embed="rId15" cstate="print">
                      <a:extLst>
                        <a:ext uri="{28A0092B-C50C-407E-A947-70E740481C1C}">
                          <a14:useLocalDpi xmlns:a14="http://schemas.microsoft.com/office/drawing/2010/main" val="0"/>
                        </a:ext>
                      </a:extLst>
                    </a:blip>
                    <a:srcRect l="16278" t="9620" r="8236" b="11920"/>
                    <a:stretch/>
                  </pic:blipFill>
                  <pic:spPr bwMode="auto">
                    <a:xfrm>
                      <a:off x="0" y="0"/>
                      <a:ext cx="1959124" cy="2880000"/>
                    </a:xfrm>
                    <a:prstGeom prst="rect">
                      <a:avLst/>
                    </a:prstGeom>
                    <a:ln>
                      <a:noFill/>
                    </a:ln>
                    <a:extLst>
                      <a:ext uri="{53640926-AAD7-44D8-BBD7-CCE9431645EC}">
                        <a14:shadowObscured xmlns:a14="http://schemas.microsoft.com/office/drawing/2010/main"/>
                      </a:ext>
                    </a:extLst>
                  </pic:spPr>
                </pic:pic>
              </a:graphicData>
            </a:graphic>
          </wp:inline>
        </w:drawing>
      </w:r>
      <w:r>
        <w:rPr>
          <w:noProof/>
          <w:sz w:val="28"/>
          <w:szCs w:val="28"/>
          <w:lang w:eastAsia="ru-RU" w:bidi="ar-SA"/>
        </w:rPr>
        <w:drawing>
          <wp:inline distT="0" distB="0" distL="0" distR="0" wp14:anchorId="05259928" wp14:editId="64992762">
            <wp:extent cx="2235787" cy="2880000"/>
            <wp:effectExtent l="0" t="0" r="0" b="0"/>
            <wp:docPr id="921150749" name="Рисунок 14" descr="Изображение выглядит как пружина, металлоизделия, спиральная пружина, природ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150749" name="Рисунок 14" descr="Изображение выглядит как пружина, металлоизделия, спиральная пружина, природа&#10;&#10;Автоматически созданное описание"/>
                    <pic:cNvPicPr/>
                  </pic:nvPicPr>
                  <pic:blipFill rotWithShape="1">
                    <a:blip r:embed="rId16" cstate="print">
                      <a:extLst>
                        <a:ext uri="{28A0092B-C50C-407E-A947-70E740481C1C}">
                          <a14:useLocalDpi xmlns:a14="http://schemas.microsoft.com/office/drawing/2010/main" val="0"/>
                        </a:ext>
                      </a:extLst>
                    </a:blip>
                    <a:srcRect l="8810" t="13324" r="8341" b="11217"/>
                    <a:stretch/>
                  </pic:blipFill>
                  <pic:spPr bwMode="auto">
                    <a:xfrm>
                      <a:off x="0" y="0"/>
                      <a:ext cx="2235787" cy="2880000"/>
                    </a:xfrm>
                    <a:prstGeom prst="rect">
                      <a:avLst/>
                    </a:prstGeom>
                    <a:ln>
                      <a:noFill/>
                    </a:ln>
                    <a:extLst>
                      <a:ext uri="{53640926-AAD7-44D8-BBD7-CCE9431645EC}">
                        <a14:shadowObscured xmlns:a14="http://schemas.microsoft.com/office/drawing/2010/main"/>
                      </a:ext>
                    </a:extLst>
                  </pic:spPr>
                </pic:pic>
              </a:graphicData>
            </a:graphic>
          </wp:inline>
        </w:drawing>
      </w:r>
      <w:r>
        <w:rPr>
          <w:noProof/>
          <w:sz w:val="28"/>
          <w:szCs w:val="28"/>
          <w:lang w:eastAsia="ru-RU" w:bidi="ar-SA"/>
        </w:rPr>
        <w:drawing>
          <wp:inline distT="0" distB="0" distL="0" distR="0" wp14:anchorId="35106486" wp14:editId="3B486D62">
            <wp:extent cx="849001" cy="2880000"/>
            <wp:effectExtent l="0" t="0" r="8255" b="0"/>
            <wp:docPr id="1458194729" name="Рисунок 15" descr="Изображение выглядит как зарисовка, рисуно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94729" name="Рисунок 15" descr="Изображение выглядит как зарисовка, рисунок, диаграмма&#10;&#10;Автоматически созданное описание"/>
                    <pic:cNvPicPr/>
                  </pic:nvPicPr>
                  <pic:blipFill rotWithShape="1">
                    <a:blip r:embed="rId17" cstate="print">
                      <a:extLst>
                        <a:ext uri="{28A0092B-C50C-407E-A947-70E740481C1C}">
                          <a14:useLocalDpi xmlns:a14="http://schemas.microsoft.com/office/drawing/2010/main" val="0"/>
                        </a:ext>
                      </a:extLst>
                    </a:blip>
                    <a:srcRect l="28658" t="6939" r="32543"/>
                    <a:stretch/>
                  </pic:blipFill>
                  <pic:spPr bwMode="auto">
                    <a:xfrm>
                      <a:off x="0" y="0"/>
                      <a:ext cx="849001" cy="2880000"/>
                    </a:xfrm>
                    <a:prstGeom prst="rect">
                      <a:avLst/>
                    </a:prstGeom>
                    <a:ln>
                      <a:noFill/>
                    </a:ln>
                    <a:extLst>
                      <a:ext uri="{53640926-AAD7-44D8-BBD7-CCE9431645EC}">
                        <a14:shadowObscured xmlns:a14="http://schemas.microsoft.com/office/drawing/2010/main"/>
                      </a:ext>
                    </a:extLst>
                  </pic:spPr>
                </pic:pic>
              </a:graphicData>
            </a:graphic>
          </wp:inline>
        </w:drawing>
      </w:r>
    </w:p>
    <w:p w14:paraId="5B0AEDA9" w14:textId="77777777" w:rsidR="003A0547" w:rsidRDefault="003A0547" w:rsidP="00B532FE">
      <w:pPr>
        <w:widowControl/>
        <w:suppressAutoHyphens w:val="0"/>
        <w:jc w:val="center"/>
        <w:rPr>
          <w:rStyle w:val="af9"/>
          <w:sz w:val="28"/>
          <w:szCs w:val="28"/>
        </w:rPr>
      </w:pPr>
    </w:p>
    <w:p w14:paraId="01450426" w14:textId="77777777" w:rsidR="00364478" w:rsidRDefault="00364478" w:rsidP="00364478">
      <w:pPr>
        <w:widowControl/>
        <w:suppressAutoHyphens w:val="0"/>
        <w:jc w:val="both"/>
        <w:rPr>
          <w:rFonts w:ascii="Arial" w:eastAsia="Times New Roman" w:hAnsi="Arial" w:cs="Arial"/>
          <w:b/>
          <w:bCs/>
          <w:color w:val="333333"/>
          <w:kern w:val="0"/>
          <w:sz w:val="27"/>
          <w:szCs w:val="27"/>
          <w:lang w:eastAsia="ru-RU" w:bidi="ar-SA"/>
        </w:rPr>
      </w:pPr>
    </w:p>
    <w:p w14:paraId="1AAF0A6A" w14:textId="77777777" w:rsidR="00364478" w:rsidRDefault="00364478" w:rsidP="00364478">
      <w:pPr>
        <w:widowControl/>
        <w:suppressAutoHyphens w:val="0"/>
        <w:jc w:val="both"/>
        <w:rPr>
          <w:rFonts w:ascii="Arial" w:eastAsia="Times New Roman" w:hAnsi="Arial" w:cs="Arial"/>
          <w:b/>
          <w:bCs/>
          <w:color w:val="333333"/>
          <w:kern w:val="0"/>
          <w:sz w:val="27"/>
          <w:szCs w:val="27"/>
          <w:lang w:eastAsia="ru-RU" w:bidi="ar-SA"/>
        </w:rPr>
      </w:pPr>
    </w:p>
    <w:p w14:paraId="58D3B594" w14:textId="77777777" w:rsidR="00364478" w:rsidRDefault="00364478" w:rsidP="00364478">
      <w:pPr>
        <w:widowControl/>
        <w:suppressAutoHyphens w:val="0"/>
        <w:jc w:val="both"/>
        <w:rPr>
          <w:rFonts w:ascii="Arial" w:eastAsia="Times New Roman" w:hAnsi="Arial" w:cs="Arial"/>
          <w:b/>
          <w:bCs/>
          <w:color w:val="333333"/>
          <w:kern w:val="0"/>
          <w:sz w:val="27"/>
          <w:szCs w:val="27"/>
          <w:lang w:eastAsia="ru-RU" w:bidi="ar-SA"/>
        </w:rPr>
      </w:pPr>
    </w:p>
    <w:p w14:paraId="0A2D5F43" w14:textId="482F476B" w:rsidR="00364478" w:rsidRPr="008A374B" w:rsidRDefault="00364478" w:rsidP="00364478">
      <w:pPr>
        <w:widowControl/>
        <w:suppressAutoHyphens w:val="0"/>
        <w:jc w:val="both"/>
        <w:rPr>
          <w:rFonts w:asciiTheme="majorBidi" w:eastAsia="Times New Roman" w:hAnsiTheme="majorBidi" w:cstheme="majorBidi"/>
          <w:b/>
          <w:bCs/>
          <w:color w:val="333333"/>
          <w:kern w:val="0"/>
          <w:sz w:val="28"/>
          <w:szCs w:val="28"/>
          <w:lang w:eastAsia="ru-RU" w:bidi="ar-SA"/>
        </w:rPr>
      </w:pPr>
      <w:r w:rsidRPr="008A374B">
        <w:rPr>
          <w:rFonts w:asciiTheme="majorBidi" w:eastAsia="Times New Roman" w:hAnsiTheme="majorBidi" w:cstheme="majorBidi"/>
          <w:b/>
          <w:bCs/>
          <w:color w:val="333333"/>
          <w:kern w:val="0"/>
          <w:sz w:val="28"/>
          <w:szCs w:val="28"/>
          <w:lang w:eastAsia="ru-RU" w:bidi="ar-SA"/>
        </w:rPr>
        <w:t>Реферат</w:t>
      </w:r>
    </w:p>
    <w:p w14:paraId="529D94F6" w14:textId="77777777" w:rsidR="00364478" w:rsidRPr="008A374B" w:rsidRDefault="00364478" w:rsidP="00364478">
      <w:pPr>
        <w:widowControl/>
        <w:suppressAutoHyphens w:val="0"/>
        <w:jc w:val="both"/>
        <w:rPr>
          <w:rFonts w:asciiTheme="majorBidi" w:eastAsia="Times New Roman" w:hAnsiTheme="majorBidi" w:cstheme="majorBidi"/>
          <w:b/>
          <w:bCs/>
          <w:color w:val="333333"/>
          <w:kern w:val="0"/>
          <w:sz w:val="28"/>
          <w:szCs w:val="28"/>
          <w:lang w:eastAsia="ru-RU" w:bidi="ar-SA"/>
        </w:rPr>
      </w:pPr>
    </w:p>
    <w:p w14:paraId="09AC538D" w14:textId="77777777" w:rsidR="00364478" w:rsidRPr="008A374B" w:rsidRDefault="00364478" w:rsidP="0036447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lastRenderedPageBreak/>
        <w:t>Полезная модель относится к области строительства и может быть использована для сборки конструкций из дерева (бруса, бревна) и других строительных материалов, обладающих возможностью незначительной деформации, линейных и пространственных смещений и изменения объема/плотности в зависимости от времени и условий окружающей среды.</w:t>
      </w:r>
    </w:p>
    <w:p w14:paraId="330E0344" w14:textId="77777777" w:rsidR="00364478" w:rsidRPr="008A374B" w:rsidRDefault="00364478" w:rsidP="0036447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Задача повышения качества соединения, получения возможности увеличения прижимного усилия, а также исключения повреждений пружины решается крепежным узлом для соединения элементов строительных конструкций, включающим цилиндрический стержень с головкой, ограненной под ключ, состоящий из верхней и нижней частей, с выполнением на нижней части конусного наконечника и резьбы, последовательно нанизанные на цилиндрический стержень коническую пружину, упирающуюся меньшим витком в ограненную под ключ головку стержня, и нижний упорный элемент в виде шайбы с центральным отверстием, на который опирается больший виток конической пружины, при этом шайба с центральным отверстием имеет форму перевернутой вверх дном тарелки. Коническая пружина может иметь левую навивку витков, а между головкой стержня, ограненной под ключ, и меньшим витком пружины может дополнительно устанавливаться плоская шайба с центральным отверстием.</w:t>
      </w:r>
    </w:p>
    <w:p w14:paraId="3BA026A3" w14:textId="4CE9C336" w:rsidR="00364478" w:rsidRPr="008A374B" w:rsidRDefault="00364478" w:rsidP="00364478">
      <w:pPr>
        <w:widowControl/>
        <w:suppressAutoHyphens w:val="0"/>
        <w:spacing w:line="300" w:lineRule="atLeast"/>
        <w:jc w:val="both"/>
        <w:rPr>
          <w:rFonts w:asciiTheme="majorBidi" w:eastAsia="Times New Roman" w:hAnsiTheme="majorBidi" w:cstheme="majorBidi"/>
          <w:noProof/>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Техническими результатами являются повышение точности осевого позиционирования конусной пружины, обеспечение возможности увеличения ее прижимного усилия, исключение смещения витков пружины при сжатии. Для использования соединения элементов меньшей плотности, а также упрощения монтажа, может использоваться стержень, в котором нижняя цилиндрическая часть стержня выполнена меньшего диаметра, чем верхняя цилиндрическая часть, при этом зона сопряжения между этими частями выполнена конической.</w:t>
      </w:r>
    </w:p>
    <w:p w14:paraId="0154B573" w14:textId="77777777" w:rsidR="00364478" w:rsidRPr="008A374B" w:rsidRDefault="00364478" w:rsidP="0036447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p>
    <w:p w14:paraId="09F71A61" w14:textId="77777777" w:rsidR="00364478" w:rsidRPr="008A374B" w:rsidRDefault="00364478" w:rsidP="00364478">
      <w:pPr>
        <w:widowControl/>
        <w:suppressAutoHyphens w:val="0"/>
        <w:jc w:val="both"/>
        <w:rPr>
          <w:rFonts w:asciiTheme="majorBidi" w:eastAsia="Times New Roman" w:hAnsiTheme="majorBidi" w:cstheme="majorBidi"/>
          <w:b/>
          <w:bCs/>
          <w:color w:val="333333"/>
          <w:kern w:val="0"/>
          <w:sz w:val="28"/>
          <w:szCs w:val="28"/>
          <w:lang w:eastAsia="ru-RU" w:bidi="ar-SA"/>
        </w:rPr>
      </w:pPr>
      <w:r w:rsidRPr="008A374B">
        <w:rPr>
          <w:rFonts w:asciiTheme="majorBidi" w:eastAsia="Times New Roman" w:hAnsiTheme="majorBidi" w:cstheme="majorBidi"/>
          <w:b/>
          <w:bCs/>
          <w:color w:val="333333"/>
          <w:kern w:val="0"/>
          <w:sz w:val="28"/>
          <w:szCs w:val="28"/>
          <w:lang w:eastAsia="ru-RU" w:bidi="ar-SA"/>
        </w:rPr>
        <w:t>Формула изобретения</w:t>
      </w:r>
    </w:p>
    <w:p w14:paraId="67BBA293" w14:textId="77777777" w:rsidR="00364478" w:rsidRPr="008A374B" w:rsidRDefault="00364478" w:rsidP="0036447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1. Крепежный узел для соединения элементов строительных конструкций, включающий цилиндрический стержень с головкой, ограненной под ключ, состоящий из верхней и нижней частей, с выполнением на нижней части конусного наконечника и резьбы, последовательно нанизанные на цилиндрический стержень коническую пружину, упирающуюся меньшим витком в ограненную под ключ головку стержня, и нижний упорный элемент в </w:t>
      </w:r>
      <w:r w:rsidRPr="008A374B">
        <w:rPr>
          <w:rFonts w:asciiTheme="majorBidi" w:eastAsia="Times New Roman" w:hAnsiTheme="majorBidi" w:cstheme="majorBidi"/>
          <w:color w:val="000000"/>
          <w:kern w:val="0"/>
          <w:sz w:val="28"/>
          <w:szCs w:val="28"/>
          <w:lang w:eastAsia="ru-RU" w:bidi="ar-SA"/>
        </w:rPr>
        <w:lastRenderedPageBreak/>
        <w:t>виде шайбы с центральным отверстием, на который опирается больший виток конической пружины, отличающийся тем, что шайба с центральным отверстием имеет форму перевернутой вверх дном тарелки.</w:t>
      </w:r>
    </w:p>
    <w:p w14:paraId="2458C91B" w14:textId="77777777" w:rsidR="00364478" w:rsidRPr="008A374B" w:rsidRDefault="00364478" w:rsidP="0036447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2. Крепежный узел по п. 1, отличающийся тем, что коническая пружина имеет левую навивку.</w:t>
      </w:r>
    </w:p>
    <w:p w14:paraId="7D27D344" w14:textId="77777777" w:rsidR="00364478" w:rsidRPr="008A374B" w:rsidRDefault="00364478" w:rsidP="0036447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3. Крепежный узел по п. 1, отличающийся тем, что головка, ограненная под ключ, имеет круглое основание.</w:t>
      </w:r>
    </w:p>
    <w:p w14:paraId="7BE0DC53" w14:textId="77777777" w:rsidR="00364478" w:rsidRPr="008A374B" w:rsidRDefault="00364478" w:rsidP="0036447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4. Крепежный узел по п. 1, отличающийся тем, что на цилиндрический стержень между ограненной под ключ головкой стержня и меньшим витком конической пружины дополнительно установлена плоская шайба с центральным отверстием.</w:t>
      </w:r>
    </w:p>
    <w:p w14:paraId="7C714978" w14:textId="77777777" w:rsidR="00364478" w:rsidRPr="008A374B" w:rsidRDefault="00364478" w:rsidP="0036447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5. Крепежный узел по п. 1, отличающийся тем, что нижняя цилиндрическая часть стержня выполнена меньшего диаметра, чем верхняя цилиндрическая часть, при этом зона сопряжения между этими частями выполнена конической.</w:t>
      </w:r>
    </w:p>
    <w:p w14:paraId="420FC069" w14:textId="77777777" w:rsidR="00364478" w:rsidRPr="008A374B" w:rsidRDefault="00364478" w:rsidP="0036447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p>
    <w:p w14:paraId="211C8166" w14:textId="77777777" w:rsidR="00364478" w:rsidRPr="008A374B" w:rsidRDefault="00364478" w:rsidP="00364478">
      <w:pPr>
        <w:widowControl/>
        <w:suppressAutoHyphens w:val="0"/>
        <w:jc w:val="both"/>
        <w:rPr>
          <w:rFonts w:asciiTheme="majorBidi" w:eastAsia="Times New Roman" w:hAnsiTheme="majorBidi" w:cstheme="majorBidi"/>
          <w:b/>
          <w:bCs/>
          <w:color w:val="333333"/>
          <w:kern w:val="0"/>
          <w:sz w:val="28"/>
          <w:szCs w:val="28"/>
          <w:lang w:eastAsia="ru-RU" w:bidi="ar-SA"/>
        </w:rPr>
      </w:pPr>
      <w:r w:rsidRPr="008A374B">
        <w:rPr>
          <w:rFonts w:asciiTheme="majorBidi" w:eastAsia="Times New Roman" w:hAnsiTheme="majorBidi" w:cstheme="majorBidi"/>
          <w:b/>
          <w:bCs/>
          <w:color w:val="333333"/>
          <w:kern w:val="0"/>
          <w:sz w:val="28"/>
          <w:szCs w:val="28"/>
          <w:lang w:eastAsia="ru-RU" w:bidi="ar-SA"/>
        </w:rPr>
        <w:t>Описание</w:t>
      </w:r>
    </w:p>
    <w:p w14:paraId="5D9CE2D2" w14:textId="77777777" w:rsidR="00364478" w:rsidRPr="008A374B" w:rsidRDefault="00364478" w:rsidP="0036447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Полезная модель относится к области строительства и может быть использована для сборки конструкций из дерева (бруса, бревна) и других строительных материалов, обладающих возможностью незначительной деформации, линейных и пространственных смещений и изменения объема/плотности в зависимости от времени и условий окружающей среды.</w:t>
      </w:r>
    </w:p>
    <w:p w14:paraId="66B6780A" w14:textId="77777777" w:rsidR="00364478" w:rsidRPr="008A374B" w:rsidRDefault="00364478" w:rsidP="0036447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Из уровня техники известен крепежный узел для сборки деревянных строений и конструкций, содержащий головку с гранями по ключ, стержень с резьбой на наружной цилиндрической поверхности, упорные элементы и пружину, в котором головка с гранями под ключ соединена со стержнем </w:t>
      </w:r>
      <w:proofErr w:type="spellStart"/>
      <w:r w:rsidRPr="008A374B">
        <w:rPr>
          <w:rFonts w:asciiTheme="majorBidi" w:eastAsia="Times New Roman" w:hAnsiTheme="majorBidi" w:cstheme="majorBidi"/>
          <w:color w:val="000000"/>
          <w:kern w:val="0"/>
          <w:sz w:val="28"/>
          <w:szCs w:val="28"/>
          <w:lang w:eastAsia="ru-RU" w:bidi="ar-SA"/>
        </w:rPr>
        <w:t>неразъемно</w:t>
      </w:r>
      <w:proofErr w:type="spellEnd"/>
      <w:r w:rsidRPr="008A374B">
        <w:rPr>
          <w:rFonts w:asciiTheme="majorBidi" w:eastAsia="Times New Roman" w:hAnsiTheme="majorBidi" w:cstheme="majorBidi"/>
          <w:color w:val="000000"/>
          <w:kern w:val="0"/>
          <w:sz w:val="28"/>
          <w:szCs w:val="28"/>
          <w:lang w:eastAsia="ru-RU" w:bidi="ar-SA"/>
        </w:rPr>
        <w:t xml:space="preserve">, между головкой и резьбой, расположенной на противоположном от головки конце стержня, на гладкой части стержня соосно размещены нанизанные на него с возможностью осевого перемещения верхний и нижний упорные элементы и пружина, расположенная между ними. (Патент РФ №90510 на полезную модель "Крепежный узел для сборки деревянных строений и конструкций", МПК (2006.01) F16B 31/04, </w:t>
      </w:r>
      <w:proofErr w:type="spellStart"/>
      <w:r w:rsidRPr="008A374B">
        <w:rPr>
          <w:rFonts w:asciiTheme="majorBidi" w:eastAsia="Times New Roman" w:hAnsiTheme="majorBidi" w:cstheme="majorBidi"/>
          <w:color w:val="000000"/>
          <w:kern w:val="0"/>
          <w:sz w:val="28"/>
          <w:szCs w:val="28"/>
          <w:lang w:eastAsia="ru-RU" w:bidi="ar-SA"/>
        </w:rPr>
        <w:t>опубл</w:t>
      </w:r>
      <w:proofErr w:type="spellEnd"/>
      <w:r w:rsidRPr="008A374B">
        <w:rPr>
          <w:rFonts w:asciiTheme="majorBidi" w:eastAsia="Times New Roman" w:hAnsiTheme="majorBidi" w:cstheme="majorBidi"/>
          <w:color w:val="000000"/>
          <w:kern w:val="0"/>
          <w:sz w:val="28"/>
          <w:szCs w:val="28"/>
          <w:lang w:eastAsia="ru-RU" w:bidi="ar-SA"/>
        </w:rPr>
        <w:t xml:space="preserve">. 10.01.2010, </w:t>
      </w:r>
      <w:proofErr w:type="spellStart"/>
      <w:r w:rsidRPr="008A374B">
        <w:rPr>
          <w:rFonts w:asciiTheme="majorBidi" w:eastAsia="Times New Roman" w:hAnsiTheme="majorBidi" w:cstheme="majorBidi"/>
          <w:color w:val="000000"/>
          <w:kern w:val="0"/>
          <w:sz w:val="28"/>
          <w:szCs w:val="28"/>
          <w:lang w:eastAsia="ru-RU" w:bidi="ar-SA"/>
        </w:rPr>
        <w:t>Бюлл</w:t>
      </w:r>
      <w:proofErr w:type="spellEnd"/>
      <w:r w:rsidRPr="008A374B">
        <w:rPr>
          <w:rFonts w:asciiTheme="majorBidi" w:eastAsia="Times New Roman" w:hAnsiTheme="majorBidi" w:cstheme="majorBidi"/>
          <w:color w:val="000000"/>
          <w:kern w:val="0"/>
          <w:sz w:val="28"/>
          <w:szCs w:val="28"/>
          <w:lang w:eastAsia="ru-RU" w:bidi="ar-SA"/>
        </w:rPr>
        <w:t xml:space="preserve">. №1). Данный узел обеспечивает значительное уменьшение образования трещин между скрепляемыми элементами конструкции, возникающих вследствие усадки и линейных деформаций, за счет увеличения коэффициента жесткости. Однако использование цилиндрической пружины, а также стандартных плоских </w:t>
      </w:r>
      <w:r w:rsidRPr="008A374B">
        <w:rPr>
          <w:rFonts w:asciiTheme="majorBidi" w:eastAsia="Times New Roman" w:hAnsiTheme="majorBidi" w:cstheme="majorBidi"/>
          <w:color w:val="000000"/>
          <w:kern w:val="0"/>
          <w:sz w:val="28"/>
          <w:szCs w:val="28"/>
          <w:lang w:eastAsia="ru-RU" w:bidi="ar-SA"/>
        </w:rPr>
        <w:lastRenderedPageBreak/>
        <w:t>упорных шайб зачастую приводит к потере устойчивости узла, возможности перекосов пружины относительно общей оси, снижению качества сборки и увеличению затрат за счет замены частей узла или смены его позиции.</w:t>
      </w:r>
    </w:p>
    <w:p w14:paraId="01280B1A" w14:textId="77777777" w:rsidR="00364478" w:rsidRPr="008A374B" w:rsidRDefault="00364478" w:rsidP="0036447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Недостатки данного крепежного узла частично были устранены крепежным элементом для соединения элементов деревянных конструкций, включающим стержень с неразъемной головкой, при этом на верхней цилиндрической части стержня соосно размещены нанизанные на него с возможностью осевого перемещения коническая пружина, контактирующая витком с наименьшим диаметром с нижней поверхностью головки стержня, и нижний упорный элемент, выполненный с возможностью опирания на него витка пружины с наибольшим диаметром, и представляющий собой шайбу с кольцевым вертикальным буртиком, выполненным по наружному контуру шайбы, с образованием полости между центральным отверстием шайбы и буртиком. (Патент РФ №180024 на полезную модель "Крепежный элемент для соединения элементов деревянных конструкций", МПК (2006.01) F16B 31/00, </w:t>
      </w:r>
      <w:proofErr w:type="spellStart"/>
      <w:r w:rsidRPr="008A374B">
        <w:rPr>
          <w:rFonts w:asciiTheme="majorBidi" w:eastAsia="Times New Roman" w:hAnsiTheme="majorBidi" w:cstheme="majorBidi"/>
          <w:color w:val="000000"/>
          <w:kern w:val="0"/>
          <w:sz w:val="28"/>
          <w:szCs w:val="28"/>
          <w:lang w:eastAsia="ru-RU" w:bidi="ar-SA"/>
        </w:rPr>
        <w:t>опубл</w:t>
      </w:r>
      <w:proofErr w:type="spellEnd"/>
      <w:r w:rsidRPr="008A374B">
        <w:rPr>
          <w:rFonts w:asciiTheme="majorBidi" w:eastAsia="Times New Roman" w:hAnsiTheme="majorBidi" w:cstheme="majorBidi"/>
          <w:color w:val="000000"/>
          <w:kern w:val="0"/>
          <w:sz w:val="28"/>
          <w:szCs w:val="28"/>
          <w:lang w:eastAsia="ru-RU" w:bidi="ar-SA"/>
        </w:rPr>
        <w:t xml:space="preserve">. 30.05.2018, </w:t>
      </w:r>
      <w:proofErr w:type="spellStart"/>
      <w:r w:rsidRPr="008A374B">
        <w:rPr>
          <w:rFonts w:asciiTheme="majorBidi" w:eastAsia="Times New Roman" w:hAnsiTheme="majorBidi" w:cstheme="majorBidi"/>
          <w:color w:val="000000"/>
          <w:kern w:val="0"/>
          <w:sz w:val="28"/>
          <w:szCs w:val="28"/>
          <w:lang w:eastAsia="ru-RU" w:bidi="ar-SA"/>
        </w:rPr>
        <w:t>Бюлл</w:t>
      </w:r>
      <w:proofErr w:type="spellEnd"/>
      <w:r w:rsidRPr="008A374B">
        <w:rPr>
          <w:rFonts w:asciiTheme="majorBidi" w:eastAsia="Times New Roman" w:hAnsiTheme="majorBidi" w:cstheme="majorBidi"/>
          <w:color w:val="000000"/>
          <w:kern w:val="0"/>
          <w:sz w:val="28"/>
          <w:szCs w:val="28"/>
          <w:lang w:eastAsia="ru-RU" w:bidi="ar-SA"/>
        </w:rPr>
        <w:t>. №16). В качестве стержня с головкой может быть использован стальной болт, а головка может быть выполнена с наружными гранями под ключ. Ряд конструктивных решений данного крепежного элемента направлен на улучшение качества крепежа и позиционирования, например, нижняя цилиндрическая часть выполнена меньшего диаметра, чем верхняя цилиндрическая часть, при этом зона сопряжения между этими частями выполнена конической, а также то, что нижняя цилиндрическая часть может быть выполнена с конусным наконечником.</w:t>
      </w:r>
    </w:p>
    <w:p w14:paraId="783E9465" w14:textId="77777777" w:rsidR="00364478" w:rsidRPr="008A374B" w:rsidRDefault="00364478" w:rsidP="0036447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Использование конической пружины, в которой при сжатии каждый последующий виток частично размещается в предыдущем, не полностью решило проблему перекоса оси крепежного узла при его закручивании в древесину. Конструкция нижнего упорного элемента по-прежнему не позволяет четко позиционировать пружину по оси стержня, кольцевой вертикальный буртик ограничивает полное "раскрытие" нижнего витка пружины для более плотной укладки всех витков, требует точного соответствия диаметров нижнего витка пружины и шайбы, не позволяет, при необходимости, увеличивать количество витков пружины для увеличения жесткости всего элемента. Кроме того, экспериментально установлено, что витки пружины, изготовленной стандартно, с правой навивкой, то есть навитой с увеличением диаметра витков сверху вниз </w:t>
      </w:r>
      <w:r w:rsidRPr="008A374B">
        <w:rPr>
          <w:rFonts w:asciiTheme="majorBidi" w:eastAsia="Times New Roman" w:hAnsiTheme="majorBidi" w:cstheme="majorBidi"/>
          <w:color w:val="000000"/>
          <w:kern w:val="0"/>
          <w:sz w:val="28"/>
          <w:szCs w:val="28"/>
          <w:lang w:eastAsia="ru-RU" w:bidi="ar-SA"/>
        </w:rPr>
        <w:lastRenderedPageBreak/>
        <w:t>по часовой стрелке, в процессе кручения и перегрузке по-прежнему могут смещаться друг относительно друга, выпирать радиально и выходить за пределы предыдущего витка, что приводит к замене пружины.</w:t>
      </w:r>
    </w:p>
    <w:p w14:paraId="13CFF07D" w14:textId="77777777" w:rsidR="00364478" w:rsidRPr="008A374B" w:rsidRDefault="00364478" w:rsidP="0036447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Технической проблемой, на решение которой направлена предлагаемая полезная модель, является увеличенные время и трудозатраты на соединение деревянных конструкций крепежным узлом, снижение качества соединения за счет нарушения позиционирования пружины относительно оси стержня, отсутствия возможности увеличения прижимного усилия, а также вероятного повреждения пружины при установке узла.</w:t>
      </w:r>
    </w:p>
    <w:p w14:paraId="2B49ABED" w14:textId="77777777" w:rsidR="00364478" w:rsidRPr="008A374B" w:rsidRDefault="00364478" w:rsidP="0036447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Проблема решается крепежным узлом для соединения элементов строительных конструкций, включающим цилиндрический стержень с головкой, ограненной под ключ, состоящий из верхней и нижней частей, с выполнением на нижней части конусного наконечника и резьбы, последовательно нанизанные на цилиндрический стержень коническую пружину, упирающуюся меньшим витком в ограненную под ключ головку стержня, и нижний упорный элемент в виде шайбы с центральным отверстием, на который опирается больший виток конической пружины, в котором шайба с центральным отверстием имеет форму перевернутой вверх дном тарелки.</w:t>
      </w:r>
    </w:p>
    <w:p w14:paraId="445565A2" w14:textId="77777777" w:rsidR="00364478" w:rsidRPr="008A374B" w:rsidRDefault="00364478" w:rsidP="0036447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Коническая пружина может иметь левую навивку витков, а между головкой стержня, ограненной под ключ, и меньшим витком пружины может дополнительно устанавливаться плоская шайба с центральным отверстием. Нижняя цилиндрическая часть стержня может быть выполнена меньшего диаметра, чем верхняя цилиндрическая часть, при этом зона сопряжения между этими частями имеет форму конуса.</w:t>
      </w:r>
    </w:p>
    <w:p w14:paraId="1B28DD15" w14:textId="77777777" w:rsidR="00364478" w:rsidRPr="008A374B" w:rsidRDefault="00364478" w:rsidP="0036447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Техническим результатом, получаемым при использовании конструкции, является повышение точности осевого позиционирования конической пружины, обеспечение возможности увеличения ее прижимного усилия за счет применения шайбы в форме тарелки. Дополнительными результатами являются исключение смещения витков конической пружины при сжатии за счет использования конической пружины с левой навивкой, а дополнительная плоская шайба под шестигранной головкой обеспечивает снижение сил трения при завинчивании и направленность нагрузки по центральной оси крепежного узла. Для использования соединения элементов меньшей плотности, а также упрощения монтажа может использоваться стержень, в котором нижняя </w:t>
      </w:r>
      <w:r w:rsidRPr="008A374B">
        <w:rPr>
          <w:rFonts w:asciiTheme="majorBidi" w:eastAsia="Times New Roman" w:hAnsiTheme="majorBidi" w:cstheme="majorBidi"/>
          <w:color w:val="000000"/>
          <w:kern w:val="0"/>
          <w:sz w:val="28"/>
          <w:szCs w:val="28"/>
          <w:lang w:eastAsia="ru-RU" w:bidi="ar-SA"/>
        </w:rPr>
        <w:lastRenderedPageBreak/>
        <w:t>цилиндрическая часть стержня выполнена меньшего диаметра, чем верхняя цилиндрическая часть, при этом зона сопряжения между этими частями выполнена конической.</w:t>
      </w:r>
    </w:p>
    <w:p w14:paraId="09B63152" w14:textId="77777777" w:rsidR="00364478" w:rsidRPr="008A374B" w:rsidRDefault="00364478" w:rsidP="0036447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Сущность полезной модели поясняется чертежами, которые для наглядности выполнены в трехмерном формате. На фиг. 1 изображен крепежный узел в сборе, на фиг. 2 и фиг. 3 - варианты выполнения цилиндрического стержня, фиг. 4 - коническая пружина, фиг. 5 - шайба в форме тарелки, фиг. 6 - плоская шайба, фиг. 7 и фиг. 8 - варианты установки крепежного узла.</w:t>
      </w:r>
    </w:p>
    <w:p w14:paraId="2D8EBD3B" w14:textId="77777777" w:rsidR="00364478" w:rsidRPr="008A374B" w:rsidRDefault="00364478" w:rsidP="0036447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Цилиндрический стержень 1, состоит из головки 2, ограненной под ключ, верхней части 3, нижней части 4, на которой выполнен конусный наконечник 5 и нанесена резьба 6, при разных диаметрах частей 3 и 4 зона сопряжения 7 верхней и нижней частей стержня 1 выполнена конической. В головку 2 витком меньшего диаметра 8 упирается нанизанная на стержень 1 коническая пружина 9, виток большего диаметра 10 которой опирается на шайбу 11 в форме тарелки, установленной вверх дном 12 через центральное отверстие 13 в дне 12 на стержне 1.</w:t>
      </w:r>
    </w:p>
    <w:p w14:paraId="57FE3AE0" w14:textId="77777777" w:rsidR="00364478" w:rsidRPr="008A374B" w:rsidRDefault="00364478" w:rsidP="0036447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Коническая пружина 9 показана выполненной с левой навивкой, при которой увеличение диаметра витков от верхнего до нижнего витка происходит против часовой стрелки. Для увеличения сил трения при закручивании крепежного узла крайние поверхности контакта витков 8 и 10 конической пружины 9 выполнены плоскими, например, шлифованием.</w:t>
      </w:r>
    </w:p>
    <w:p w14:paraId="4F25974A" w14:textId="77777777" w:rsidR="00364478" w:rsidRPr="008A374B" w:rsidRDefault="00364478" w:rsidP="0036447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В случае, когда головка 2, ограненная под ключ, выполнена не имеющей основания круглой формы, между витком меньшего диаметра 8 и головкой 2 стержня 1 установлена плоская шайба 14 с центральным отверстием 15.</w:t>
      </w:r>
    </w:p>
    <w:p w14:paraId="7029CBA5" w14:textId="77777777" w:rsidR="00364478" w:rsidRPr="008A374B" w:rsidRDefault="00364478" w:rsidP="0036447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 xml:space="preserve">Собирается, устанавливается и работает крепежный узел следующим образом. Для соединения элементов 16 и 17, в присоединяемом элементе 16, как правило, подготавливается углубление 18, в центре которого, соосно стенкам углубления, высверливается сквозной канал 19, в который устанавливается центральный стержень 1 с последовательно нанизанными на него плоской шайбой 14 (по необходимости), конической пружиной 9 и шайбой 11. Размер диаметра углубления 18 должен с небольшим запасом превышать диаметр шайбы 11 для свободного раскрытия витка 10 конической пружины 9. Сквозной канал 19 выполняется диаметром, соответствующим общему диаметру верхней 3 и нижней части 4 стержня 1, либо с небольшим запасом. В этом случае </w:t>
      </w:r>
      <w:r w:rsidRPr="008A374B">
        <w:rPr>
          <w:rFonts w:asciiTheme="majorBidi" w:eastAsia="Times New Roman" w:hAnsiTheme="majorBidi" w:cstheme="majorBidi"/>
          <w:color w:val="000000"/>
          <w:kern w:val="0"/>
          <w:sz w:val="28"/>
          <w:szCs w:val="28"/>
          <w:lang w:eastAsia="ru-RU" w:bidi="ar-SA"/>
        </w:rPr>
        <w:lastRenderedPageBreak/>
        <w:t>исключается плотное зажатие верхней части 3 стержня 1 материалом присоединяемого элемента 16 и прижимное усилие конической пружины 9 осуществляется в полной мере на протяжении всего времени работы соединения. Конусный наконечник 5 облегчает заход первых витков резьбы 6 в материал элемента 17.</w:t>
      </w:r>
    </w:p>
    <w:p w14:paraId="0E766A03" w14:textId="77777777" w:rsidR="00364478" w:rsidRPr="008A374B" w:rsidRDefault="00364478" w:rsidP="0036447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В случае, когда материал соединяемых элементов имеет невысокую плотность и вероятность зажатия им верхней части 3 стержня 1 невелика, используется центральный стержень 1, в котором верхняя часть 3 имеет больший диаметр, чем нижняя часть 4. Зона сопряжения 7 между ними выполнена конусной для упрощения входа стержня 1 в материал элемента 16 при завинчивании. Такой вариант выполнения центрального стержня 1 технологичен в изготовлении и позволяет устанавливать крепежный узел, не подготавливая сквозной канал 19 в присоединяемом элементе 17.</w:t>
      </w:r>
    </w:p>
    <w:p w14:paraId="6FCDAC4F" w14:textId="77777777" w:rsidR="00364478" w:rsidRPr="008A374B" w:rsidRDefault="00364478" w:rsidP="0036447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В процессе закручивания резьбы 6 в материал элемента 17 с помощью инструмента (шуруповерта), вращающего головку 2 стержня 1, нижний виток 10, не встречая ограничения, в полной мере разворачивается по краям тарелки шайбы 11 до плотного сжатия меж собой всех витков конической пружины 9. При этом, с помощью дна 12 шайбы 11, происходит дополнительное центрирование нижних витков конической пружины 9, поскольку они, укладываясь один на другой, повторяют своими внутренними поверхностями трапециевидную форму поверхности дна 12 шайбы 11, исключая возможность смещения относительно оси стержня 1.</w:t>
      </w:r>
    </w:p>
    <w:p w14:paraId="40584DE2" w14:textId="77777777" w:rsidR="00364478" w:rsidRPr="008A374B" w:rsidRDefault="00364478" w:rsidP="0036447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Левая навивка конической пружины 9, при вращении стержня 1 стандартно, по часовой стрелке, способствует последовательной укладке витков один на другой, не смещая их друг относительно друга, тем самым исключает их отбраковку.</w:t>
      </w:r>
    </w:p>
    <w:p w14:paraId="16B0A242" w14:textId="77777777" w:rsidR="00364478" w:rsidRPr="008A374B" w:rsidRDefault="00364478" w:rsidP="00364478">
      <w:pPr>
        <w:widowControl/>
        <w:suppressAutoHyphens w:val="0"/>
        <w:spacing w:line="300" w:lineRule="atLeast"/>
        <w:jc w:val="both"/>
        <w:rPr>
          <w:rFonts w:asciiTheme="majorBidi" w:eastAsia="Times New Roman" w:hAnsiTheme="majorBidi" w:cstheme="majorBidi"/>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В случае, когда шестигранная головка 2 стержня 1 выполнена без основания круглой формы, применение плоской шайбы 14, в особенности, в сочетании с контактирующей с ней шлифованной поверхностью верхнего витка 8 конической пружины 9 способствует центрированию нагрузки по оси и облегчает скольжение головки 2 при монтаже крепежного узла.</w:t>
      </w:r>
    </w:p>
    <w:p w14:paraId="114D7893" w14:textId="77777777" w:rsidR="00364478" w:rsidRPr="00364478" w:rsidRDefault="00364478" w:rsidP="00364478">
      <w:pPr>
        <w:widowControl/>
        <w:suppressAutoHyphens w:val="0"/>
        <w:spacing w:line="300" w:lineRule="atLeast"/>
        <w:jc w:val="both"/>
        <w:rPr>
          <w:rFonts w:ascii="Arial" w:eastAsia="Times New Roman" w:hAnsi="Arial" w:cs="Arial"/>
          <w:color w:val="000000"/>
          <w:kern w:val="0"/>
          <w:sz w:val="28"/>
          <w:szCs w:val="28"/>
          <w:lang w:eastAsia="ru-RU" w:bidi="ar-SA"/>
        </w:rPr>
      </w:pPr>
      <w:r w:rsidRPr="008A374B">
        <w:rPr>
          <w:rFonts w:asciiTheme="majorBidi" w:eastAsia="Times New Roman" w:hAnsiTheme="majorBidi" w:cstheme="majorBidi"/>
          <w:color w:val="000000"/>
          <w:kern w:val="0"/>
          <w:sz w:val="28"/>
          <w:szCs w:val="28"/>
          <w:lang w:eastAsia="ru-RU" w:bidi="ar-SA"/>
        </w:rPr>
        <w:t>Конструкция специальной шайбы 11 в виде перевернутой вверх дном тарелки повышает качество сборки за счет позиционирования узла по оси, позволяет увеличить прижимное усилие узла за счет увеличения</w:t>
      </w:r>
      <w:r w:rsidRPr="00364478">
        <w:rPr>
          <w:rFonts w:ascii="Arial" w:eastAsia="Times New Roman" w:hAnsi="Arial" w:cs="Arial"/>
          <w:color w:val="000000"/>
          <w:kern w:val="0"/>
          <w:sz w:val="28"/>
          <w:szCs w:val="28"/>
          <w:lang w:eastAsia="ru-RU" w:bidi="ar-SA"/>
        </w:rPr>
        <w:t xml:space="preserve"> </w:t>
      </w:r>
      <w:r w:rsidRPr="008A374B">
        <w:rPr>
          <w:rStyle w:val="af9"/>
          <w:rFonts w:cs="Times New Roman"/>
          <w:sz w:val="28"/>
          <w:szCs w:val="28"/>
        </w:rPr>
        <w:t xml:space="preserve">количества витков. Левая навивка конической пружины 9 исключает отбраковку пружины и уменьшает </w:t>
      </w:r>
      <w:r w:rsidRPr="008A374B">
        <w:rPr>
          <w:rStyle w:val="af9"/>
          <w:rFonts w:cs="Times New Roman"/>
          <w:sz w:val="28"/>
          <w:szCs w:val="28"/>
        </w:rPr>
        <w:lastRenderedPageBreak/>
        <w:t>трудозатраты на сборку. Варианты конструкции центрального стержня 1 позволяют использовать крепежный узел для соединения элементов из материалов различной плотности.</w:t>
      </w:r>
    </w:p>
    <w:p w14:paraId="6EE4C839" w14:textId="77777777" w:rsidR="00364478" w:rsidRDefault="00364478" w:rsidP="00B532FE">
      <w:pPr>
        <w:widowControl/>
        <w:suppressAutoHyphens w:val="0"/>
        <w:jc w:val="center"/>
        <w:rPr>
          <w:rStyle w:val="af9"/>
          <w:sz w:val="28"/>
          <w:szCs w:val="28"/>
        </w:rPr>
      </w:pPr>
    </w:p>
    <w:p w14:paraId="73A1AB27" w14:textId="77777777" w:rsidR="005E6D1E" w:rsidRDefault="005E6D1E" w:rsidP="00B532FE">
      <w:pPr>
        <w:widowControl/>
        <w:suppressAutoHyphens w:val="0"/>
        <w:jc w:val="center"/>
        <w:rPr>
          <w:rStyle w:val="af9"/>
          <w:sz w:val="28"/>
          <w:szCs w:val="28"/>
        </w:rPr>
      </w:pPr>
    </w:p>
    <w:p w14:paraId="77FB0034" w14:textId="77777777" w:rsidR="005E6D1E" w:rsidRDefault="005E6D1E" w:rsidP="00B532FE">
      <w:pPr>
        <w:widowControl/>
        <w:suppressAutoHyphens w:val="0"/>
        <w:jc w:val="center"/>
        <w:rPr>
          <w:rStyle w:val="af9"/>
          <w:sz w:val="28"/>
          <w:szCs w:val="28"/>
        </w:rPr>
      </w:pPr>
    </w:p>
    <w:p w14:paraId="08D0A08B" w14:textId="77777777" w:rsidR="005E6D1E" w:rsidRDefault="005E6D1E" w:rsidP="00B532FE">
      <w:pPr>
        <w:widowControl/>
        <w:suppressAutoHyphens w:val="0"/>
        <w:jc w:val="center"/>
        <w:rPr>
          <w:rStyle w:val="af9"/>
          <w:sz w:val="28"/>
          <w:szCs w:val="28"/>
        </w:rPr>
      </w:pPr>
    </w:p>
    <w:p w14:paraId="4399BEA5" w14:textId="77777777" w:rsidR="005E6D1E" w:rsidRDefault="005E6D1E" w:rsidP="00B532FE">
      <w:pPr>
        <w:widowControl/>
        <w:suppressAutoHyphens w:val="0"/>
        <w:jc w:val="center"/>
        <w:rPr>
          <w:rStyle w:val="af9"/>
          <w:sz w:val="28"/>
          <w:szCs w:val="28"/>
        </w:rPr>
      </w:pPr>
    </w:p>
    <w:p w14:paraId="6260222C" w14:textId="77777777" w:rsidR="005E6D1E" w:rsidRDefault="005E6D1E" w:rsidP="00B532FE">
      <w:pPr>
        <w:widowControl/>
        <w:suppressAutoHyphens w:val="0"/>
        <w:jc w:val="center"/>
        <w:rPr>
          <w:rStyle w:val="af9"/>
          <w:sz w:val="28"/>
          <w:szCs w:val="28"/>
        </w:rPr>
      </w:pPr>
    </w:p>
    <w:p w14:paraId="6A9C980B" w14:textId="77777777" w:rsidR="005E6D1E" w:rsidRDefault="005E6D1E" w:rsidP="00B532FE">
      <w:pPr>
        <w:widowControl/>
        <w:suppressAutoHyphens w:val="0"/>
        <w:jc w:val="center"/>
        <w:rPr>
          <w:rStyle w:val="af9"/>
          <w:sz w:val="28"/>
          <w:szCs w:val="28"/>
        </w:rPr>
      </w:pPr>
    </w:p>
    <w:p w14:paraId="53367338" w14:textId="77777777" w:rsidR="005E6D1E" w:rsidRDefault="005E6D1E" w:rsidP="00B532FE">
      <w:pPr>
        <w:widowControl/>
        <w:suppressAutoHyphens w:val="0"/>
        <w:jc w:val="center"/>
        <w:rPr>
          <w:rStyle w:val="af9"/>
          <w:sz w:val="28"/>
          <w:szCs w:val="28"/>
        </w:rPr>
      </w:pPr>
    </w:p>
    <w:p w14:paraId="6F47A680" w14:textId="77777777" w:rsidR="005E6D1E" w:rsidRDefault="005E6D1E" w:rsidP="00B532FE">
      <w:pPr>
        <w:widowControl/>
        <w:suppressAutoHyphens w:val="0"/>
        <w:jc w:val="center"/>
        <w:rPr>
          <w:rStyle w:val="af9"/>
          <w:sz w:val="28"/>
          <w:szCs w:val="28"/>
        </w:rPr>
      </w:pPr>
    </w:p>
    <w:p w14:paraId="5B5958B0" w14:textId="77777777" w:rsidR="005E6D1E" w:rsidRDefault="005E6D1E" w:rsidP="00B532FE">
      <w:pPr>
        <w:widowControl/>
        <w:suppressAutoHyphens w:val="0"/>
        <w:jc w:val="center"/>
        <w:rPr>
          <w:rStyle w:val="af9"/>
          <w:sz w:val="28"/>
          <w:szCs w:val="28"/>
        </w:rPr>
      </w:pPr>
    </w:p>
    <w:p w14:paraId="24A1F293" w14:textId="77777777" w:rsidR="005E6D1E" w:rsidRDefault="005E6D1E" w:rsidP="00B532FE">
      <w:pPr>
        <w:widowControl/>
        <w:suppressAutoHyphens w:val="0"/>
        <w:jc w:val="center"/>
        <w:rPr>
          <w:rStyle w:val="af9"/>
          <w:sz w:val="28"/>
          <w:szCs w:val="28"/>
        </w:rPr>
      </w:pPr>
    </w:p>
    <w:p w14:paraId="03804C24" w14:textId="77777777" w:rsidR="005E6D1E" w:rsidRDefault="005E6D1E" w:rsidP="00B532FE">
      <w:pPr>
        <w:widowControl/>
        <w:suppressAutoHyphens w:val="0"/>
        <w:jc w:val="center"/>
        <w:rPr>
          <w:rStyle w:val="af9"/>
          <w:sz w:val="28"/>
          <w:szCs w:val="28"/>
        </w:rPr>
      </w:pPr>
    </w:p>
    <w:p w14:paraId="4C78791E" w14:textId="77777777" w:rsidR="005E6D1E" w:rsidRDefault="005E6D1E" w:rsidP="00B532FE">
      <w:pPr>
        <w:widowControl/>
        <w:suppressAutoHyphens w:val="0"/>
        <w:jc w:val="center"/>
        <w:rPr>
          <w:rStyle w:val="af9"/>
          <w:sz w:val="28"/>
          <w:szCs w:val="28"/>
        </w:rPr>
      </w:pPr>
    </w:p>
    <w:p w14:paraId="49A2789A" w14:textId="77777777" w:rsidR="005E6D1E" w:rsidRPr="00574FBD" w:rsidRDefault="005E6D1E" w:rsidP="00B532FE">
      <w:pPr>
        <w:widowControl/>
        <w:suppressAutoHyphens w:val="0"/>
        <w:jc w:val="center"/>
        <w:rPr>
          <w:rStyle w:val="af9"/>
          <w:sz w:val="28"/>
          <w:szCs w:val="28"/>
        </w:rPr>
      </w:pPr>
    </w:p>
    <w:p w14:paraId="6F78E758" w14:textId="77777777" w:rsidR="003A0547" w:rsidRPr="00574FBD" w:rsidRDefault="003A0547" w:rsidP="00B532FE">
      <w:pPr>
        <w:widowControl/>
        <w:suppressAutoHyphens w:val="0"/>
        <w:jc w:val="center"/>
        <w:rPr>
          <w:rStyle w:val="af9"/>
          <w:sz w:val="28"/>
          <w:szCs w:val="28"/>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8F7774" w:rsidRPr="00574FBD" w14:paraId="056F658B"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60A5518" w14:textId="77777777" w:rsidR="008F7774" w:rsidRPr="00574FBD" w:rsidRDefault="008F7774" w:rsidP="006F1C14">
            <w:pPr>
              <w:pBdr>
                <w:top w:val="nil"/>
                <w:left w:val="nil"/>
                <w:bottom w:val="nil"/>
                <w:right w:val="nil"/>
                <w:between w:val="nil"/>
                <w:bar w:val="nil"/>
              </w:pBdr>
              <w:tabs>
                <w:tab w:val="left" w:pos="2177"/>
              </w:tabs>
              <w:jc w:val="center"/>
              <w:rPr>
                <w:sz w:val="28"/>
                <w:szCs w:val="28"/>
                <w:bdr w:val="nil"/>
              </w:rPr>
            </w:pPr>
            <w:r w:rsidRPr="00574FBD">
              <w:rPr>
                <w:rStyle w:val="af9"/>
                <w:b/>
                <w:bCs/>
                <w:color w:val="FFFFFF"/>
                <w:sz w:val="28"/>
                <w:szCs w:val="28"/>
                <w:u w:color="FFFFFF"/>
                <w:bdr w:val="nil"/>
              </w:rPr>
              <w:t>IV. АКТУАЛЬНОСТЬ И СУЩНОСТЬ РАЗРАБОТКИ</w:t>
            </w:r>
          </w:p>
        </w:tc>
      </w:tr>
    </w:tbl>
    <w:p w14:paraId="1D9747A9" w14:textId="77777777" w:rsidR="00011945" w:rsidRPr="00574FBD" w:rsidRDefault="00011945" w:rsidP="001477CF">
      <w:pPr>
        <w:spacing w:line="276" w:lineRule="auto"/>
        <w:jc w:val="both"/>
        <w:rPr>
          <w:rStyle w:val="af9"/>
          <w:sz w:val="28"/>
          <w:szCs w:val="28"/>
        </w:rPr>
      </w:pPr>
    </w:p>
    <w:p w14:paraId="24CA75DE" w14:textId="77777777" w:rsidR="000818E2" w:rsidRPr="00574FBD" w:rsidRDefault="000818E2" w:rsidP="000818E2">
      <w:pPr>
        <w:spacing w:line="360" w:lineRule="auto"/>
        <w:ind w:firstLine="567"/>
        <w:jc w:val="both"/>
        <w:rPr>
          <w:rStyle w:val="af9"/>
          <w:rFonts w:cs="Times New Roman"/>
          <w:sz w:val="28"/>
          <w:szCs w:val="28"/>
        </w:rPr>
      </w:pPr>
      <w:r w:rsidRPr="00574FBD">
        <w:rPr>
          <w:rStyle w:val="af9"/>
          <w:rFonts w:cs="Times New Roman"/>
          <w:sz w:val="28"/>
          <w:szCs w:val="28"/>
        </w:rPr>
        <w:t>Произведение науки «</w:t>
      </w:r>
      <w:r w:rsidRPr="00574FBD">
        <w:rPr>
          <w:rFonts w:cs="Times New Roman"/>
          <w:b/>
          <w:bCs/>
          <w:sz w:val="28"/>
          <w:szCs w:val="28"/>
        </w:rPr>
        <w:t xml:space="preserve">Пружинный узел </w:t>
      </w:r>
      <w:proofErr w:type="spellStart"/>
      <w:r w:rsidRPr="00574FBD">
        <w:rPr>
          <w:rFonts w:cs="Times New Roman"/>
          <w:b/>
          <w:bCs/>
          <w:sz w:val="28"/>
          <w:szCs w:val="28"/>
        </w:rPr>
        <w:t>СилаВуд</w:t>
      </w:r>
      <w:proofErr w:type="spellEnd"/>
      <w:r w:rsidRPr="00574FBD">
        <w:rPr>
          <w:rStyle w:val="af9"/>
          <w:rFonts w:cs="Times New Roman"/>
          <w:sz w:val="28"/>
          <w:szCs w:val="28"/>
        </w:rPr>
        <w:t>» представляет собой инновационный метод установки стопорного элемента, который эффективно препятствует перекручиванию витков и обеспечивает надежное сохранение компенсационных характеристик пружины. В этом методе применяется более длинная резьба, а также закрепление шайбы с использованием стопорного кольца. Кроме того, стержень шурупа имеет большую толщину, и на его конце выполнена специальная проточка для обеспечения более надежного крепления.</w:t>
      </w:r>
    </w:p>
    <w:p w14:paraId="5F76EC93" w14:textId="77777777" w:rsidR="00574FBD" w:rsidRDefault="00574FBD" w:rsidP="00364478">
      <w:pPr>
        <w:spacing w:line="360" w:lineRule="auto"/>
        <w:ind w:firstLine="567"/>
        <w:jc w:val="center"/>
        <w:rPr>
          <w:rStyle w:val="af9"/>
          <w:rFonts w:cs="Times New Roman"/>
          <w:b/>
          <w:bCs/>
          <w:sz w:val="28"/>
          <w:szCs w:val="28"/>
        </w:rPr>
      </w:pPr>
    </w:p>
    <w:p w14:paraId="7F91F267" w14:textId="77777777" w:rsidR="005E6D1E" w:rsidRDefault="005E6D1E" w:rsidP="00364478">
      <w:pPr>
        <w:spacing w:line="360" w:lineRule="auto"/>
        <w:ind w:firstLine="567"/>
        <w:jc w:val="center"/>
        <w:rPr>
          <w:rStyle w:val="af9"/>
          <w:rFonts w:cs="Times New Roman"/>
          <w:b/>
          <w:bCs/>
          <w:sz w:val="28"/>
          <w:szCs w:val="28"/>
        </w:rPr>
      </w:pPr>
    </w:p>
    <w:p w14:paraId="247EB726" w14:textId="77777777" w:rsidR="005E6D1E" w:rsidRDefault="005E6D1E" w:rsidP="00364478">
      <w:pPr>
        <w:spacing w:line="360" w:lineRule="auto"/>
        <w:ind w:firstLine="567"/>
        <w:jc w:val="center"/>
        <w:rPr>
          <w:rStyle w:val="af9"/>
          <w:rFonts w:cs="Times New Roman"/>
          <w:b/>
          <w:bCs/>
          <w:sz w:val="28"/>
          <w:szCs w:val="28"/>
        </w:rPr>
      </w:pPr>
    </w:p>
    <w:p w14:paraId="6B87C2DE" w14:textId="77777777" w:rsidR="005E6D1E" w:rsidRDefault="005E6D1E" w:rsidP="00364478">
      <w:pPr>
        <w:spacing w:line="360" w:lineRule="auto"/>
        <w:ind w:firstLine="567"/>
        <w:jc w:val="center"/>
        <w:rPr>
          <w:rStyle w:val="af9"/>
          <w:rFonts w:cs="Times New Roman"/>
          <w:b/>
          <w:bCs/>
          <w:sz w:val="28"/>
          <w:szCs w:val="28"/>
        </w:rPr>
      </w:pPr>
    </w:p>
    <w:p w14:paraId="3A9E544A" w14:textId="77777777" w:rsidR="005E6D1E" w:rsidRDefault="005E6D1E" w:rsidP="00364478">
      <w:pPr>
        <w:spacing w:line="360" w:lineRule="auto"/>
        <w:ind w:firstLine="567"/>
        <w:jc w:val="center"/>
        <w:rPr>
          <w:rStyle w:val="af9"/>
          <w:rFonts w:cs="Times New Roman"/>
          <w:b/>
          <w:bCs/>
          <w:sz w:val="28"/>
          <w:szCs w:val="28"/>
        </w:rPr>
      </w:pPr>
    </w:p>
    <w:p w14:paraId="7AE82C7E" w14:textId="77777777" w:rsidR="00574FBD" w:rsidRDefault="00574FBD" w:rsidP="00364478">
      <w:pPr>
        <w:spacing w:line="360" w:lineRule="auto"/>
        <w:ind w:firstLine="567"/>
        <w:jc w:val="center"/>
        <w:rPr>
          <w:rStyle w:val="af9"/>
          <w:rFonts w:cs="Times New Roman"/>
          <w:b/>
          <w:bCs/>
          <w:sz w:val="28"/>
          <w:szCs w:val="28"/>
        </w:rPr>
      </w:pPr>
    </w:p>
    <w:p w14:paraId="6AEB747C" w14:textId="77777777" w:rsidR="00574FBD" w:rsidRDefault="00574FBD" w:rsidP="00364478">
      <w:pPr>
        <w:spacing w:line="360" w:lineRule="auto"/>
        <w:ind w:firstLine="567"/>
        <w:jc w:val="center"/>
        <w:rPr>
          <w:rStyle w:val="af9"/>
          <w:rFonts w:cs="Times New Roman"/>
          <w:b/>
          <w:bCs/>
          <w:sz w:val="28"/>
          <w:szCs w:val="28"/>
        </w:rPr>
      </w:pPr>
    </w:p>
    <w:p w14:paraId="746FB4A0" w14:textId="77777777" w:rsidR="00574FBD" w:rsidRDefault="00574FBD" w:rsidP="00364478">
      <w:pPr>
        <w:spacing w:line="360" w:lineRule="auto"/>
        <w:ind w:firstLine="567"/>
        <w:jc w:val="center"/>
        <w:rPr>
          <w:rStyle w:val="af9"/>
          <w:rFonts w:cs="Times New Roman"/>
          <w:b/>
          <w:bCs/>
          <w:sz w:val="28"/>
          <w:szCs w:val="28"/>
        </w:rPr>
      </w:pPr>
    </w:p>
    <w:p w14:paraId="20F2543B" w14:textId="77777777" w:rsidR="00574FBD" w:rsidRDefault="00574FBD" w:rsidP="00364478">
      <w:pPr>
        <w:spacing w:line="360" w:lineRule="auto"/>
        <w:ind w:firstLine="567"/>
        <w:jc w:val="center"/>
        <w:rPr>
          <w:rStyle w:val="af9"/>
          <w:rFonts w:cs="Times New Roman"/>
          <w:b/>
          <w:bCs/>
          <w:sz w:val="28"/>
          <w:szCs w:val="28"/>
        </w:rPr>
      </w:pPr>
    </w:p>
    <w:p w14:paraId="1B899B7C" w14:textId="77777777" w:rsidR="00574FBD" w:rsidRDefault="00574FBD" w:rsidP="00364478">
      <w:pPr>
        <w:spacing w:line="360" w:lineRule="auto"/>
        <w:ind w:firstLine="567"/>
        <w:jc w:val="center"/>
        <w:rPr>
          <w:rStyle w:val="af9"/>
          <w:rFonts w:cs="Times New Roman"/>
          <w:b/>
          <w:bCs/>
          <w:sz w:val="28"/>
          <w:szCs w:val="28"/>
        </w:rPr>
      </w:pPr>
    </w:p>
    <w:p w14:paraId="7831641F" w14:textId="77777777" w:rsidR="00574FBD" w:rsidRDefault="00574FBD" w:rsidP="00364478">
      <w:pPr>
        <w:spacing w:line="360" w:lineRule="auto"/>
        <w:ind w:firstLine="567"/>
        <w:jc w:val="center"/>
        <w:rPr>
          <w:rStyle w:val="af9"/>
          <w:rFonts w:cs="Times New Roman"/>
          <w:b/>
          <w:bCs/>
          <w:sz w:val="28"/>
          <w:szCs w:val="28"/>
        </w:rPr>
      </w:pPr>
    </w:p>
    <w:p w14:paraId="7EF7AF1D" w14:textId="77777777" w:rsidR="00574FBD" w:rsidRDefault="00574FBD" w:rsidP="00364478">
      <w:pPr>
        <w:spacing w:line="360" w:lineRule="auto"/>
        <w:ind w:firstLine="567"/>
        <w:jc w:val="center"/>
        <w:rPr>
          <w:rStyle w:val="af9"/>
          <w:rFonts w:cs="Times New Roman"/>
          <w:b/>
          <w:bCs/>
          <w:sz w:val="28"/>
          <w:szCs w:val="28"/>
        </w:rPr>
      </w:pPr>
    </w:p>
    <w:p w14:paraId="2D7A38DD" w14:textId="19DAEE61" w:rsidR="00517FEC" w:rsidRPr="00574FBD" w:rsidRDefault="001F1494" w:rsidP="00364478">
      <w:pPr>
        <w:spacing w:line="360" w:lineRule="auto"/>
        <w:ind w:firstLine="567"/>
        <w:jc w:val="center"/>
        <w:rPr>
          <w:rStyle w:val="af9"/>
          <w:rFonts w:cs="Times New Roman"/>
          <w:b/>
          <w:bCs/>
          <w:sz w:val="28"/>
          <w:szCs w:val="28"/>
        </w:rPr>
      </w:pPr>
      <w:r w:rsidRPr="00574FBD">
        <w:rPr>
          <w:rStyle w:val="af9"/>
          <w:rFonts w:cs="Times New Roman"/>
          <w:b/>
          <w:bCs/>
          <w:sz w:val="28"/>
          <w:szCs w:val="28"/>
        </w:rPr>
        <w:t>Стопорное кольцо</w:t>
      </w:r>
    </w:p>
    <w:p w14:paraId="6ECB6961" w14:textId="356F7095" w:rsidR="001F1494" w:rsidRDefault="001F1494" w:rsidP="001F1494">
      <w:pPr>
        <w:spacing w:line="360" w:lineRule="auto"/>
        <w:ind w:firstLine="567"/>
        <w:jc w:val="center"/>
        <w:rPr>
          <w:rStyle w:val="af9"/>
          <w:rFonts w:cs="Times New Roman"/>
          <w:sz w:val="28"/>
          <w:szCs w:val="28"/>
        </w:rPr>
      </w:pPr>
      <w:r>
        <w:rPr>
          <w:rStyle w:val="af9"/>
          <w:rFonts w:cs="Times New Roman"/>
          <w:noProof/>
          <w:sz w:val="28"/>
          <w:szCs w:val="28"/>
          <w:lang w:eastAsia="ru-RU" w:bidi="ar-SA"/>
        </w:rPr>
        <w:lastRenderedPageBreak/>
        <w:drawing>
          <wp:inline distT="0" distB="0" distL="0" distR="0" wp14:anchorId="517C6DFE" wp14:editId="5A3505E4">
            <wp:extent cx="4246324" cy="4080680"/>
            <wp:effectExtent l="0" t="0" r="1905" b="0"/>
            <wp:docPr id="141424916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63941" cy="4097610"/>
                    </a:xfrm>
                    <a:prstGeom prst="rect">
                      <a:avLst/>
                    </a:prstGeom>
                    <a:noFill/>
                    <a:ln>
                      <a:noFill/>
                    </a:ln>
                  </pic:spPr>
                </pic:pic>
              </a:graphicData>
            </a:graphic>
          </wp:inline>
        </w:drawing>
      </w:r>
    </w:p>
    <w:p w14:paraId="64424A92" w14:textId="77777777" w:rsidR="00364478" w:rsidRDefault="0091752A" w:rsidP="00364478">
      <w:pPr>
        <w:spacing w:line="360" w:lineRule="auto"/>
        <w:ind w:firstLine="567"/>
        <w:jc w:val="both"/>
        <w:rPr>
          <w:rStyle w:val="af9"/>
          <w:rFonts w:cs="Times New Roman"/>
          <w:sz w:val="28"/>
          <w:szCs w:val="28"/>
        </w:rPr>
      </w:pPr>
      <w:r w:rsidRPr="0091752A">
        <w:rPr>
          <w:rStyle w:val="af9"/>
          <w:rFonts w:cs="Times New Roman"/>
          <w:sz w:val="28"/>
          <w:szCs w:val="28"/>
        </w:rPr>
        <w:t xml:space="preserve">Крепежный узел имеет форму цилиндрического стержня, которая </w:t>
      </w:r>
      <w:proofErr w:type="spellStart"/>
      <w:r w:rsidRPr="0091752A">
        <w:rPr>
          <w:rStyle w:val="af9"/>
          <w:rFonts w:cs="Times New Roman"/>
          <w:sz w:val="28"/>
          <w:szCs w:val="28"/>
        </w:rPr>
        <w:t>несъемно</w:t>
      </w:r>
      <w:proofErr w:type="spellEnd"/>
      <w:r w:rsidRPr="0091752A">
        <w:rPr>
          <w:rStyle w:val="af9"/>
          <w:rFonts w:cs="Times New Roman"/>
          <w:sz w:val="28"/>
          <w:szCs w:val="28"/>
        </w:rPr>
        <w:t xml:space="preserve"> прикреплена и оборудована гранями под ключ. Стержень содержит резьбу, размещенную на противоположном конце от головки.</w:t>
      </w:r>
      <w:r w:rsidR="005D0ECC">
        <w:rPr>
          <w:rStyle w:val="af9"/>
          <w:rFonts w:cs="Times New Roman"/>
          <w:sz w:val="28"/>
          <w:szCs w:val="28"/>
        </w:rPr>
        <w:t xml:space="preserve"> </w:t>
      </w:r>
      <w:r w:rsidRPr="0091752A">
        <w:rPr>
          <w:rStyle w:val="af9"/>
          <w:rFonts w:cs="Times New Roman"/>
          <w:sz w:val="28"/>
          <w:szCs w:val="28"/>
        </w:rPr>
        <w:t>Между головкой и резьбой стержня находятся два упорных элемента: верхний и нижний, которые нанизаны на стержень и могут перемещаться вдоль его оси. Оба упорных элемента имеют чашеобразн</w:t>
      </w:r>
      <w:r w:rsidR="00A2339F">
        <w:rPr>
          <w:rStyle w:val="af9"/>
          <w:rFonts w:cs="Times New Roman"/>
          <w:sz w:val="28"/>
          <w:szCs w:val="28"/>
        </w:rPr>
        <w:t>ую форму</w:t>
      </w:r>
      <w:r w:rsidRPr="0091752A">
        <w:rPr>
          <w:rStyle w:val="af9"/>
          <w:rFonts w:cs="Times New Roman"/>
          <w:sz w:val="28"/>
          <w:szCs w:val="28"/>
        </w:rPr>
        <w:t xml:space="preserve">, которые эффективно удерживают концы пружины и предотвращают её выход за пределы упорных элементов. Это также предотвращает нежелательное сцепление пружины с волокнами древесины, что может возникнуть при свободном сжатии и </w:t>
      </w:r>
      <w:proofErr w:type="spellStart"/>
      <w:r w:rsidRPr="0091752A">
        <w:rPr>
          <w:rStyle w:val="af9"/>
          <w:rFonts w:cs="Times New Roman"/>
          <w:sz w:val="28"/>
          <w:szCs w:val="28"/>
        </w:rPr>
        <w:t>разжатии</w:t>
      </w:r>
      <w:proofErr w:type="spellEnd"/>
      <w:r w:rsidRPr="0091752A">
        <w:rPr>
          <w:rStyle w:val="af9"/>
          <w:rFonts w:cs="Times New Roman"/>
          <w:sz w:val="28"/>
          <w:szCs w:val="28"/>
        </w:rPr>
        <w:t xml:space="preserve"> пружины при сборке. Такие </w:t>
      </w:r>
      <w:r w:rsidRPr="0091752A">
        <w:rPr>
          <w:rStyle w:val="af9"/>
          <w:rFonts w:cs="Times New Roman"/>
          <w:sz w:val="28"/>
          <w:szCs w:val="28"/>
        </w:rPr>
        <w:lastRenderedPageBreak/>
        <w:t>нежелательные явления могут потребовать излишних усилий при закручивании, что, в конечном итоге, может привести к поломке или деформации пружины, а также мешать её компенсационной функции при усадке и деформациях, вызванных климатическими изменениями в деревянных элементах и конструкциях.</w:t>
      </w:r>
    </w:p>
    <w:p w14:paraId="127FBA06" w14:textId="2E86A6CE" w:rsidR="001463A3" w:rsidRPr="003377A6" w:rsidRDefault="001463A3" w:rsidP="00364478">
      <w:pPr>
        <w:spacing w:line="360" w:lineRule="auto"/>
        <w:ind w:firstLine="567"/>
        <w:jc w:val="center"/>
        <w:rPr>
          <w:rStyle w:val="af9"/>
          <w:rFonts w:cs="Times New Roman"/>
          <w:b/>
          <w:bCs/>
          <w:sz w:val="28"/>
          <w:szCs w:val="28"/>
        </w:rPr>
      </w:pPr>
      <w:r w:rsidRPr="003377A6">
        <w:rPr>
          <w:rStyle w:val="af9"/>
          <w:rFonts w:cs="Times New Roman"/>
          <w:b/>
          <w:bCs/>
          <w:sz w:val="28"/>
          <w:szCs w:val="28"/>
        </w:rPr>
        <w:t xml:space="preserve">Шуруп </w:t>
      </w:r>
      <w:r w:rsidR="003377A6" w:rsidRPr="003377A6">
        <w:rPr>
          <w:rStyle w:val="af9"/>
          <w:rFonts w:cs="Times New Roman"/>
          <w:b/>
          <w:bCs/>
          <w:sz w:val="28"/>
          <w:szCs w:val="28"/>
        </w:rPr>
        <w:t>различных габаритов</w:t>
      </w:r>
    </w:p>
    <w:p w14:paraId="1142724F" w14:textId="77777777" w:rsidR="003377A6" w:rsidRDefault="001463A3" w:rsidP="003377A6">
      <w:pPr>
        <w:spacing w:line="360" w:lineRule="auto"/>
        <w:jc w:val="center"/>
        <w:rPr>
          <w:rStyle w:val="af9"/>
          <w:rFonts w:cs="Times New Roman"/>
          <w:noProof/>
          <w:sz w:val="28"/>
          <w:szCs w:val="28"/>
        </w:rPr>
      </w:pPr>
      <w:r>
        <w:rPr>
          <w:rStyle w:val="af9"/>
          <w:rFonts w:cs="Times New Roman"/>
          <w:noProof/>
          <w:sz w:val="28"/>
          <w:szCs w:val="28"/>
          <w:lang w:eastAsia="ru-RU" w:bidi="ar-SA"/>
        </w:rPr>
        <w:drawing>
          <wp:inline distT="0" distB="0" distL="0" distR="0" wp14:anchorId="7E35BA4E" wp14:editId="5329B217">
            <wp:extent cx="4572000" cy="1712304"/>
            <wp:effectExtent l="0" t="0" r="0" b="2540"/>
            <wp:docPr id="28624488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90299" cy="1719157"/>
                    </a:xfrm>
                    <a:prstGeom prst="rect">
                      <a:avLst/>
                    </a:prstGeom>
                    <a:noFill/>
                    <a:ln>
                      <a:noFill/>
                    </a:ln>
                  </pic:spPr>
                </pic:pic>
              </a:graphicData>
            </a:graphic>
          </wp:inline>
        </w:drawing>
      </w:r>
    </w:p>
    <w:p w14:paraId="40311B22" w14:textId="77777777" w:rsidR="003377A6" w:rsidRDefault="003377A6" w:rsidP="003377A6">
      <w:pPr>
        <w:spacing w:line="360" w:lineRule="auto"/>
        <w:jc w:val="center"/>
        <w:rPr>
          <w:rStyle w:val="af9"/>
          <w:rFonts w:cs="Times New Roman"/>
          <w:noProof/>
          <w:sz w:val="28"/>
          <w:szCs w:val="28"/>
        </w:rPr>
      </w:pPr>
    </w:p>
    <w:p w14:paraId="6669ED53" w14:textId="77777777" w:rsidR="003377A6" w:rsidRDefault="001463A3" w:rsidP="003377A6">
      <w:pPr>
        <w:spacing w:line="360" w:lineRule="auto"/>
        <w:jc w:val="center"/>
        <w:rPr>
          <w:rStyle w:val="af9"/>
          <w:rFonts w:cs="Times New Roman"/>
          <w:noProof/>
          <w:sz w:val="28"/>
          <w:szCs w:val="28"/>
        </w:rPr>
      </w:pPr>
      <w:r>
        <w:rPr>
          <w:rStyle w:val="af9"/>
          <w:rFonts w:cs="Times New Roman"/>
          <w:noProof/>
          <w:sz w:val="28"/>
          <w:szCs w:val="28"/>
          <w:lang w:eastAsia="ru-RU" w:bidi="ar-SA"/>
        </w:rPr>
        <w:drawing>
          <wp:inline distT="0" distB="0" distL="0" distR="0" wp14:anchorId="6593B6B1" wp14:editId="06B1EAF7">
            <wp:extent cx="4602567" cy="1713600"/>
            <wp:effectExtent l="0" t="0" r="7620" b="1270"/>
            <wp:docPr id="139428890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02567" cy="1713600"/>
                    </a:xfrm>
                    <a:prstGeom prst="rect">
                      <a:avLst/>
                    </a:prstGeom>
                    <a:noFill/>
                    <a:ln>
                      <a:noFill/>
                    </a:ln>
                  </pic:spPr>
                </pic:pic>
              </a:graphicData>
            </a:graphic>
          </wp:inline>
        </w:drawing>
      </w:r>
    </w:p>
    <w:p w14:paraId="3C821B2E" w14:textId="36EABD38" w:rsidR="003377A6" w:rsidRDefault="001463A3" w:rsidP="003377A6">
      <w:pPr>
        <w:spacing w:line="360" w:lineRule="auto"/>
        <w:jc w:val="center"/>
        <w:rPr>
          <w:rStyle w:val="af9"/>
          <w:rFonts w:cs="Times New Roman"/>
          <w:noProof/>
          <w:sz w:val="28"/>
          <w:szCs w:val="28"/>
        </w:rPr>
      </w:pPr>
      <w:r>
        <w:rPr>
          <w:rStyle w:val="af9"/>
          <w:rFonts w:cs="Times New Roman"/>
          <w:noProof/>
          <w:sz w:val="28"/>
          <w:szCs w:val="28"/>
          <w:lang w:eastAsia="ru-RU" w:bidi="ar-SA"/>
        </w:rPr>
        <w:lastRenderedPageBreak/>
        <w:drawing>
          <wp:inline distT="0" distB="0" distL="0" distR="0" wp14:anchorId="623F9623" wp14:editId="216A8A78">
            <wp:extent cx="4705560" cy="1713600"/>
            <wp:effectExtent l="0" t="0" r="0" b="1270"/>
            <wp:docPr id="54735784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05560" cy="1713600"/>
                    </a:xfrm>
                    <a:prstGeom prst="rect">
                      <a:avLst/>
                    </a:prstGeom>
                    <a:noFill/>
                    <a:ln>
                      <a:noFill/>
                    </a:ln>
                  </pic:spPr>
                </pic:pic>
              </a:graphicData>
            </a:graphic>
          </wp:inline>
        </w:drawing>
      </w:r>
    </w:p>
    <w:p w14:paraId="129B2FE9" w14:textId="0E49B3C4" w:rsidR="003377A6" w:rsidRDefault="001463A3" w:rsidP="003377A6">
      <w:pPr>
        <w:spacing w:line="360" w:lineRule="auto"/>
        <w:jc w:val="center"/>
        <w:rPr>
          <w:rStyle w:val="af9"/>
          <w:rFonts w:cs="Times New Roman"/>
          <w:noProof/>
          <w:sz w:val="28"/>
          <w:szCs w:val="28"/>
        </w:rPr>
      </w:pPr>
      <w:r>
        <w:rPr>
          <w:rStyle w:val="af9"/>
          <w:rFonts w:cs="Times New Roman"/>
          <w:noProof/>
          <w:sz w:val="28"/>
          <w:szCs w:val="28"/>
          <w:lang w:eastAsia="ru-RU" w:bidi="ar-SA"/>
        </w:rPr>
        <w:drawing>
          <wp:inline distT="0" distB="0" distL="0" distR="0" wp14:anchorId="319243A8" wp14:editId="1E858ACE">
            <wp:extent cx="4528800" cy="1713600"/>
            <wp:effectExtent l="0" t="0" r="5715" b="1270"/>
            <wp:docPr id="139181551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28800" cy="1713600"/>
                    </a:xfrm>
                    <a:prstGeom prst="rect">
                      <a:avLst/>
                    </a:prstGeom>
                    <a:noFill/>
                    <a:ln>
                      <a:noFill/>
                    </a:ln>
                  </pic:spPr>
                </pic:pic>
              </a:graphicData>
            </a:graphic>
          </wp:inline>
        </w:drawing>
      </w:r>
    </w:p>
    <w:p w14:paraId="7F0C1ABA" w14:textId="74A254C6" w:rsidR="00C7189E" w:rsidRPr="0091752A" w:rsidRDefault="001463A3" w:rsidP="003377A6">
      <w:pPr>
        <w:spacing w:line="360" w:lineRule="auto"/>
        <w:jc w:val="center"/>
        <w:rPr>
          <w:rStyle w:val="af9"/>
          <w:rFonts w:cs="Times New Roman"/>
          <w:sz w:val="28"/>
          <w:szCs w:val="28"/>
        </w:rPr>
      </w:pPr>
      <w:r>
        <w:rPr>
          <w:rStyle w:val="af9"/>
          <w:rFonts w:cs="Times New Roman"/>
          <w:noProof/>
          <w:sz w:val="28"/>
          <w:szCs w:val="28"/>
          <w:lang w:eastAsia="ru-RU" w:bidi="ar-SA"/>
        </w:rPr>
        <w:drawing>
          <wp:inline distT="0" distB="0" distL="0" distR="0" wp14:anchorId="00BD90ED" wp14:editId="337D9AA4">
            <wp:extent cx="4523747" cy="1713600"/>
            <wp:effectExtent l="0" t="0" r="0" b="1270"/>
            <wp:docPr id="141783196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23747" cy="1713600"/>
                    </a:xfrm>
                    <a:prstGeom prst="rect">
                      <a:avLst/>
                    </a:prstGeom>
                    <a:noFill/>
                    <a:ln>
                      <a:noFill/>
                    </a:ln>
                  </pic:spPr>
                </pic:pic>
              </a:graphicData>
            </a:graphic>
          </wp:inline>
        </w:drawing>
      </w:r>
    </w:p>
    <w:p w14:paraId="0FCD6C68" w14:textId="77777777" w:rsidR="003377A6" w:rsidRDefault="003377A6" w:rsidP="00913FF6">
      <w:pPr>
        <w:spacing w:line="360" w:lineRule="auto"/>
        <w:ind w:firstLine="567"/>
        <w:jc w:val="center"/>
        <w:rPr>
          <w:rStyle w:val="af9"/>
          <w:rFonts w:cs="Times New Roman"/>
          <w:noProof/>
          <w:sz w:val="28"/>
          <w:szCs w:val="28"/>
        </w:rPr>
      </w:pPr>
    </w:p>
    <w:p w14:paraId="2A610492" w14:textId="77777777" w:rsidR="00364478" w:rsidRDefault="00364478" w:rsidP="003377A6">
      <w:pPr>
        <w:spacing w:line="360" w:lineRule="auto"/>
        <w:ind w:firstLine="567"/>
        <w:jc w:val="center"/>
        <w:rPr>
          <w:rStyle w:val="af9"/>
          <w:rFonts w:cs="Times New Roman"/>
          <w:b/>
          <w:bCs/>
          <w:sz w:val="28"/>
          <w:szCs w:val="28"/>
        </w:rPr>
      </w:pPr>
    </w:p>
    <w:p w14:paraId="7BC5763E" w14:textId="77777777" w:rsidR="00364478" w:rsidRDefault="00364478" w:rsidP="003377A6">
      <w:pPr>
        <w:spacing w:line="360" w:lineRule="auto"/>
        <w:ind w:firstLine="567"/>
        <w:jc w:val="center"/>
        <w:rPr>
          <w:rStyle w:val="af9"/>
          <w:rFonts w:cs="Times New Roman"/>
          <w:b/>
          <w:bCs/>
          <w:sz w:val="28"/>
          <w:szCs w:val="28"/>
        </w:rPr>
      </w:pPr>
    </w:p>
    <w:p w14:paraId="3EB91819" w14:textId="77777777" w:rsidR="00364478" w:rsidRDefault="00364478" w:rsidP="003377A6">
      <w:pPr>
        <w:spacing w:line="360" w:lineRule="auto"/>
        <w:ind w:firstLine="567"/>
        <w:jc w:val="center"/>
        <w:rPr>
          <w:rStyle w:val="af9"/>
          <w:rFonts w:cs="Times New Roman"/>
          <w:b/>
          <w:bCs/>
          <w:sz w:val="28"/>
          <w:szCs w:val="28"/>
        </w:rPr>
      </w:pPr>
    </w:p>
    <w:p w14:paraId="0094B0B1" w14:textId="615616E4" w:rsidR="003377A6" w:rsidRPr="003377A6" w:rsidRDefault="003377A6" w:rsidP="003377A6">
      <w:pPr>
        <w:spacing w:line="360" w:lineRule="auto"/>
        <w:ind w:firstLine="567"/>
        <w:jc w:val="center"/>
        <w:rPr>
          <w:rStyle w:val="af9"/>
          <w:rFonts w:cs="Times New Roman"/>
          <w:b/>
          <w:bCs/>
          <w:sz w:val="28"/>
          <w:szCs w:val="28"/>
        </w:rPr>
      </w:pPr>
      <w:r w:rsidRPr="003377A6">
        <w:rPr>
          <w:rStyle w:val="af9"/>
          <w:rFonts w:cs="Times New Roman"/>
          <w:b/>
          <w:bCs/>
          <w:sz w:val="28"/>
          <w:szCs w:val="28"/>
        </w:rPr>
        <w:t>Пружина</w:t>
      </w:r>
    </w:p>
    <w:p w14:paraId="780FA6E4" w14:textId="56C49D9C" w:rsidR="007F2551" w:rsidRDefault="007F2551" w:rsidP="00913FF6">
      <w:pPr>
        <w:spacing w:line="360" w:lineRule="auto"/>
        <w:ind w:firstLine="567"/>
        <w:jc w:val="center"/>
        <w:rPr>
          <w:rStyle w:val="af9"/>
          <w:rFonts w:cs="Times New Roman"/>
          <w:sz w:val="28"/>
          <w:szCs w:val="28"/>
        </w:rPr>
      </w:pPr>
      <w:r>
        <w:rPr>
          <w:rStyle w:val="af9"/>
          <w:rFonts w:cs="Times New Roman"/>
          <w:noProof/>
          <w:sz w:val="28"/>
          <w:szCs w:val="28"/>
          <w:lang w:eastAsia="ru-RU" w:bidi="ar-SA"/>
        </w:rPr>
        <w:lastRenderedPageBreak/>
        <w:drawing>
          <wp:inline distT="0" distB="0" distL="0" distR="0" wp14:anchorId="1E333F24" wp14:editId="06C05D5F">
            <wp:extent cx="4445079" cy="6275540"/>
            <wp:effectExtent l="0" t="0" r="0" b="0"/>
            <wp:docPr id="6604223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48890" cy="6280920"/>
                    </a:xfrm>
                    <a:prstGeom prst="rect">
                      <a:avLst/>
                    </a:prstGeom>
                    <a:noFill/>
                    <a:ln>
                      <a:noFill/>
                    </a:ln>
                  </pic:spPr>
                </pic:pic>
              </a:graphicData>
            </a:graphic>
          </wp:inline>
        </w:drawing>
      </w:r>
    </w:p>
    <w:p w14:paraId="4950ABE3" w14:textId="36DB6DE4" w:rsidR="00F76C0F" w:rsidRDefault="00F76C0F" w:rsidP="00364478">
      <w:pPr>
        <w:spacing w:line="360" w:lineRule="auto"/>
        <w:ind w:firstLine="567"/>
        <w:rPr>
          <w:rStyle w:val="af9"/>
          <w:rFonts w:cs="Times New Roman"/>
          <w:sz w:val="28"/>
          <w:szCs w:val="28"/>
        </w:rPr>
      </w:pPr>
      <w:r>
        <w:rPr>
          <w:rFonts w:cs="Times New Roman"/>
          <w:noProof/>
          <w:sz w:val="28"/>
          <w:szCs w:val="28"/>
          <w:lang w:eastAsia="ru-RU" w:bidi="ar-SA"/>
        </w:rPr>
        <w:lastRenderedPageBreak/>
        <w:drawing>
          <wp:inline distT="0" distB="0" distL="0" distR="0" wp14:anchorId="1B13979A" wp14:editId="075C5BEF">
            <wp:extent cx="5964072" cy="4271645"/>
            <wp:effectExtent l="0" t="0" r="0" b="0"/>
            <wp:docPr id="767001959" name="Рисунок 2" descr="Изображение выглядит как текст, зарисовка, диаграмма, рису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001959" name="Рисунок 2" descr="Изображение выглядит как текст, зарисовка, диаграмма, рисунок&#10;&#10;Автоматически созданное описание"/>
                    <pic:cNvPicPr>
                      <a:picLocks noChangeAspect="1" noChangeArrowheads="1"/>
                    </pic:cNvPicPr>
                  </pic:nvPicPr>
                  <pic:blipFill rotWithShape="1">
                    <a:blip r:embed="rId25">
                      <a:extLst>
                        <a:ext uri="{28A0092B-C50C-407E-A947-70E740481C1C}">
                          <a14:useLocalDpi xmlns:a14="http://schemas.microsoft.com/office/drawing/2010/main" val="0"/>
                        </a:ext>
                      </a:extLst>
                    </a:blip>
                    <a:srcRect r="2459"/>
                    <a:stretch/>
                  </pic:blipFill>
                  <pic:spPr bwMode="auto">
                    <a:xfrm>
                      <a:off x="0" y="0"/>
                      <a:ext cx="5964072" cy="4271645"/>
                    </a:xfrm>
                    <a:prstGeom prst="rect">
                      <a:avLst/>
                    </a:prstGeom>
                    <a:noFill/>
                    <a:ln>
                      <a:noFill/>
                    </a:ln>
                    <a:extLst>
                      <a:ext uri="{53640926-AAD7-44D8-BBD7-CCE9431645EC}">
                        <a14:shadowObscured xmlns:a14="http://schemas.microsoft.com/office/drawing/2010/main"/>
                      </a:ext>
                    </a:extLst>
                  </pic:spPr>
                </pic:pic>
              </a:graphicData>
            </a:graphic>
          </wp:inline>
        </w:drawing>
      </w:r>
    </w:p>
    <w:p w14:paraId="61D43E43" w14:textId="1EAC825B" w:rsidR="007F3789" w:rsidRDefault="00B20D83" w:rsidP="007F3789">
      <w:pPr>
        <w:spacing w:line="360" w:lineRule="auto"/>
        <w:ind w:firstLine="567"/>
        <w:jc w:val="both"/>
        <w:rPr>
          <w:rFonts w:cs="Times New Roman"/>
          <w:sz w:val="28"/>
          <w:szCs w:val="28"/>
        </w:rPr>
      </w:pPr>
      <w:r w:rsidRPr="007F3789">
        <w:rPr>
          <w:rFonts w:cs="Times New Roman"/>
          <w:sz w:val="28"/>
          <w:szCs w:val="28"/>
        </w:rPr>
        <w:t xml:space="preserve">Пружинный узел, предназначенный для сборки деревянных строений и конструкций, применяется в сфере строительства и обладает широким спектром применения. </w:t>
      </w:r>
      <w:r w:rsidR="000818E2" w:rsidRPr="004D026B">
        <w:rPr>
          <w:rStyle w:val="af9"/>
          <w:rFonts w:cs="Times New Roman"/>
          <w:sz w:val="28"/>
          <w:szCs w:val="28"/>
        </w:rPr>
        <w:t>Произведение науки «</w:t>
      </w:r>
      <w:r w:rsidR="000818E2" w:rsidRPr="00E63750">
        <w:rPr>
          <w:rFonts w:cs="Times New Roman"/>
          <w:b/>
          <w:bCs/>
          <w:sz w:val="28"/>
          <w:szCs w:val="28"/>
        </w:rPr>
        <w:t xml:space="preserve">Пружинный узел </w:t>
      </w:r>
      <w:proofErr w:type="spellStart"/>
      <w:r w:rsidR="000818E2" w:rsidRPr="00E63750">
        <w:rPr>
          <w:rFonts w:cs="Times New Roman"/>
          <w:b/>
          <w:bCs/>
          <w:sz w:val="28"/>
          <w:szCs w:val="28"/>
        </w:rPr>
        <w:t>СилаВуд</w:t>
      </w:r>
      <w:proofErr w:type="spellEnd"/>
      <w:r w:rsidR="000818E2" w:rsidRPr="004D026B">
        <w:rPr>
          <w:rStyle w:val="af9"/>
          <w:rFonts w:cs="Times New Roman"/>
          <w:sz w:val="28"/>
          <w:szCs w:val="28"/>
        </w:rPr>
        <w:t xml:space="preserve">» </w:t>
      </w:r>
      <w:r w:rsidR="000818E2" w:rsidRPr="00623454">
        <w:rPr>
          <w:rFonts w:cs="Times New Roman"/>
          <w:sz w:val="28"/>
          <w:szCs w:val="28"/>
        </w:rPr>
        <w:t xml:space="preserve">может быть </w:t>
      </w:r>
      <w:r w:rsidR="000818E2" w:rsidRPr="00FD5036">
        <w:rPr>
          <w:rFonts w:cs="Times New Roman"/>
          <w:sz w:val="28"/>
          <w:szCs w:val="28"/>
        </w:rPr>
        <w:t>использован</w:t>
      </w:r>
      <w:r w:rsidR="000818E2">
        <w:rPr>
          <w:rFonts w:cs="Times New Roman"/>
          <w:sz w:val="28"/>
          <w:szCs w:val="28"/>
        </w:rPr>
        <w:t>о</w:t>
      </w:r>
      <w:r w:rsidR="000818E2" w:rsidRPr="00FD5036">
        <w:rPr>
          <w:rFonts w:cs="Times New Roman"/>
          <w:sz w:val="28"/>
          <w:szCs w:val="28"/>
        </w:rPr>
        <w:t xml:space="preserve"> при сборке деревянных строений и конструкций. </w:t>
      </w:r>
      <w:r w:rsidR="007F3789" w:rsidRPr="007F3789">
        <w:rPr>
          <w:rFonts w:cs="Times New Roman"/>
          <w:sz w:val="28"/>
          <w:szCs w:val="28"/>
        </w:rPr>
        <w:t>Его основной целью является обеспечение устойчивого давления между отдельными элементами конструкций в готовых строениях, которые могут быть изготовлены из различных типов деревянных материалов, таких как сухой клееный брус, оцилиндрованное бревно, цельный профилированный брус и подобные.</w:t>
      </w:r>
    </w:p>
    <w:p w14:paraId="7799288C" w14:textId="77777777" w:rsidR="000215CB" w:rsidRPr="000818E2" w:rsidRDefault="000215CB" w:rsidP="000215CB">
      <w:pPr>
        <w:spacing w:line="360" w:lineRule="auto"/>
        <w:ind w:firstLine="567"/>
        <w:jc w:val="both"/>
        <w:rPr>
          <w:rFonts w:cs="Times New Roman"/>
          <w:sz w:val="28"/>
          <w:szCs w:val="28"/>
        </w:rPr>
      </w:pPr>
      <w:r w:rsidRPr="00623454">
        <w:rPr>
          <w:rFonts w:cs="Times New Roman"/>
          <w:sz w:val="28"/>
          <w:szCs w:val="28"/>
        </w:rPr>
        <w:lastRenderedPageBreak/>
        <w:t xml:space="preserve">В </w:t>
      </w:r>
      <w:r>
        <w:rPr>
          <w:rFonts w:cs="Times New Roman"/>
          <w:sz w:val="28"/>
          <w:szCs w:val="28"/>
        </w:rPr>
        <w:t xml:space="preserve">строительстве деревянных домов способ, изложенный в </w:t>
      </w:r>
      <w:r>
        <w:rPr>
          <w:rStyle w:val="af9"/>
          <w:rFonts w:cs="Times New Roman"/>
          <w:sz w:val="28"/>
          <w:szCs w:val="28"/>
        </w:rPr>
        <w:t>п</w:t>
      </w:r>
      <w:r w:rsidRPr="004D026B">
        <w:rPr>
          <w:rStyle w:val="af9"/>
          <w:rFonts w:cs="Times New Roman"/>
          <w:sz w:val="28"/>
          <w:szCs w:val="28"/>
        </w:rPr>
        <w:t>роизведени</w:t>
      </w:r>
      <w:r>
        <w:rPr>
          <w:rStyle w:val="af9"/>
          <w:rFonts w:cs="Times New Roman"/>
          <w:sz w:val="28"/>
          <w:szCs w:val="28"/>
        </w:rPr>
        <w:t>и</w:t>
      </w:r>
      <w:r w:rsidRPr="004D026B">
        <w:rPr>
          <w:rStyle w:val="af9"/>
          <w:rFonts w:cs="Times New Roman"/>
          <w:sz w:val="28"/>
          <w:szCs w:val="28"/>
        </w:rPr>
        <w:t xml:space="preserve"> науки «</w:t>
      </w:r>
      <w:r w:rsidRPr="00E63750">
        <w:rPr>
          <w:rFonts w:cs="Times New Roman"/>
          <w:b/>
          <w:bCs/>
          <w:sz w:val="28"/>
          <w:szCs w:val="28"/>
        </w:rPr>
        <w:t xml:space="preserve">Пружинный узел </w:t>
      </w:r>
      <w:proofErr w:type="spellStart"/>
      <w:r w:rsidRPr="00E63750">
        <w:rPr>
          <w:rFonts w:cs="Times New Roman"/>
          <w:b/>
          <w:bCs/>
          <w:sz w:val="28"/>
          <w:szCs w:val="28"/>
        </w:rPr>
        <w:t>СилаВуд</w:t>
      </w:r>
      <w:proofErr w:type="spellEnd"/>
      <w:r w:rsidRPr="004D026B">
        <w:rPr>
          <w:rStyle w:val="af9"/>
          <w:rFonts w:cs="Times New Roman"/>
          <w:sz w:val="28"/>
          <w:szCs w:val="28"/>
        </w:rPr>
        <w:t xml:space="preserve">» </w:t>
      </w:r>
      <w:r w:rsidRPr="00623454">
        <w:rPr>
          <w:rFonts w:cs="Times New Roman"/>
          <w:sz w:val="28"/>
          <w:szCs w:val="28"/>
        </w:rPr>
        <w:t xml:space="preserve">работает за </w:t>
      </w:r>
      <w:r>
        <w:rPr>
          <w:rFonts w:cs="Times New Roman"/>
          <w:sz w:val="28"/>
          <w:szCs w:val="28"/>
        </w:rPr>
        <w:t>счет у</w:t>
      </w:r>
      <w:r w:rsidRPr="00851C9B">
        <w:rPr>
          <w:rFonts w:cs="Times New Roman"/>
          <w:sz w:val="28"/>
          <w:szCs w:val="28"/>
        </w:rPr>
        <w:t xml:space="preserve">странения зазора в </w:t>
      </w:r>
      <w:proofErr w:type="spellStart"/>
      <w:r w:rsidRPr="00851C9B">
        <w:rPr>
          <w:rFonts w:cs="Times New Roman"/>
          <w:sz w:val="28"/>
          <w:szCs w:val="28"/>
        </w:rPr>
        <w:t>межвенцовом</w:t>
      </w:r>
      <w:proofErr w:type="spellEnd"/>
      <w:r w:rsidRPr="00851C9B">
        <w:rPr>
          <w:rFonts w:cs="Times New Roman"/>
          <w:sz w:val="28"/>
          <w:szCs w:val="28"/>
        </w:rPr>
        <w:t xml:space="preserve"> посадочном месте. </w:t>
      </w:r>
      <w:r w:rsidRPr="001B25B1">
        <w:rPr>
          <w:rFonts w:cs="Times New Roman"/>
          <w:sz w:val="28"/>
          <w:szCs w:val="28"/>
        </w:rPr>
        <w:t>Эти зазоры могут возникать в результате усадки и деформаций, вызванных изменениями климатических условий, влияющими на деревянные элементы конструкций.</w:t>
      </w:r>
    </w:p>
    <w:p w14:paraId="1FD1A868" w14:textId="77777777" w:rsidR="007F3789" w:rsidRPr="007F3789" w:rsidRDefault="007F3789" w:rsidP="007F3789">
      <w:pPr>
        <w:spacing w:line="360" w:lineRule="auto"/>
        <w:ind w:firstLine="567"/>
        <w:jc w:val="both"/>
        <w:rPr>
          <w:rFonts w:cs="Times New Roman"/>
          <w:sz w:val="28"/>
          <w:szCs w:val="28"/>
        </w:rPr>
      </w:pPr>
      <w:r w:rsidRPr="007F3789">
        <w:rPr>
          <w:rFonts w:cs="Times New Roman"/>
          <w:sz w:val="28"/>
          <w:szCs w:val="28"/>
        </w:rPr>
        <w:t>Область применения данного пружинного узла наиболее актуальна в случаях, когда долгосрочная усадка и непрерывные процессы расширения и сжатия древесины возникают вследствие климатических изменений. Этот крепежный элемент служит средством для поддержания необходимого давления между деревянными компонентами конструкции, минимизируя риск их разъединения или повреждения в результате усадки и деформаций, вызванных колебаниями температуры и влажности.</w:t>
      </w:r>
    </w:p>
    <w:p w14:paraId="449E79BA" w14:textId="77777777" w:rsidR="007F3789" w:rsidRPr="007F3789" w:rsidRDefault="007F3789" w:rsidP="007F3789">
      <w:pPr>
        <w:spacing w:line="360" w:lineRule="auto"/>
        <w:ind w:firstLine="567"/>
        <w:jc w:val="both"/>
        <w:rPr>
          <w:rFonts w:cs="Times New Roman"/>
          <w:sz w:val="28"/>
          <w:szCs w:val="28"/>
        </w:rPr>
      </w:pPr>
      <w:r w:rsidRPr="007F3789">
        <w:rPr>
          <w:rFonts w:cs="Times New Roman"/>
          <w:sz w:val="28"/>
          <w:szCs w:val="28"/>
        </w:rPr>
        <w:t>Применение пружинного узла особенно ценно при создании строительных объектов, таких как дома, бани, а также других деревянных сооружений, где необходима высокая устойчивость и долговечность. Он обеспечивает надежное соединение между элементами, способствуя сохранению целостности конструкции на протяжении многих лет эксплуатации.</w:t>
      </w:r>
    </w:p>
    <w:p w14:paraId="764A1702" w14:textId="28AFFFE2" w:rsidR="000818E2" w:rsidRDefault="007F3789" w:rsidP="007F3789">
      <w:pPr>
        <w:spacing w:line="360" w:lineRule="auto"/>
        <w:ind w:firstLine="567"/>
        <w:jc w:val="both"/>
        <w:rPr>
          <w:rFonts w:cs="Times New Roman"/>
          <w:sz w:val="28"/>
          <w:szCs w:val="28"/>
        </w:rPr>
      </w:pPr>
      <w:r w:rsidRPr="007F3789">
        <w:rPr>
          <w:rFonts w:cs="Times New Roman"/>
          <w:sz w:val="28"/>
          <w:szCs w:val="28"/>
        </w:rPr>
        <w:t>Таким образом, пружинный узел для сборки деревянных строений и конструкций находит свое применение в строительной индустрии и представляет собой важный компонент, обеспечивающий стабильность и надежность деревянных конструкций в условиях климатических изменений и усадки древесины.</w:t>
      </w:r>
    </w:p>
    <w:p w14:paraId="11C28800" w14:textId="1E4849DE" w:rsidR="005F1F7B" w:rsidRPr="005F1F7B" w:rsidRDefault="005F1F7B" w:rsidP="00A5635C">
      <w:pPr>
        <w:spacing w:line="360" w:lineRule="auto"/>
        <w:ind w:firstLine="567"/>
        <w:jc w:val="both"/>
        <w:rPr>
          <w:rFonts w:cs="Times New Roman"/>
          <w:sz w:val="28"/>
          <w:szCs w:val="28"/>
        </w:rPr>
      </w:pPr>
      <w:r>
        <w:rPr>
          <w:rFonts w:cs="Times New Roman"/>
          <w:sz w:val="28"/>
          <w:szCs w:val="28"/>
        </w:rPr>
        <w:t>И</w:t>
      </w:r>
      <w:r w:rsidRPr="005F1F7B">
        <w:rPr>
          <w:rFonts w:cs="Times New Roman"/>
          <w:sz w:val="28"/>
          <w:szCs w:val="28"/>
        </w:rPr>
        <w:t>сключительн</w:t>
      </w:r>
      <w:r w:rsidR="00A5635C">
        <w:rPr>
          <w:rFonts w:cs="Times New Roman"/>
          <w:sz w:val="28"/>
          <w:szCs w:val="28"/>
        </w:rPr>
        <w:t>ая</w:t>
      </w:r>
      <w:r w:rsidRPr="005F1F7B">
        <w:rPr>
          <w:rFonts w:cs="Times New Roman"/>
          <w:sz w:val="28"/>
          <w:szCs w:val="28"/>
        </w:rPr>
        <w:t xml:space="preserve"> </w:t>
      </w:r>
      <w:proofErr w:type="spellStart"/>
      <w:r w:rsidRPr="005F1F7B">
        <w:rPr>
          <w:rFonts w:cs="Times New Roman"/>
          <w:sz w:val="28"/>
          <w:szCs w:val="28"/>
        </w:rPr>
        <w:t>усовершенствованность</w:t>
      </w:r>
      <w:proofErr w:type="spellEnd"/>
      <w:r w:rsidRPr="005F1F7B">
        <w:rPr>
          <w:rFonts w:cs="Times New Roman"/>
          <w:sz w:val="28"/>
          <w:szCs w:val="28"/>
        </w:rPr>
        <w:t xml:space="preserve"> пружинного узла, выража</w:t>
      </w:r>
      <w:r w:rsidR="00A5635C">
        <w:rPr>
          <w:rFonts w:cs="Times New Roman"/>
          <w:sz w:val="28"/>
          <w:szCs w:val="28"/>
        </w:rPr>
        <w:t>ется</w:t>
      </w:r>
      <w:r w:rsidRPr="005F1F7B">
        <w:rPr>
          <w:rFonts w:cs="Times New Roman"/>
          <w:sz w:val="28"/>
          <w:szCs w:val="28"/>
        </w:rPr>
        <w:t xml:space="preserve"> в </w:t>
      </w:r>
      <w:r w:rsidRPr="005F1F7B">
        <w:rPr>
          <w:rFonts w:cs="Times New Roman"/>
          <w:sz w:val="28"/>
          <w:szCs w:val="28"/>
        </w:rPr>
        <w:lastRenderedPageBreak/>
        <w:t>важной детали – монтажной шайбе с центральным отверстием. Эта инновация представляет собой существенное дополнение к классической конструкции пружинного узла и открывает перед ним новые перспективы в области его использования.</w:t>
      </w:r>
    </w:p>
    <w:p w14:paraId="5BA64FA5" w14:textId="77777777" w:rsidR="005F1F7B" w:rsidRDefault="005F1F7B" w:rsidP="00A5635C">
      <w:pPr>
        <w:spacing w:line="360" w:lineRule="auto"/>
        <w:ind w:firstLine="567"/>
        <w:jc w:val="both"/>
        <w:rPr>
          <w:rFonts w:cs="Times New Roman"/>
          <w:sz w:val="28"/>
          <w:szCs w:val="28"/>
        </w:rPr>
      </w:pPr>
      <w:r w:rsidRPr="005F1F7B">
        <w:rPr>
          <w:rFonts w:cs="Times New Roman"/>
          <w:sz w:val="28"/>
          <w:szCs w:val="28"/>
        </w:rPr>
        <w:t>Суть новаторского решения заключается в добавлении монтажной шайбы с центральным отверстием между ограненной под ключ головкой цилиндрического стержня и меньшим витком пружины. Этот элемент становится ключевой составной частью улучшенной конструкции пружинного узла, придавая ей дополнительную функциональность и эффективность.</w:t>
      </w:r>
    </w:p>
    <w:p w14:paraId="27F9F102" w14:textId="3B2B48F3" w:rsidR="000A150C" w:rsidRPr="000A150C" w:rsidRDefault="000A150C" w:rsidP="000A150C">
      <w:pPr>
        <w:spacing w:line="360" w:lineRule="auto"/>
        <w:ind w:firstLine="567"/>
        <w:jc w:val="center"/>
        <w:rPr>
          <w:rFonts w:cs="Times New Roman"/>
          <w:b/>
          <w:bCs/>
          <w:sz w:val="28"/>
          <w:szCs w:val="28"/>
        </w:rPr>
      </w:pPr>
      <w:r w:rsidRPr="000A150C">
        <w:rPr>
          <w:rFonts w:cs="Times New Roman"/>
          <w:b/>
          <w:bCs/>
          <w:sz w:val="28"/>
          <w:szCs w:val="28"/>
        </w:rPr>
        <w:t>Шайба монтажная</w:t>
      </w:r>
    </w:p>
    <w:p w14:paraId="185A3A26" w14:textId="7E877AD6" w:rsidR="000A150C" w:rsidRPr="005F1F7B" w:rsidRDefault="000A150C" w:rsidP="00A5635C">
      <w:pPr>
        <w:spacing w:line="360" w:lineRule="auto"/>
        <w:ind w:firstLine="567"/>
        <w:jc w:val="both"/>
        <w:rPr>
          <w:rFonts w:cs="Times New Roman"/>
          <w:sz w:val="28"/>
          <w:szCs w:val="28"/>
        </w:rPr>
      </w:pPr>
      <w:r>
        <w:rPr>
          <w:rFonts w:cs="Times New Roman"/>
          <w:noProof/>
          <w:sz w:val="28"/>
          <w:szCs w:val="28"/>
          <w:lang w:eastAsia="ru-RU" w:bidi="ar-SA"/>
        </w:rPr>
        <w:drawing>
          <wp:inline distT="0" distB="0" distL="0" distR="0" wp14:anchorId="70CB464F" wp14:editId="107C0FB5">
            <wp:extent cx="6120786" cy="2732442"/>
            <wp:effectExtent l="0" t="0" r="0" b="0"/>
            <wp:docPr id="48559626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a:extLst>
                        <a:ext uri="{28A0092B-C50C-407E-A947-70E740481C1C}">
                          <a14:useLocalDpi xmlns:a14="http://schemas.microsoft.com/office/drawing/2010/main" val="0"/>
                        </a:ext>
                      </a:extLst>
                    </a:blip>
                    <a:srcRect t="8279" b="7603"/>
                    <a:stretch/>
                  </pic:blipFill>
                  <pic:spPr bwMode="auto">
                    <a:xfrm>
                      <a:off x="0" y="0"/>
                      <a:ext cx="6120786" cy="2732442"/>
                    </a:xfrm>
                    <a:prstGeom prst="rect">
                      <a:avLst/>
                    </a:prstGeom>
                    <a:noFill/>
                    <a:ln>
                      <a:noFill/>
                    </a:ln>
                    <a:extLst>
                      <a:ext uri="{53640926-AAD7-44D8-BBD7-CCE9431645EC}">
                        <a14:shadowObscured xmlns:a14="http://schemas.microsoft.com/office/drawing/2010/main"/>
                      </a:ext>
                    </a:extLst>
                  </pic:spPr>
                </pic:pic>
              </a:graphicData>
            </a:graphic>
          </wp:inline>
        </w:drawing>
      </w:r>
    </w:p>
    <w:p w14:paraId="3A2E3C78" w14:textId="77777777" w:rsidR="005F1F7B" w:rsidRPr="005F1F7B" w:rsidRDefault="005F1F7B" w:rsidP="00A5635C">
      <w:pPr>
        <w:spacing w:line="360" w:lineRule="auto"/>
        <w:ind w:firstLine="567"/>
        <w:jc w:val="both"/>
        <w:rPr>
          <w:rFonts w:cs="Times New Roman"/>
          <w:sz w:val="28"/>
          <w:szCs w:val="28"/>
        </w:rPr>
      </w:pPr>
      <w:r w:rsidRPr="005F1F7B">
        <w:rPr>
          <w:rFonts w:cs="Times New Roman"/>
          <w:sz w:val="28"/>
          <w:szCs w:val="28"/>
        </w:rPr>
        <w:t xml:space="preserve">Использование монтажной шайбы принесло значительные выгоды. В первую очередь, она позволяет равномерно распределять нагрузку между головкой стержня и витками пружины. Это препятствует их перекручиванию и </w:t>
      </w:r>
      <w:r w:rsidRPr="005F1F7B">
        <w:rPr>
          <w:rFonts w:cs="Times New Roman"/>
          <w:sz w:val="28"/>
          <w:szCs w:val="28"/>
        </w:rPr>
        <w:lastRenderedPageBreak/>
        <w:t>помогает поддерживать целостность и надежность соединения при монтаже и в процессе эксплуатации.</w:t>
      </w:r>
    </w:p>
    <w:p w14:paraId="1A3AD705" w14:textId="77777777" w:rsidR="005F1F7B" w:rsidRPr="005F1F7B" w:rsidRDefault="005F1F7B" w:rsidP="00A5635C">
      <w:pPr>
        <w:spacing w:line="360" w:lineRule="auto"/>
        <w:ind w:firstLine="567"/>
        <w:jc w:val="both"/>
        <w:rPr>
          <w:rFonts w:cs="Times New Roman"/>
          <w:sz w:val="28"/>
          <w:szCs w:val="28"/>
        </w:rPr>
      </w:pPr>
      <w:r w:rsidRPr="005F1F7B">
        <w:rPr>
          <w:rFonts w:cs="Times New Roman"/>
          <w:sz w:val="28"/>
          <w:szCs w:val="28"/>
        </w:rPr>
        <w:t>Кроме того, наличие центрального отверстия в монтажной шайбе облегчает прохождение стержня через нее, что значительно упрощает процесс монтажа пружинного узла в конструкции. Это экономит время и силы при сборке, что особенно ценно в условиях ограниченных сроков выполнения работ.</w:t>
      </w:r>
    </w:p>
    <w:p w14:paraId="6341FF27" w14:textId="77777777" w:rsidR="005F1F7B" w:rsidRPr="005F1F7B" w:rsidRDefault="005F1F7B" w:rsidP="00A5635C">
      <w:pPr>
        <w:spacing w:line="360" w:lineRule="auto"/>
        <w:ind w:firstLine="567"/>
        <w:jc w:val="both"/>
        <w:rPr>
          <w:rFonts w:cs="Times New Roman"/>
          <w:sz w:val="28"/>
          <w:szCs w:val="28"/>
        </w:rPr>
      </w:pPr>
      <w:r w:rsidRPr="005F1F7B">
        <w:rPr>
          <w:rFonts w:cs="Times New Roman"/>
          <w:sz w:val="28"/>
          <w:szCs w:val="28"/>
        </w:rPr>
        <w:t>Однако наиболее значимым преимуществом новой конструкции является более надежное крепление конца пружины и предотвращение ее выхода за пределы упорных элементов. Это имеет фундаментальное значение для сохранения компенсационных свойств пружины и предотвращения возможных проблем, таких как ее разрыв или повреждение при сборке и в условиях колебаний климатических параметров.</w:t>
      </w:r>
    </w:p>
    <w:p w14:paraId="1344FFA4" w14:textId="23EA1646" w:rsidR="000215CB" w:rsidRDefault="005F1F7B" w:rsidP="00A5635C">
      <w:pPr>
        <w:spacing w:line="360" w:lineRule="auto"/>
        <w:ind w:firstLine="567"/>
        <w:jc w:val="both"/>
        <w:rPr>
          <w:rFonts w:cs="Times New Roman"/>
          <w:sz w:val="28"/>
          <w:szCs w:val="28"/>
        </w:rPr>
      </w:pPr>
      <w:r w:rsidRPr="005F1F7B">
        <w:rPr>
          <w:rFonts w:cs="Times New Roman"/>
          <w:sz w:val="28"/>
          <w:szCs w:val="28"/>
        </w:rPr>
        <w:t>Таким образом, внедрение монтажной шайбы с центральным отверстием в конструкцию пружинного узла представляет собой существенное нововведение, значительно повышающее его надежность и удобство в использовании. Это улучшение открывает новые возможности для оптимизации процессов сборки и обеспечения высокого качества конечных результатов в строительной индустрии и других областях, где применяются деревянные конструкции.</w:t>
      </w:r>
    </w:p>
    <w:p w14:paraId="285A0A02" w14:textId="4BBDEF4C" w:rsidR="00634E7C" w:rsidRPr="00634E7C" w:rsidRDefault="00A42789" w:rsidP="00634E7C">
      <w:pPr>
        <w:spacing w:line="360" w:lineRule="auto"/>
        <w:ind w:firstLine="567"/>
        <w:jc w:val="both"/>
        <w:rPr>
          <w:rFonts w:cs="Times New Roman"/>
          <w:sz w:val="28"/>
          <w:szCs w:val="28"/>
        </w:rPr>
      </w:pPr>
      <w:r>
        <w:rPr>
          <w:rFonts w:cs="Times New Roman"/>
          <w:sz w:val="28"/>
          <w:szCs w:val="28"/>
        </w:rPr>
        <w:t>К</w:t>
      </w:r>
      <w:r w:rsidR="00634E7C" w:rsidRPr="00634E7C">
        <w:rPr>
          <w:rFonts w:cs="Times New Roman"/>
          <w:sz w:val="28"/>
          <w:szCs w:val="28"/>
        </w:rPr>
        <w:t>репежный узел демонстрирует заметные инновации и превосходство в сфере деревянного строительства. Его уникальные характеристики и функциональность сделали его неотъемлемой частью процесса сборки деревянных конструкций, и это имеет важное практическое значение.</w:t>
      </w:r>
    </w:p>
    <w:p w14:paraId="005C3775" w14:textId="77777777" w:rsidR="00634E7C" w:rsidRPr="00634E7C" w:rsidRDefault="00634E7C" w:rsidP="00634E7C">
      <w:pPr>
        <w:spacing w:line="360" w:lineRule="auto"/>
        <w:ind w:firstLine="567"/>
        <w:jc w:val="both"/>
        <w:rPr>
          <w:rFonts w:cs="Times New Roman"/>
          <w:sz w:val="28"/>
          <w:szCs w:val="28"/>
        </w:rPr>
      </w:pPr>
      <w:r w:rsidRPr="00634E7C">
        <w:rPr>
          <w:rFonts w:cs="Times New Roman"/>
          <w:sz w:val="28"/>
          <w:szCs w:val="28"/>
        </w:rPr>
        <w:t xml:space="preserve">Важной особенностью пружинного узла является специальная конструкция, </w:t>
      </w:r>
      <w:r w:rsidRPr="00634E7C">
        <w:rPr>
          <w:rFonts w:cs="Times New Roman"/>
          <w:sz w:val="28"/>
          <w:szCs w:val="28"/>
        </w:rPr>
        <w:lastRenderedPageBreak/>
        <w:t>представленная цилиндрическим стержнем и пружиной, которая при скреплении двух деревянных деталей внедряется в верхнюю деталь. Этот процесс выполняется без необходимости предварительно сверлить отверстие для резьбовой части стержня. Это существенно упрощает и ускоряет процедуру сборки, что важно в строительной сфере, где время играет ключевую роль.</w:t>
      </w:r>
    </w:p>
    <w:p w14:paraId="5573E991" w14:textId="77777777" w:rsidR="00634E7C" w:rsidRPr="00634E7C" w:rsidRDefault="00634E7C" w:rsidP="00634E7C">
      <w:pPr>
        <w:spacing w:line="360" w:lineRule="auto"/>
        <w:ind w:firstLine="567"/>
        <w:jc w:val="both"/>
        <w:rPr>
          <w:rFonts w:cs="Times New Roman"/>
          <w:sz w:val="28"/>
          <w:szCs w:val="28"/>
        </w:rPr>
      </w:pPr>
      <w:r w:rsidRPr="00634E7C">
        <w:rPr>
          <w:rFonts w:cs="Times New Roman"/>
          <w:sz w:val="28"/>
          <w:szCs w:val="28"/>
        </w:rPr>
        <w:t>Самым значимым аспектом усовершенствованной конструкции являются чашеобразные упорные элементы, которые играют важную роль в предотвращении излишних усилий при закручивании пружинного узла. Они предотвращают выход концов пружины за пределы стенок чашеобразных элементов, что также уменьшает риск их сцепления с волокнами древесины. Это важно, так как такие сцепления могут затруднить сборку и даже привести к поломке конструкции.</w:t>
      </w:r>
    </w:p>
    <w:p w14:paraId="1BE5C0A9" w14:textId="77777777" w:rsidR="00634E7C" w:rsidRPr="00634E7C" w:rsidRDefault="00634E7C" w:rsidP="00634E7C">
      <w:pPr>
        <w:spacing w:line="360" w:lineRule="auto"/>
        <w:ind w:firstLine="567"/>
        <w:jc w:val="both"/>
        <w:rPr>
          <w:rFonts w:cs="Times New Roman"/>
          <w:sz w:val="28"/>
          <w:szCs w:val="28"/>
        </w:rPr>
      </w:pPr>
      <w:r w:rsidRPr="00634E7C">
        <w:rPr>
          <w:rFonts w:cs="Times New Roman"/>
          <w:sz w:val="28"/>
          <w:szCs w:val="28"/>
        </w:rPr>
        <w:t>Кроме того, предохранительная втулка и ограничительная втулка внутри узла обеспечивают сохранение компенсаторных свойств пружины на всем протяжении срока службы деревянных строений. Это означает, что деревянные конструкции остаются надежными и стабильными даже при долгосрочной усадке и непрерывных изменениях в размерах и форме, вызванных климатическими факторами.</w:t>
      </w:r>
    </w:p>
    <w:p w14:paraId="6CC2FAAF" w14:textId="653F5113" w:rsidR="000215CB" w:rsidRDefault="00634E7C" w:rsidP="00634E7C">
      <w:pPr>
        <w:spacing w:line="360" w:lineRule="auto"/>
        <w:ind w:firstLine="567"/>
        <w:jc w:val="both"/>
        <w:rPr>
          <w:rFonts w:cs="Times New Roman"/>
          <w:sz w:val="28"/>
          <w:szCs w:val="28"/>
        </w:rPr>
      </w:pPr>
      <w:r w:rsidRPr="00634E7C">
        <w:rPr>
          <w:rFonts w:cs="Times New Roman"/>
          <w:sz w:val="28"/>
          <w:szCs w:val="28"/>
        </w:rPr>
        <w:t xml:space="preserve">Таким образом, пружинный узел с монтажной шайбой и другими инновационными деталями представляет собой практически важное решение для современной строительной индустрии. Его усовершенствованная конструкция обеспечивает надежность, эффективность и долговечность деревянных конструкций в условиях постоянных климатических изменений, что </w:t>
      </w:r>
      <w:r w:rsidRPr="00634E7C">
        <w:rPr>
          <w:rFonts w:cs="Times New Roman"/>
          <w:sz w:val="28"/>
          <w:szCs w:val="28"/>
        </w:rPr>
        <w:lastRenderedPageBreak/>
        <w:t>делает его неотъемлемой частью современного строительства.</w:t>
      </w:r>
    </w:p>
    <w:p w14:paraId="192F10E3" w14:textId="2B6523F6" w:rsidR="001D674B" w:rsidRPr="001D674B" w:rsidRDefault="001D674B" w:rsidP="001D674B">
      <w:pPr>
        <w:spacing w:line="360" w:lineRule="auto"/>
        <w:ind w:firstLine="567"/>
        <w:jc w:val="both"/>
        <w:rPr>
          <w:rFonts w:cs="Times New Roman"/>
          <w:sz w:val="28"/>
          <w:szCs w:val="28"/>
        </w:rPr>
      </w:pPr>
      <w:r w:rsidRPr="001D674B">
        <w:rPr>
          <w:rFonts w:cs="Times New Roman"/>
          <w:sz w:val="28"/>
          <w:szCs w:val="28"/>
        </w:rPr>
        <w:t>Функциональность представленного продукта является ключевым элементом его успешной реализации и применения в строительной сфере. Технический результат, достигнутый в данном проекте, имеет выдающееся значение и обуславливает его актуальность и важность.</w:t>
      </w:r>
    </w:p>
    <w:p w14:paraId="6338CAA1" w14:textId="77777777" w:rsidR="001D674B" w:rsidRPr="001D674B" w:rsidRDefault="001D674B" w:rsidP="001D674B">
      <w:pPr>
        <w:spacing w:line="360" w:lineRule="auto"/>
        <w:ind w:firstLine="567"/>
        <w:jc w:val="both"/>
        <w:rPr>
          <w:rFonts w:cs="Times New Roman"/>
          <w:sz w:val="28"/>
          <w:szCs w:val="28"/>
        </w:rPr>
      </w:pPr>
      <w:r w:rsidRPr="001D674B">
        <w:rPr>
          <w:rFonts w:cs="Times New Roman"/>
          <w:sz w:val="28"/>
          <w:szCs w:val="28"/>
        </w:rPr>
        <w:t>Основной функциональный результат данного проекта заключается в обеспечении сохранения компенсаторных свойств пружины на протяжении всего срока службы деревянного строения. Это достигается благодаря специальной конструкции пружинного узла, которая включает в себя монтажную шайбу и чашеобразные упорные элементы. Важно отметить, что длина монтажной шайбы составляет менее высоты полностью разжатой пружины, но более высоты полностью сжатой пружины.</w:t>
      </w:r>
    </w:p>
    <w:p w14:paraId="01FD75EE" w14:textId="5215D969" w:rsidR="001D674B" w:rsidRPr="001D674B" w:rsidRDefault="0051104A" w:rsidP="001D674B">
      <w:pPr>
        <w:spacing w:line="360" w:lineRule="auto"/>
        <w:ind w:firstLine="567"/>
        <w:jc w:val="both"/>
        <w:rPr>
          <w:rFonts w:cs="Times New Roman"/>
          <w:sz w:val="28"/>
          <w:szCs w:val="28"/>
        </w:rPr>
      </w:pPr>
      <w:r>
        <w:rPr>
          <w:rFonts w:cs="Times New Roman"/>
          <w:sz w:val="28"/>
          <w:szCs w:val="28"/>
        </w:rPr>
        <w:t>Данная</w:t>
      </w:r>
      <w:r w:rsidR="001D674B" w:rsidRPr="001D674B">
        <w:rPr>
          <w:rFonts w:cs="Times New Roman"/>
          <w:sz w:val="28"/>
          <w:szCs w:val="28"/>
        </w:rPr>
        <w:t xml:space="preserve"> уникальная конфигурация позволяет удерживать пружину в постоянном состоянии частичного сжатия, при этом избегая сцепления витков пружины с волокнами древесины внутри посадочного места. Таким образом, даже при долгосрочной усадке деревянных элементов конструкции и непрерывных изменениях размеров, вызванных климатическими факторами, пружинный узел сохраняет свои компенсаторные свойства и остается надежным средством поддержания давления между элементами конструкции.</w:t>
      </w:r>
    </w:p>
    <w:p w14:paraId="2317F8B1" w14:textId="6BBC3C7F" w:rsidR="001D674B" w:rsidRPr="001D674B" w:rsidRDefault="0051104A" w:rsidP="001D674B">
      <w:pPr>
        <w:spacing w:line="360" w:lineRule="auto"/>
        <w:ind w:firstLine="567"/>
        <w:jc w:val="both"/>
        <w:rPr>
          <w:rFonts w:cs="Times New Roman"/>
          <w:sz w:val="28"/>
          <w:szCs w:val="28"/>
        </w:rPr>
      </w:pPr>
      <w:r>
        <w:rPr>
          <w:rFonts w:cs="Times New Roman"/>
          <w:sz w:val="28"/>
          <w:szCs w:val="28"/>
        </w:rPr>
        <w:t xml:space="preserve">Вышеупомянутая </w:t>
      </w:r>
      <w:r w:rsidR="001D674B" w:rsidRPr="001D674B">
        <w:rPr>
          <w:rFonts w:cs="Times New Roman"/>
          <w:sz w:val="28"/>
          <w:szCs w:val="28"/>
        </w:rPr>
        <w:t xml:space="preserve">функциональность имеет высокое практическое значение в строительной индустрии. Во-первых, она обеспечивает долговечность и стабильность деревянных строений на протяжении всего их срока службы. Во-вторых, она устраняет необходимость в регулярной замене или обслуживании </w:t>
      </w:r>
      <w:r w:rsidR="001D674B" w:rsidRPr="001D674B">
        <w:rPr>
          <w:rFonts w:cs="Times New Roman"/>
          <w:sz w:val="28"/>
          <w:szCs w:val="28"/>
        </w:rPr>
        <w:lastRenderedPageBreak/>
        <w:t>пружинного узла, что экономит ресурсы и упрощает управление деревянными конструкциями. Наконец, она способствует сохранению высокого качества строительных работ и предотвращает потенциальные проблемы, связанные с усадкой и деформациями, что в конечном итоге повышает уровень безопасности и эффективности строительных проектов.</w:t>
      </w:r>
    </w:p>
    <w:p w14:paraId="74EE5E1A" w14:textId="1FA22B55" w:rsidR="00634E7C" w:rsidRDefault="001D674B" w:rsidP="001D674B">
      <w:pPr>
        <w:spacing w:line="360" w:lineRule="auto"/>
        <w:ind w:firstLine="567"/>
        <w:jc w:val="both"/>
        <w:rPr>
          <w:rFonts w:cs="Times New Roman"/>
          <w:sz w:val="28"/>
          <w:szCs w:val="28"/>
        </w:rPr>
      </w:pPr>
      <w:r w:rsidRPr="001D674B">
        <w:rPr>
          <w:rFonts w:cs="Times New Roman"/>
          <w:sz w:val="28"/>
          <w:szCs w:val="28"/>
        </w:rPr>
        <w:t>Таким образом, функциональность данного продукта не только демонстрирует его техническое превосходство, но и подчеркивает его практическое значение и актуальность в современной строительной индустрии. Внедрение этой технологии позволит обеспечить надежность и долговечность деревянных строений в условиях изменяющегося климата, что является важным фактором для устойчивого развития строительной отрасли.</w:t>
      </w:r>
    </w:p>
    <w:p w14:paraId="5BB59501" w14:textId="77777777" w:rsidR="00634E7C" w:rsidRDefault="00634E7C" w:rsidP="00634E7C">
      <w:pPr>
        <w:spacing w:line="360" w:lineRule="auto"/>
        <w:ind w:firstLine="567"/>
        <w:jc w:val="both"/>
        <w:rPr>
          <w:rFonts w:cs="Times New Roman"/>
          <w:sz w:val="28"/>
          <w:szCs w:val="28"/>
        </w:rPr>
      </w:pPr>
    </w:p>
    <w:p w14:paraId="24C5AE4A" w14:textId="77777777" w:rsidR="000215CB" w:rsidRDefault="000215CB" w:rsidP="00EF2232">
      <w:pPr>
        <w:spacing w:line="360" w:lineRule="auto"/>
        <w:ind w:firstLine="567"/>
        <w:jc w:val="both"/>
        <w:rPr>
          <w:rFonts w:cs="Times New Roman"/>
          <w:sz w:val="28"/>
          <w:szCs w:val="28"/>
        </w:rPr>
      </w:pPr>
    </w:p>
    <w:p w14:paraId="41BF7FF5" w14:textId="77777777" w:rsidR="003D0A58" w:rsidRDefault="003D0A58" w:rsidP="003D0A58">
      <w:pPr>
        <w:spacing w:line="360" w:lineRule="auto"/>
        <w:ind w:firstLine="567"/>
        <w:jc w:val="both"/>
        <w:rPr>
          <w:rFonts w:cs="Times New Roman"/>
          <w:color w:val="000000"/>
          <w:sz w:val="28"/>
          <w:szCs w:val="28"/>
        </w:rPr>
      </w:pPr>
    </w:p>
    <w:p w14:paraId="39CF5418" w14:textId="34A26FBD" w:rsidR="00AF6EE8" w:rsidRDefault="00AF6EE8" w:rsidP="00F2007D">
      <w:pPr>
        <w:widowControl/>
        <w:suppressAutoHyphens w:val="0"/>
        <w:spacing w:line="360" w:lineRule="auto"/>
        <w:ind w:firstLine="567"/>
        <w:jc w:val="both"/>
      </w:pPr>
    </w:p>
    <w:p w14:paraId="61D9DD3B" w14:textId="77777777" w:rsidR="00EC7603" w:rsidRPr="00F66201" w:rsidRDefault="00EC7603" w:rsidP="004360F8"/>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3A325B" w:rsidRPr="00F66201" w14:paraId="3BB7E71C"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E090954" w14:textId="77777777" w:rsidR="003A325B" w:rsidRPr="00F66201" w:rsidRDefault="003A325B" w:rsidP="006F1C14">
            <w:pPr>
              <w:pBdr>
                <w:top w:val="nil"/>
                <w:left w:val="nil"/>
                <w:bottom w:val="nil"/>
                <w:right w:val="nil"/>
                <w:between w:val="nil"/>
                <w:bar w:val="nil"/>
              </w:pBdr>
              <w:tabs>
                <w:tab w:val="left" w:pos="2177"/>
              </w:tabs>
              <w:jc w:val="center"/>
              <w:rPr>
                <w:bdr w:val="nil"/>
              </w:rPr>
            </w:pPr>
            <w:r w:rsidRPr="00F66201">
              <w:rPr>
                <w:rStyle w:val="af9"/>
                <w:b/>
                <w:bCs/>
                <w:color w:val="FFFFFF"/>
                <w:sz w:val="32"/>
                <w:szCs w:val="32"/>
                <w:u w:color="FFFFFF"/>
                <w:bdr w:val="nil"/>
              </w:rPr>
              <w:t>V. ЮРИДИЧЕСКИЕ ОСНОВАНИЯ</w:t>
            </w:r>
          </w:p>
        </w:tc>
      </w:tr>
    </w:tbl>
    <w:p w14:paraId="1929DFF0" w14:textId="77777777" w:rsidR="003A325B" w:rsidRPr="00F66201" w:rsidRDefault="003A325B" w:rsidP="003A325B">
      <w:pPr>
        <w:spacing w:line="360" w:lineRule="auto"/>
        <w:jc w:val="both"/>
        <w:rPr>
          <w:sz w:val="28"/>
          <w:szCs w:val="28"/>
        </w:rPr>
      </w:pPr>
    </w:p>
    <w:p w14:paraId="7680A797" w14:textId="77777777" w:rsidR="003A325B" w:rsidRPr="00F66201" w:rsidRDefault="003A325B" w:rsidP="003B276C">
      <w:pPr>
        <w:spacing w:line="360" w:lineRule="auto"/>
        <w:ind w:firstLine="709"/>
        <w:jc w:val="both"/>
        <w:rPr>
          <w:rStyle w:val="af9"/>
          <w:sz w:val="28"/>
          <w:szCs w:val="28"/>
        </w:rPr>
      </w:pPr>
      <w:r w:rsidRPr="00F66201">
        <w:rPr>
          <w:rStyle w:val="af9"/>
          <w:sz w:val="28"/>
          <w:szCs w:val="28"/>
        </w:rPr>
        <w:t>Экспертиза настоящего произведения науки проводилась с учетом следующих международных договоров и национальных нормативно-правовых актов:</w:t>
      </w:r>
    </w:p>
    <w:p w14:paraId="40AA4EE8" w14:textId="77777777" w:rsidR="003A325B" w:rsidRPr="00F66201" w:rsidRDefault="003A325B" w:rsidP="003B276C">
      <w:pPr>
        <w:spacing w:line="360" w:lineRule="auto"/>
        <w:ind w:firstLine="709"/>
        <w:jc w:val="both"/>
        <w:rPr>
          <w:rStyle w:val="af9"/>
          <w:sz w:val="28"/>
          <w:szCs w:val="28"/>
        </w:rPr>
      </w:pPr>
    </w:p>
    <w:p w14:paraId="60A1E848" w14:textId="77777777" w:rsidR="003A325B" w:rsidRPr="00F66201" w:rsidRDefault="003A325B" w:rsidP="003B276C">
      <w:pPr>
        <w:numPr>
          <w:ilvl w:val="0"/>
          <w:numId w:val="17"/>
        </w:numPr>
        <w:spacing w:line="360" w:lineRule="auto"/>
        <w:jc w:val="both"/>
        <w:rPr>
          <w:rStyle w:val="af9"/>
          <w:sz w:val="28"/>
          <w:szCs w:val="28"/>
        </w:rPr>
      </w:pPr>
      <w:r w:rsidRPr="00F66201">
        <w:rPr>
          <w:rStyle w:val="af9"/>
          <w:sz w:val="28"/>
          <w:szCs w:val="28"/>
        </w:rPr>
        <w:t xml:space="preserve">Бернская конвенция по охране литературных и художественных </w:t>
      </w:r>
      <w:r w:rsidRPr="00F66201">
        <w:rPr>
          <w:rStyle w:val="af9"/>
          <w:sz w:val="28"/>
          <w:szCs w:val="28"/>
        </w:rPr>
        <w:lastRenderedPageBreak/>
        <w:t>произведений от 9 сентября 1886 г., дополненная в Париже 4 мая 1896 г., пересмотренная в Берлине 13 ноября 1908г., дополненная в Берне 20 марта 1914г., и пересмотренная в Риме 2 июня 1928 г., в Брюсселе 26 июня 1948 г., в Стокгольме 14 июля 1967 г. и в Париже 24 июля 1971 г, измененная 28 сентября 1979 г.;</w:t>
      </w:r>
    </w:p>
    <w:p w14:paraId="3E58EF5E" w14:textId="77777777" w:rsidR="002A44AF" w:rsidRPr="00F66201" w:rsidRDefault="002A44AF" w:rsidP="003B276C">
      <w:pPr>
        <w:spacing w:line="360" w:lineRule="auto"/>
        <w:ind w:left="1069"/>
        <w:jc w:val="both"/>
        <w:rPr>
          <w:rStyle w:val="af9"/>
          <w:sz w:val="28"/>
          <w:szCs w:val="28"/>
        </w:rPr>
      </w:pPr>
    </w:p>
    <w:p w14:paraId="74E3C17C" w14:textId="77777777" w:rsidR="002A44AF" w:rsidRPr="00F66201" w:rsidRDefault="00A30A7A" w:rsidP="003B276C">
      <w:pPr>
        <w:numPr>
          <w:ilvl w:val="0"/>
          <w:numId w:val="17"/>
        </w:numPr>
        <w:spacing w:line="360" w:lineRule="auto"/>
        <w:jc w:val="both"/>
        <w:rPr>
          <w:rStyle w:val="af9"/>
          <w:sz w:val="28"/>
          <w:szCs w:val="28"/>
        </w:rPr>
      </w:pPr>
      <w:r>
        <w:rPr>
          <w:rStyle w:val="af9"/>
          <w:sz w:val="28"/>
          <w:szCs w:val="28"/>
        </w:rPr>
        <w:t>Международный стандарт</w:t>
      </w:r>
      <w:r w:rsidR="002A44AF" w:rsidRPr="00F66201">
        <w:rPr>
          <w:rStyle w:val="af9"/>
          <w:sz w:val="28"/>
          <w:szCs w:val="28"/>
        </w:rPr>
        <w:t xml:space="preserve"> финансовой отчетности МСФО № 38 (IAS 38 Нематериальные активы);</w:t>
      </w:r>
    </w:p>
    <w:p w14:paraId="6082B82B" w14:textId="77777777" w:rsidR="002A44AF" w:rsidRPr="00F66201" w:rsidRDefault="002A44AF" w:rsidP="003B276C">
      <w:pPr>
        <w:pStyle w:val="af7"/>
        <w:spacing w:line="360" w:lineRule="auto"/>
        <w:rPr>
          <w:rStyle w:val="af9"/>
          <w:sz w:val="28"/>
          <w:szCs w:val="28"/>
        </w:rPr>
      </w:pPr>
    </w:p>
    <w:p w14:paraId="11E028DC" w14:textId="77777777" w:rsidR="002A44AF" w:rsidRPr="00F66201" w:rsidRDefault="002A44AF" w:rsidP="003B276C">
      <w:pPr>
        <w:numPr>
          <w:ilvl w:val="0"/>
          <w:numId w:val="17"/>
        </w:numPr>
        <w:spacing w:line="360" w:lineRule="auto"/>
        <w:jc w:val="both"/>
        <w:rPr>
          <w:rStyle w:val="af9"/>
          <w:sz w:val="28"/>
          <w:szCs w:val="28"/>
        </w:rPr>
      </w:pPr>
      <w:r w:rsidRPr="00F66201">
        <w:rPr>
          <w:rStyle w:val="af9"/>
          <w:sz w:val="28"/>
          <w:szCs w:val="28"/>
        </w:rPr>
        <w:t>Гражданский Кодекс Российской Федерации Часть 4, от 18 декабря 2006 года № 230-ФЗ</w:t>
      </w:r>
      <w:r w:rsidR="00F1585F">
        <w:rPr>
          <w:rStyle w:val="af9"/>
          <w:sz w:val="28"/>
          <w:szCs w:val="28"/>
        </w:rPr>
        <w:t>;</w:t>
      </w:r>
    </w:p>
    <w:p w14:paraId="5F8C2E3A" w14:textId="77777777" w:rsidR="002A44AF" w:rsidRPr="00F66201" w:rsidRDefault="002A44AF" w:rsidP="003B276C">
      <w:pPr>
        <w:spacing w:line="360" w:lineRule="auto"/>
        <w:ind w:left="1429"/>
        <w:jc w:val="both"/>
        <w:rPr>
          <w:rStyle w:val="af9"/>
          <w:sz w:val="28"/>
          <w:szCs w:val="28"/>
        </w:rPr>
      </w:pPr>
    </w:p>
    <w:p w14:paraId="1FD64AA7" w14:textId="77777777" w:rsidR="002A44AF" w:rsidRPr="00F66201" w:rsidRDefault="002A44AF" w:rsidP="003B276C">
      <w:pPr>
        <w:numPr>
          <w:ilvl w:val="0"/>
          <w:numId w:val="17"/>
        </w:numPr>
        <w:spacing w:line="360" w:lineRule="auto"/>
        <w:jc w:val="both"/>
        <w:rPr>
          <w:rStyle w:val="af9"/>
          <w:sz w:val="28"/>
          <w:szCs w:val="28"/>
        </w:rPr>
      </w:pPr>
      <w:r w:rsidRPr="00F66201">
        <w:rPr>
          <w:rStyle w:val="af9"/>
          <w:sz w:val="28"/>
          <w:szCs w:val="28"/>
        </w:rPr>
        <w:t>Приказ Минфина России от 27.12.2007 № 153н "Об утверждении Положения по бухгалтерскому учету "Учет нематериальных активов" (ПБУ 14/2007)" (Зарегистрировано в Минюсте России 23.01.2008 N 10975)</w:t>
      </w:r>
      <w:r w:rsidR="00F1585F">
        <w:rPr>
          <w:rStyle w:val="af9"/>
          <w:sz w:val="28"/>
          <w:szCs w:val="28"/>
        </w:rPr>
        <w:t>;</w:t>
      </w:r>
    </w:p>
    <w:p w14:paraId="7AFAAB80" w14:textId="77777777" w:rsidR="002A44AF" w:rsidRPr="00F66201" w:rsidRDefault="002A44AF" w:rsidP="003B276C">
      <w:pPr>
        <w:spacing w:line="360" w:lineRule="auto"/>
        <w:ind w:left="1069"/>
        <w:jc w:val="both"/>
        <w:rPr>
          <w:rStyle w:val="af9"/>
          <w:sz w:val="28"/>
          <w:szCs w:val="28"/>
        </w:rPr>
      </w:pPr>
    </w:p>
    <w:p w14:paraId="7D924E99" w14:textId="77777777" w:rsidR="002A44AF" w:rsidRPr="00F66201" w:rsidRDefault="002A44AF" w:rsidP="003B276C">
      <w:pPr>
        <w:numPr>
          <w:ilvl w:val="0"/>
          <w:numId w:val="17"/>
        </w:numPr>
        <w:spacing w:line="360" w:lineRule="auto"/>
        <w:jc w:val="both"/>
        <w:rPr>
          <w:rStyle w:val="af9"/>
          <w:sz w:val="28"/>
          <w:szCs w:val="28"/>
        </w:rPr>
      </w:pPr>
      <w:r w:rsidRPr="00F66201">
        <w:rPr>
          <w:rStyle w:val="af9"/>
          <w:sz w:val="28"/>
          <w:szCs w:val="28"/>
        </w:rPr>
        <w:t>Уголовный кодекс Российской Федерации от 13.06.1996 № 63-ФЗ</w:t>
      </w:r>
      <w:r w:rsidR="00F1585F">
        <w:rPr>
          <w:rStyle w:val="af9"/>
          <w:sz w:val="28"/>
          <w:szCs w:val="28"/>
        </w:rPr>
        <w:t>;</w:t>
      </w:r>
    </w:p>
    <w:p w14:paraId="70DE4295" w14:textId="77777777" w:rsidR="002A44AF" w:rsidRPr="00F66201" w:rsidRDefault="002A44AF" w:rsidP="003B276C">
      <w:pPr>
        <w:spacing w:line="360" w:lineRule="auto"/>
        <w:ind w:left="1429"/>
        <w:jc w:val="both"/>
        <w:rPr>
          <w:rStyle w:val="af9"/>
          <w:sz w:val="28"/>
          <w:szCs w:val="28"/>
        </w:rPr>
      </w:pPr>
    </w:p>
    <w:p w14:paraId="19AD49D7" w14:textId="77777777" w:rsidR="002A44AF" w:rsidRPr="00F66201" w:rsidRDefault="002A44AF" w:rsidP="003B276C">
      <w:pPr>
        <w:numPr>
          <w:ilvl w:val="0"/>
          <w:numId w:val="17"/>
        </w:numPr>
        <w:spacing w:line="360" w:lineRule="auto"/>
        <w:jc w:val="both"/>
        <w:rPr>
          <w:rStyle w:val="af9"/>
          <w:sz w:val="28"/>
          <w:szCs w:val="28"/>
        </w:rPr>
      </w:pPr>
      <w:r w:rsidRPr="00F66201">
        <w:rPr>
          <w:rStyle w:val="af9"/>
          <w:sz w:val="28"/>
          <w:szCs w:val="28"/>
        </w:rPr>
        <w:t>Федеральный закон «О науке и государственной научно-технической политике» от 23.08.1996 № 127-ФЗ</w:t>
      </w:r>
      <w:r w:rsidR="00F1585F">
        <w:rPr>
          <w:rStyle w:val="af9"/>
          <w:sz w:val="28"/>
          <w:szCs w:val="28"/>
        </w:rPr>
        <w:t>;</w:t>
      </w:r>
    </w:p>
    <w:p w14:paraId="27F66C63" w14:textId="77777777" w:rsidR="002A44AF" w:rsidRPr="00F66201" w:rsidRDefault="002A44AF" w:rsidP="003B276C">
      <w:pPr>
        <w:spacing w:line="360" w:lineRule="auto"/>
        <w:ind w:left="1429"/>
        <w:jc w:val="both"/>
        <w:rPr>
          <w:rStyle w:val="af9"/>
          <w:sz w:val="28"/>
          <w:szCs w:val="28"/>
        </w:rPr>
      </w:pPr>
    </w:p>
    <w:p w14:paraId="33A8DD0B" w14:textId="77777777" w:rsidR="002A44AF" w:rsidRPr="00F66201" w:rsidRDefault="002A44AF" w:rsidP="003B276C">
      <w:pPr>
        <w:numPr>
          <w:ilvl w:val="0"/>
          <w:numId w:val="17"/>
        </w:numPr>
        <w:spacing w:line="360" w:lineRule="auto"/>
        <w:jc w:val="both"/>
        <w:rPr>
          <w:rStyle w:val="af9"/>
          <w:sz w:val="28"/>
          <w:szCs w:val="28"/>
        </w:rPr>
      </w:pPr>
      <w:r w:rsidRPr="00F66201">
        <w:rPr>
          <w:rStyle w:val="af9"/>
          <w:sz w:val="28"/>
          <w:szCs w:val="28"/>
        </w:rPr>
        <w:t xml:space="preserve"> Федеральный закон «О развитии малого и среднего </w:t>
      </w:r>
      <w:r w:rsidRPr="00F66201">
        <w:rPr>
          <w:rStyle w:val="af9"/>
          <w:sz w:val="28"/>
          <w:szCs w:val="28"/>
        </w:rPr>
        <w:lastRenderedPageBreak/>
        <w:t>предпринимательства в Российской Федерации» от 24.07.2007 № 209-ФЗ</w:t>
      </w:r>
      <w:r w:rsidR="00F1585F">
        <w:rPr>
          <w:rStyle w:val="af9"/>
          <w:sz w:val="28"/>
          <w:szCs w:val="28"/>
        </w:rPr>
        <w:t>;</w:t>
      </w:r>
    </w:p>
    <w:p w14:paraId="7034C8FB" w14:textId="77777777" w:rsidR="002A44AF" w:rsidRPr="00F66201" w:rsidRDefault="002A44AF" w:rsidP="003B276C">
      <w:pPr>
        <w:spacing w:line="360" w:lineRule="auto"/>
        <w:ind w:left="1069"/>
        <w:jc w:val="both"/>
        <w:rPr>
          <w:rStyle w:val="af9"/>
          <w:sz w:val="28"/>
          <w:szCs w:val="28"/>
        </w:rPr>
      </w:pPr>
    </w:p>
    <w:p w14:paraId="340F4B28" w14:textId="77777777" w:rsidR="002A44AF" w:rsidRPr="00F66201" w:rsidRDefault="002A44AF" w:rsidP="003B276C">
      <w:pPr>
        <w:numPr>
          <w:ilvl w:val="0"/>
          <w:numId w:val="17"/>
        </w:numPr>
        <w:spacing w:line="360" w:lineRule="auto"/>
        <w:jc w:val="both"/>
        <w:rPr>
          <w:rStyle w:val="af9"/>
          <w:sz w:val="28"/>
          <w:szCs w:val="28"/>
        </w:rPr>
      </w:pPr>
      <w:r w:rsidRPr="00F66201">
        <w:rPr>
          <w:rStyle w:val="af9"/>
          <w:sz w:val="28"/>
          <w:szCs w:val="28"/>
        </w:rPr>
        <w:t xml:space="preserve"> Федеральный закон «О государственной регистрации юридических лиц и индивидуальных предпринимателей» от 08.08.2001 № 129-ФЗ. </w:t>
      </w:r>
    </w:p>
    <w:p w14:paraId="49C30EAE" w14:textId="77777777" w:rsidR="00F1585F" w:rsidRDefault="00F1585F">
      <w:pPr>
        <w:widowControl/>
        <w:suppressAutoHyphens w:val="0"/>
      </w:pPr>
      <w:r>
        <w:br w:type="page"/>
      </w: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3A325B" w:rsidRPr="00F66201" w14:paraId="69F790EF" w14:textId="77777777" w:rsidTr="003B276C">
        <w:trPr>
          <w:trHeight w:val="445"/>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1B3C0E26" w14:textId="77777777" w:rsidR="003A325B" w:rsidRPr="00F66201" w:rsidRDefault="00DB3241" w:rsidP="003B276C">
            <w:pPr>
              <w:pBdr>
                <w:top w:val="nil"/>
                <w:left w:val="nil"/>
                <w:bottom w:val="nil"/>
                <w:right w:val="nil"/>
                <w:between w:val="nil"/>
                <w:bar w:val="nil"/>
              </w:pBdr>
              <w:tabs>
                <w:tab w:val="left" w:pos="2177"/>
              </w:tabs>
              <w:jc w:val="center"/>
              <w:rPr>
                <w:bdr w:val="nil"/>
              </w:rPr>
            </w:pPr>
            <w:r w:rsidRPr="00F66201">
              <w:rPr>
                <w:rFonts w:ascii="Calibri" w:eastAsia="Malgun Gothic" w:hAnsi="Calibri" w:cs="Times New Roman"/>
                <w:sz w:val="20"/>
                <w:szCs w:val="20"/>
                <w:lang w:eastAsia="ko-KR"/>
              </w:rPr>
              <w:lastRenderedPageBreak/>
              <w:br w:type="page"/>
            </w:r>
            <w:r w:rsidR="003A325B" w:rsidRPr="00F66201">
              <w:rPr>
                <w:rStyle w:val="af9"/>
                <w:b/>
                <w:bCs/>
                <w:color w:val="FFFFFF"/>
                <w:sz w:val="32"/>
                <w:szCs w:val="32"/>
                <w:u w:color="FFFFFF"/>
                <w:bdr w:val="nil"/>
              </w:rPr>
              <w:t>VI. ИСТОЧНИКИ ИСПОЛЬЗОВАННОЙ ЛИТЕРАТУРЫ</w:t>
            </w:r>
          </w:p>
        </w:tc>
      </w:tr>
    </w:tbl>
    <w:p w14:paraId="59800574" w14:textId="77777777" w:rsidR="003A325B" w:rsidRPr="00F66201" w:rsidRDefault="003A325B" w:rsidP="003B276C">
      <w:pPr>
        <w:spacing w:line="360" w:lineRule="auto"/>
        <w:jc w:val="both"/>
        <w:rPr>
          <w:sz w:val="28"/>
          <w:szCs w:val="28"/>
        </w:rPr>
      </w:pPr>
    </w:p>
    <w:p w14:paraId="1F5E0ACF" w14:textId="77777777" w:rsidR="00DB3241" w:rsidRPr="00F66201" w:rsidRDefault="00C064BE" w:rsidP="003B276C">
      <w:pPr>
        <w:spacing w:line="360" w:lineRule="auto"/>
        <w:ind w:firstLine="709"/>
        <w:jc w:val="both"/>
        <w:rPr>
          <w:sz w:val="28"/>
          <w:szCs w:val="28"/>
        </w:rPr>
      </w:pPr>
      <w:r w:rsidRPr="00F66201">
        <w:rPr>
          <w:rStyle w:val="af9"/>
          <w:sz w:val="28"/>
          <w:szCs w:val="28"/>
        </w:rPr>
        <w:t>Экспертиза настоящего произведения науки проводилась с учетом следующих международных договоров и национальных нормативно-правовых актов</w:t>
      </w:r>
      <w:r w:rsidR="00DB3241" w:rsidRPr="00F66201">
        <w:rPr>
          <w:rStyle w:val="af9"/>
          <w:sz w:val="28"/>
          <w:szCs w:val="28"/>
        </w:rPr>
        <w:t>:</w:t>
      </w:r>
    </w:p>
    <w:p w14:paraId="3678C10D" w14:textId="3C0359F8" w:rsidR="00A9573B" w:rsidRPr="00513285" w:rsidRDefault="00A9573B" w:rsidP="00513285">
      <w:pPr>
        <w:pStyle w:val="af7"/>
        <w:numPr>
          <w:ilvl w:val="0"/>
          <w:numId w:val="21"/>
        </w:numPr>
        <w:spacing w:line="360" w:lineRule="auto"/>
        <w:jc w:val="both"/>
        <w:rPr>
          <w:rStyle w:val="af9"/>
          <w:sz w:val="28"/>
          <w:szCs w:val="28"/>
        </w:rPr>
      </w:pPr>
      <w:r w:rsidRPr="00A9573B">
        <w:rPr>
          <w:rStyle w:val="af9"/>
          <w:sz w:val="28"/>
          <w:szCs w:val="28"/>
        </w:rPr>
        <w:t>Патент</w:t>
      </w:r>
      <w:r w:rsidRPr="00513285">
        <w:rPr>
          <w:rStyle w:val="af9"/>
          <w:sz w:val="28"/>
          <w:szCs w:val="28"/>
        </w:rPr>
        <w:t xml:space="preserve"> №: </w:t>
      </w:r>
      <w:r w:rsidR="00476310">
        <w:rPr>
          <w:rStyle w:val="af9"/>
          <w:sz w:val="28"/>
          <w:szCs w:val="28"/>
          <w:lang w:val="en-US"/>
        </w:rPr>
        <w:t>RU</w:t>
      </w:r>
      <w:r w:rsidRPr="00513285">
        <w:rPr>
          <w:rStyle w:val="af9"/>
          <w:sz w:val="28"/>
          <w:szCs w:val="28"/>
        </w:rPr>
        <w:t xml:space="preserve"> </w:t>
      </w:r>
      <w:r w:rsidR="00476310" w:rsidRPr="00513285">
        <w:rPr>
          <w:rStyle w:val="af9"/>
          <w:sz w:val="28"/>
          <w:szCs w:val="28"/>
        </w:rPr>
        <w:t xml:space="preserve">198184 </w:t>
      </w:r>
      <w:r w:rsidR="00476310">
        <w:rPr>
          <w:rStyle w:val="af9"/>
          <w:sz w:val="28"/>
          <w:szCs w:val="28"/>
          <w:lang w:val="en-US"/>
        </w:rPr>
        <w:t>U</w:t>
      </w:r>
      <w:r w:rsidRPr="00513285">
        <w:rPr>
          <w:rStyle w:val="af9"/>
          <w:sz w:val="28"/>
          <w:szCs w:val="28"/>
        </w:rPr>
        <w:t xml:space="preserve">1, </w:t>
      </w:r>
      <w:r w:rsidRPr="00A9573B">
        <w:rPr>
          <w:rStyle w:val="af9"/>
          <w:sz w:val="28"/>
          <w:szCs w:val="28"/>
        </w:rPr>
        <w:t>дата</w:t>
      </w:r>
      <w:r w:rsidRPr="00513285">
        <w:rPr>
          <w:rStyle w:val="af9"/>
          <w:sz w:val="28"/>
          <w:szCs w:val="28"/>
        </w:rPr>
        <w:t xml:space="preserve"> </w:t>
      </w:r>
      <w:r w:rsidRPr="00A9573B">
        <w:rPr>
          <w:rStyle w:val="af9"/>
          <w:sz w:val="28"/>
          <w:szCs w:val="28"/>
        </w:rPr>
        <w:t>приоритета</w:t>
      </w:r>
      <w:r w:rsidRPr="00513285">
        <w:rPr>
          <w:rStyle w:val="af9"/>
          <w:sz w:val="28"/>
          <w:szCs w:val="28"/>
        </w:rPr>
        <w:t xml:space="preserve">: </w:t>
      </w:r>
      <w:r w:rsidR="00513285" w:rsidRPr="00513285">
        <w:rPr>
          <w:rStyle w:val="af9"/>
          <w:sz w:val="28"/>
          <w:szCs w:val="28"/>
        </w:rPr>
        <w:t>27</w:t>
      </w:r>
      <w:r w:rsidRPr="00513285">
        <w:rPr>
          <w:rStyle w:val="af9"/>
          <w:sz w:val="28"/>
          <w:szCs w:val="28"/>
        </w:rPr>
        <w:t>.</w:t>
      </w:r>
      <w:r w:rsidR="00513285" w:rsidRPr="00513285">
        <w:rPr>
          <w:rStyle w:val="af9"/>
          <w:sz w:val="28"/>
          <w:szCs w:val="28"/>
        </w:rPr>
        <w:t>12</w:t>
      </w:r>
      <w:r w:rsidRPr="00513285">
        <w:rPr>
          <w:rStyle w:val="af9"/>
          <w:sz w:val="28"/>
          <w:szCs w:val="28"/>
        </w:rPr>
        <w:t>.20</w:t>
      </w:r>
      <w:r w:rsidR="00513285" w:rsidRPr="00513285">
        <w:rPr>
          <w:rStyle w:val="af9"/>
          <w:sz w:val="28"/>
          <w:szCs w:val="28"/>
        </w:rPr>
        <w:t>19</w:t>
      </w:r>
      <w:r w:rsidRPr="00513285">
        <w:rPr>
          <w:rStyle w:val="af9"/>
          <w:sz w:val="28"/>
          <w:szCs w:val="28"/>
        </w:rPr>
        <w:t xml:space="preserve">, </w:t>
      </w:r>
      <w:r w:rsidRPr="00A9573B">
        <w:rPr>
          <w:rStyle w:val="af9"/>
          <w:sz w:val="28"/>
          <w:szCs w:val="28"/>
        </w:rPr>
        <w:t>название</w:t>
      </w:r>
      <w:r w:rsidRPr="00513285">
        <w:rPr>
          <w:rStyle w:val="af9"/>
          <w:sz w:val="28"/>
          <w:szCs w:val="28"/>
        </w:rPr>
        <w:t xml:space="preserve"> </w:t>
      </w:r>
      <w:r w:rsidRPr="00A9573B">
        <w:rPr>
          <w:rStyle w:val="af9"/>
          <w:sz w:val="28"/>
          <w:szCs w:val="28"/>
        </w:rPr>
        <w:t>разработки</w:t>
      </w:r>
      <w:r w:rsidRPr="00513285">
        <w:rPr>
          <w:rStyle w:val="af9"/>
          <w:sz w:val="28"/>
          <w:szCs w:val="28"/>
        </w:rPr>
        <w:t>: «</w:t>
      </w:r>
      <w:r w:rsidR="00513285" w:rsidRPr="00513285">
        <w:rPr>
          <w:rStyle w:val="af9"/>
          <w:sz w:val="28"/>
          <w:szCs w:val="28"/>
        </w:rPr>
        <w:t>Пружинный узел сила для сборки деревянных строений и конструкций</w:t>
      </w:r>
      <w:r w:rsidRPr="00513285">
        <w:rPr>
          <w:rStyle w:val="af9"/>
          <w:sz w:val="28"/>
          <w:szCs w:val="28"/>
        </w:rPr>
        <w:t>»;</w:t>
      </w:r>
    </w:p>
    <w:p w14:paraId="52FD98F5" w14:textId="7D34741F" w:rsidR="004C5626" w:rsidRPr="003C2FDC" w:rsidRDefault="004C5626" w:rsidP="006E54F4">
      <w:pPr>
        <w:numPr>
          <w:ilvl w:val="0"/>
          <w:numId w:val="21"/>
        </w:numPr>
        <w:spacing w:line="360" w:lineRule="auto"/>
        <w:jc w:val="both"/>
        <w:rPr>
          <w:rStyle w:val="af9"/>
          <w:sz w:val="28"/>
          <w:szCs w:val="28"/>
        </w:rPr>
      </w:pPr>
      <w:r w:rsidRPr="003C2FDC">
        <w:rPr>
          <w:rStyle w:val="af9"/>
          <w:sz w:val="28"/>
          <w:szCs w:val="28"/>
        </w:rPr>
        <w:t xml:space="preserve">Патент №: </w:t>
      </w:r>
      <w:r w:rsidR="00513285" w:rsidRPr="00513285">
        <w:rPr>
          <w:rStyle w:val="af9"/>
          <w:sz w:val="28"/>
          <w:szCs w:val="28"/>
        </w:rPr>
        <w:t xml:space="preserve">RU 200338 U1, </w:t>
      </w:r>
      <w:r w:rsidR="00513285" w:rsidRPr="00A9573B">
        <w:rPr>
          <w:rStyle w:val="af9"/>
          <w:sz w:val="28"/>
          <w:szCs w:val="28"/>
        </w:rPr>
        <w:t>дата</w:t>
      </w:r>
      <w:r w:rsidR="00513285" w:rsidRPr="00513285">
        <w:rPr>
          <w:rStyle w:val="af9"/>
          <w:sz w:val="28"/>
          <w:szCs w:val="28"/>
        </w:rPr>
        <w:t xml:space="preserve"> </w:t>
      </w:r>
      <w:r w:rsidR="00513285" w:rsidRPr="00A9573B">
        <w:rPr>
          <w:rStyle w:val="af9"/>
          <w:sz w:val="28"/>
          <w:szCs w:val="28"/>
        </w:rPr>
        <w:t>приоритета</w:t>
      </w:r>
      <w:r w:rsidR="00513285" w:rsidRPr="00513285">
        <w:rPr>
          <w:rStyle w:val="af9"/>
          <w:sz w:val="28"/>
          <w:szCs w:val="28"/>
        </w:rPr>
        <w:t>: 22.06.202</w:t>
      </w:r>
      <w:r w:rsidR="00513285" w:rsidRPr="00FB0560">
        <w:rPr>
          <w:rStyle w:val="af9"/>
          <w:sz w:val="28"/>
          <w:szCs w:val="28"/>
        </w:rPr>
        <w:t>0</w:t>
      </w:r>
      <w:r w:rsidR="00513285" w:rsidRPr="00513285">
        <w:rPr>
          <w:rStyle w:val="af9"/>
          <w:sz w:val="28"/>
          <w:szCs w:val="28"/>
        </w:rPr>
        <w:t xml:space="preserve">, </w:t>
      </w:r>
      <w:r w:rsidR="00513285" w:rsidRPr="00A9573B">
        <w:rPr>
          <w:rStyle w:val="af9"/>
          <w:sz w:val="28"/>
          <w:szCs w:val="28"/>
        </w:rPr>
        <w:t>название</w:t>
      </w:r>
      <w:r w:rsidR="00513285" w:rsidRPr="00513285">
        <w:rPr>
          <w:rStyle w:val="af9"/>
          <w:sz w:val="28"/>
          <w:szCs w:val="28"/>
        </w:rPr>
        <w:t xml:space="preserve"> </w:t>
      </w:r>
      <w:r w:rsidR="00513285" w:rsidRPr="00A9573B">
        <w:rPr>
          <w:rStyle w:val="af9"/>
          <w:sz w:val="28"/>
          <w:szCs w:val="28"/>
        </w:rPr>
        <w:t>разработки</w:t>
      </w:r>
      <w:r w:rsidR="00513285" w:rsidRPr="00513285">
        <w:rPr>
          <w:rStyle w:val="af9"/>
          <w:sz w:val="28"/>
          <w:szCs w:val="28"/>
        </w:rPr>
        <w:t>: «</w:t>
      </w:r>
      <w:r w:rsidR="00FB0560" w:rsidRPr="00FB0560">
        <w:rPr>
          <w:rStyle w:val="af9"/>
          <w:sz w:val="28"/>
          <w:szCs w:val="28"/>
        </w:rPr>
        <w:t>Крепежный элемент для соединения элементов деревянных конструкций</w:t>
      </w:r>
      <w:r w:rsidR="00513285" w:rsidRPr="00513285">
        <w:rPr>
          <w:rStyle w:val="af9"/>
          <w:sz w:val="28"/>
          <w:szCs w:val="28"/>
        </w:rPr>
        <w:t>»;</w:t>
      </w:r>
    </w:p>
    <w:p w14:paraId="5A550F8E" w14:textId="04046A77" w:rsidR="00FB0560" w:rsidRPr="003C2FDC" w:rsidRDefault="00FB0560" w:rsidP="00FB0560">
      <w:pPr>
        <w:numPr>
          <w:ilvl w:val="0"/>
          <w:numId w:val="21"/>
        </w:numPr>
        <w:spacing w:line="360" w:lineRule="auto"/>
        <w:jc w:val="both"/>
        <w:rPr>
          <w:rStyle w:val="af9"/>
          <w:sz w:val="28"/>
          <w:szCs w:val="28"/>
        </w:rPr>
      </w:pPr>
      <w:r w:rsidRPr="003C2FDC">
        <w:rPr>
          <w:rStyle w:val="af9"/>
          <w:sz w:val="28"/>
          <w:szCs w:val="28"/>
        </w:rPr>
        <w:t xml:space="preserve">Патент №: </w:t>
      </w:r>
      <w:r w:rsidRPr="00513285">
        <w:rPr>
          <w:rStyle w:val="af9"/>
          <w:sz w:val="28"/>
          <w:szCs w:val="28"/>
        </w:rPr>
        <w:t xml:space="preserve">RU </w:t>
      </w:r>
      <w:r w:rsidR="00891F69" w:rsidRPr="00891F69">
        <w:rPr>
          <w:rStyle w:val="af9"/>
          <w:sz w:val="28"/>
          <w:szCs w:val="28"/>
        </w:rPr>
        <w:t>205948</w:t>
      </w:r>
      <w:r w:rsidR="00891F69">
        <w:rPr>
          <w:rStyle w:val="af9"/>
          <w:sz w:val="28"/>
          <w:szCs w:val="28"/>
        </w:rPr>
        <w:t xml:space="preserve"> </w:t>
      </w:r>
      <w:r w:rsidRPr="00513285">
        <w:rPr>
          <w:rStyle w:val="af9"/>
          <w:sz w:val="28"/>
          <w:szCs w:val="28"/>
        </w:rPr>
        <w:t xml:space="preserve">U1, </w:t>
      </w:r>
      <w:r w:rsidRPr="00A9573B">
        <w:rPr>
          <w:rStyle w:val="af9"/>
          <w:sz w:val="28"/>
          <w:szCs w:val="28"/>
        </w:rPr>
        <w:t>дата</w:t>
      </w:r>
      <w:r w:rsidRPr="00513285">
        <w:rPr>
          <w:rStyle w:val="af9"/>
          <w:sz w:val="28"/>
          <w:szCs w:val="28"/>
        </w:rPr>
        <w:t xml:space="preserve"> </w:t>
      </w:r>
      <w:r w:rsidRPr="00A9573B">
        <w:rPr>
          <w:rStyle w:val="af9"/>
          <w:sz w:val="28"/>
          <w:szCs w:val="28"/>
        </w:rPr>
        <w:t>приоритета</w:t>
      </w:r>
      <w:r w:rsidRPr="00513285">
        <w:rPr>
          <w:rStyle w:val="af9"/>
          <w:sz w:val="28"/>
          <w:szCs w:val="28"/>
        </w:rPr>
        <w:t>: 2</w:t>
      </w:r>
      <w:r w:rsidR="00891F69">
        <w:rPr>
          <w:rStyle w:val="af9"/>
          <w:sz w:val="28"/>
          <w:szCs w:val="28"/>
        </w:rPr>
        <w:t>3</w:t>
      </w:r>
      <w:r w:rsidRPr="00513285">
        <w:rPr>
          <w:rStyle w:val="af9"/>
          <w:sz w:val="28"/>
          <w:szCs w:val="28"/>
        </w:rPr>
        <w:t>.</w:t>
      </w:r>
      <w:r w:rsidR="00891F69">
        <w:rPr>
          <w:rStyle w:val="af9"/>
          <w:sz w:val="28"/>
          <w:szCs w:val="28"/>
        </w:rPr>
        <w:t>10</w:t>
      </w:r>
      <w:r w:rsidRPr="00513285">
        <w:rPr>
          <w:rStyle w:val="af9"/>
          <w:sz w:val="28"/>
          <w:szCs w:val="28"/>
        </w:rPr>
        <w:t>.202</w:t>
      </w:r>
      <w:r w:rsidRPr="00FB0560">
        <w:rPr>
          <w:rStyle w:val="af9"/>
          <w:sz w:val="28"/>
          <w:szCs w:val="28"/>
        </w:rPr>
        <w:t>0</w:t>
      </w:r>
      <w:r w:rsidRPr="00513285">
        <w:rPr>
          <w:rStyle w:val="af9"/>
          <w:sz w:val="28"/>
          <w:szCs w:val="28"/>
        </w:rPr>
        <w:t xml:space="preserve">, </w:t>
      </w:r>
      <w:r w:rsidRPr="00A9573B">
        <w:rPr>
          <w:rStyle w:val="af9"/>
          <w:sz w:val="28"/>
          <w:szCs w:val="28"/>
        </w:rPr>
        <w:t>название</w:t>
      </w:r>
      <w:r w:rsidRPr="00513285">
        <w:rPr>
          <w:rStyle w:val="af9"/>
          <w:sz w:val="28"/>
          <w:szCs w:val="28"/>
        </w:rPr>
        <w:t xml:space="preserve"> </w:t>
      </w:r>
      <w:r w:rsidRPr="00A9573B">
        <w:rPr>
          <w:rStyle w:val="af9"/>
          <w:sz w:val="28"/>
          <w:szCs w:val="28"/>
        </w:rPr>
        <w:t>разработки</w:t>
      </w:r>
      <w:r w:rsidRPr="00513285">
        <w:rPr>
          <w:rStyle w:val="af9"/>
          <w:sz w:val="28"/>
          <w:szCs w:val="28"/>
        </w:rPr>
        <w:t>: «</w:t>
      </w:r>
      <w:r w:rsidR="00891F69" w:rsidRPr="00891F69">
        <w:rPr>
          <w:rStyle w:val="af9"/>
          <w:sz w:val="28"/>
          <w:szCs w:val="28"/>
        </w:rPr>
        <w:t>Крепежный узел для соединения элементов строительных конструкций</w:t>
      </w:r>
      <w:r w:rsidRPr="00513285">
        <w:rPr>
          <w:rStyle w:val="af9"/>
          <w:sz w:val="28"/>
          <w:szCs w:val="28"/>
        </w:rPr>
        <w:t>»;</w:t>
      </w:r>
    </w:p>
    <w:p w14:paraId="0C0F594C" w14:textId="77777777" w:rsidR="00C064BE" w:rsidRPr="00F66201" w:rsidRDefault="00C064BE" w:rsidP="003B276C">
      <w:pPr>
        <w:numPr>
          <w:ilvl w:val="0"/>
          <w:numId w:val="21"/>
        </w:numPr>
        <w:spacing w:line="360" w:lineRule="auto"/>
        <w:jc w:val="both"/>
        <w:rPr>
          <w:rStyle w:val="af9"/>
          <w:sz w:val="28"/>
          <w:szCs w:val="28"/>
        </w:rPr>
      </w:pPr>
      <w:r w:rsidRPr="00F66201">
        <w:rPr>
          <w:rStyle w:val="af9"/>
          <w:sz w:val="28"/>
          <w:szCs w:val="28"/>
        </w:rPr>
        <w:t>Бернская конвенция по охране литературных и художественных произведений от 9 сентября 1886 г., дополненная в Париже 4 мая 1896 г., пересмотренная в Берлине 13 ноября 1908г., дополненная в Берне 20 марта 1914г., и пересмотренная в Риме 2 июня 1928 г., в Брюсселе 26 июня 1948 г., в Стокгольме 14 июля 1967 г. и в Париже 24 июля 1971 г, измененная 28 сентября 1979 г.;</w:t>
      </w:r>
    </w:p>
    <w:p w14:paraId="43E16CC2" w14:textId="77777777" w:rsidR="009261B0" w:rsidRPr="00F66201" w:rsidRDefault="009261B0" w:rsidP="003B276C">
      <w:pPr>
        <w:pStyle w:val="af7"/>
        <w:spacing w:line="360" w:lineRule="auto"/>
        <w:rPr>
          <w:rStyle w:val="af9"/>
          <w:sz w:val="28"/>
          <w:szCs w:val="28"/>
        </w:rPr>
      </w:pPr>
    </w:p>
    <w:p w14:paraId="3A163880" w14:textId="77777777" w:rsidR="009261B0" w:rsidRPr="00F66201" w:rsidRDefault="009261B0" w:rsidP="003B276C">
      <w:pPr>
        <w:numPr>
          <w:ilvl w:val="0"/>
          <w:numId w:val="21"/>
        </w:numPr>
        <w:spacing w:line="360" w:lineRule="auto"/>
        <w:jc w:val="both"/>
        <w:rPr>
          <w:rStyle w:val="af9"/>
          <w:sz w:val="28"/>
          <w:szCs w:val="28"/>
        </w:rPr>
      </w:pPr>
      <w:r w:rsidRPr="00F66201">
        <w:rPr>
          <w:rStyle w:val="af9"/>
          <w:sz w:val="28"/>
          <w:szCs w:val="28"/>
        </w:rPr>
        <w:t xml:space="preserve">Международный стандарт финансовой отчетности МСФО № 38 (IAS </w:t>
      </w:r>
      <w:r w:rsidRPr="00F66201">
        <w:rPr>
          <w:rStyle w:val="af9"/>
          <w:sz w:val="28"/>
          <w:szCs w:val="28"/>
        </w:rPr>
        <w:lastRenderedPageBreak/>
        <w:t>38 Нематериальные активы);</w:t>
      </w:r>
    </w:p>
    <w:p w14:paraId="0182612B" w14:textId="77777777" w:rsidR="003311DA" w:rsidRPr="00F66201" w:rsidRDefault="003311DA" w:rsidP="003B276C">
      <w:pPr>
        <w:pStyle w:val="af7"/>
        <w:spacing w:line="360" w:lineRule="auto"/>
        <w:rPr>
          <w:rStyle w:val="af9"/>
          <w:sz w:val="28"/>
          <w:szCs w:val="28"/>
        </w:rPr>
      </w:pPr>
    </w:p>
    <w:p w14:paraId="01D659DC" w14:textId="77777777" w:rsidR="003311DA" w:rsidRPr="00F66201" w:rsidRDefault="003311DA" w:rsidP="003B276C">
      <w:pPr>
        <w:numPr>
          <w:ilvl w:val="0"/>
          <w:numId w:val="21"/>
        </w:numPr>
        <w:spacing w:line="360" w:lineRule="auto"/>
        <w:jc w:val="both"/>
        <w:rPr>
          <w:rStyle w:val="af9"/>
          <w:sz w:val="28"/>
          <w:szCs w:val="28"/>
        </w:rPr>
      </w:pPr>
      <w:r w:rsidRPr="00F66201">
        <w:rPr>
          <w:rStyle w:val="af9"/>
          <w:sz w:val="28"/>
          <w:szCs w:val="28"/>
        </w:rPr>
        <w:t>Гражданский Кодекс Российской Федерации Часть 4, от 18 декабря 2006 года № 230-ФЗ</w:t>
      </w:r>
      <w:r w:rsidR="00F1585F">
        <w:rPr>
          <w:rStyle w:val="af9"/>
          <w:sz w:val="28"/>
          <w:szCs w:val="28"/>
        </w:rPr>
        <w:t>;</w:t>
      </w:r>
    </w:p>
    <w:p w14:paraId="1741F8FC" w14:textId="77777777" w:rsidR="003311DA" w:rsidRPr="00F66201" w:rsidRDefault="003311DA" w:rsidP="003B276C">
      <w:pPr>
        <w:spacing w:line="360" w:lineRule="auto"/>
        <w:ind w:left="1429"/>
        <w:jc w:val="both"/>
        <w:rPr>
          <w:rStyle w:val="af9"/>
          <w:sz w:val="28"/>
          <w:szCs w:val="28"/>
        </w:rPr>
      </w:pPr>
    </w:p>
    <w:p w14:paraId="58F99307" w14:textId="77777777" w:rsidR="003311DA" w:rsidRPr="00F66201" w:rsidRDefault="003311DA" w:rsidP="003B276C">
      <w:pPr>
        <w:numPr>
          <w:ilvl w:val="0"/>
          <w:numId w:val="21"/>
        </w:numPr>
        <w:spacing w:line="360" w:lineRule="auto"/>
        <w:jc w:val="both"/>
        <w:rPr>
          <w:rStyle w:val="af9"/>
          <w:sz w:val="28"/>
          <w:szCs w:val="28"/>
        </w:rPr>
      </w:pPr>
      <w:r w:rsidRPr="00F66201">
        <w:rPr>
          <w:rStyle w:val="af9"/>
          <w:sz w:val="28"/>
          <w:szCs w:val="28"/>
        </w:rPr>
        <w:t>Приказ Минфина России от 27.12.2007 № 153н "Об утверждении Положения по бухгалтерскому учету "Учет нематериальных активов" (ПБУ 14/2007)" (Зарегистрировано в Минюсте России 23.01.2008 N 10975)</w:t>
      </w:r>
      <w:r w:rsidR="00F1585F">
        <w:rPr>
          <w:rStyle w:val="af9"/>
          <w:sz w:val="28"/>
          <w:szCs w:val="28"/>
        </w:rPr>
        <w:t>;</w:t>
      </w:r>
    </w:p>
    <w:p w14:paraId="798A5CED" w14:textId="77777777" w:rsidR="003311DA" w:rsidRPr="00F66201" w:rsidRDefault="003311DA" w:rsidP="003B276C">
      <w:pPr>
        <w:spacing w:line="360" w:lineRule="auto"/>
        <w:ind w:left="1069"/>
        <w:jc w:val="both"/>
        <w:rPr>
          <w:rStyle w:val="af9"/>
          <w:sz w:val="28"/>
          <w:szCs w:val="28"/>
        </w:rPr>
      </w:pPr>
    </w:p>
    <w:p w14:paraId="4C1BEF7A" w14:textId="77777777" w:rsidR="003311DA" w:rsidRPr="00F66201" w:rsidRDefault="003311DA" w:rsidP="003B276C">
      <w:pPr>
        <w:numPr>
          <w:ilvl w:val="0"/>
          <w:numId w:val="21"/>
        </w:numPr>
        <w:spacing w:line="360" w:lineRule="auto"/>
        <w:jc w:val="both"/>
        <w:rPr>
          <w:rStyle w:val="af9"/>
          <w:sz w:val="28"/>
          <w:szCs w:val="28"/>
        </w:rPr>
      </w:pPr>
      <w:r w:rsidRPr="00F66201">
        <w:rPr>
          <w:rStyle w:val="af9"/>
          <w:sz w:val="28"/>
          <w:szCs w:val="28"/>
        </w:rPr>
        <w:t>Уголовный кодекс Российской Федерации от 13.06.1996 № 63-ФЗ</w:t>
      </w:r>
      <w:r w:rsidR="00F1585F">
        <w:rPr>
          <w:rStyle w:val="af9"/>
          <w:sz w:val="28"/>
          <w:szCs w:val="28"/>
        </w:rPr>
        <w:t>;</w:t>
      </w:r>
    </w:p>
    <w:p w14:paraId="66BEED11" w14:textId="77777777" w:rsidR="003311DA" w:rsidRPr="00F66201" w:rsidRDefault="003311DA" w:rsidP="003B276C">
      <w:pPr>
        <w:spacing w:line="360" w:lineRule="auto"/>
        <w:ind w:left="1429"/>
        <w:jc w:val="both"/>
        <w:rPr>
          <w:rStyle w:val="af9"/>
          <w:sz w:val="28"/>
          <w:szCs w:val="28"/>
        </w:rPr>
      </w:pPr>
    </w:p>
    <w:p w14:paraId="45998589" w14:textId="77777777" w:rsidR="003311DA" w:rsidRPr="00F66201" w:rsidRDefault="003311DA" w:rsidP="003B276C">
      <w:pPr>
        <w:numPr>
          <w:ilvl w:val="0"/>
          <w:numId w:val="21"/>
        </w:numPr>
        <w:spacing w:line="360" w:lineRule="auto"/>
        <w:jc w:val="both"/>
        <w:rPr>
          <w:rStyle w:val="af9"/>
          <w:sz w:val="28"/>
          <w:szCs w:val="28"/>
        </w:rPr>
      </w:pPr>
      <w:r w:rsidRPr="00F66201">
        <w:rPr>
          <w:rStyle w:val="af9"/>
          <w:sz w:val="28"/>
          <w:szCs w:val="28"/>
        </w:rPr>
        <w:t>Федеральный закон «О науке и государственной научно-технической политике» от 23.08.1996 № 127-ФЗ</w:t>
      </w:r>
      <w:r w:rsidR="00F1585F">
        <w:rPr>
          <w:rStyle w:val="af9"/>
          <w:sz w:val="28"/>
          <w:szCs w:val="28"/>
        </w:rPr>
        <w:t>;</w:t>
      </w:r>
    </w:p>
    <w:p w14:paraId="2DA4A2E0" w14:textId="77777777" w:rsidR="003311DA" w:rsidRPr="00F66201" w:rsidRDefault="003311DA" w:rsidP="003B276C">
      <w:pPr>
        <w:spacing w:line="360" w:lineRule="auto"/>
        <w:ind w:left="1429"/>
        <w:jc w:val="both"/>
        <w:rPr>
          <w:rStyle w:val="af9"/>
          <w:sz w:val="28"/>
          <w:szCs w:val="28"/>
        </w:rPr>
      </w:pPr>
    </w:p>
    <w:p w14:paraId="20093781" w14:textId="77777777" w:rsidR="003311DA" w:rsidRPr="00F66201" w:rsidRDefault="003311DA" w:rsidP="003B276C">
      <w:pPr>
        <w:numPr>
          <w:ilvl w:val="0"/>
          <w:numId w:val="21"/>
        </w:numPr>
        <w:spacing w:line="360" w:lineRule="auto"/>
        <w:jc w:val="both"/>
        <w:rPr>
          <w:rStyle w:val="af9"/>
          <w:sz w:val="28"/>
          <w:szCs w:val="28"/>
        </w:rPr>
      </w:pPr>
      <w:r w:rsidRPr="00F66201">
        <w:rPr>
          <w:rStyle w:val="af9"/>
          <w:sz w:val="28"/>
          <w:szCs w:val="28"/>
        </w:rPr>
        <w:t xml:space="preserve"> Федеральный закон «О развитии малого и среднего предпринимательства в Российской Федерации» от 24.07.2007 № 209-ФЗ</w:t>
      </w:r>
      <w:r w:rsidR="00F1585F">
        <w:rPr>
          <w:rStyle w:val="af9"/>
          <w:sz w:val="28"/>
          <w:szCs w:val="28"/>
        </w:rPr>
        <w:t>;</w:t>
      </w:r>
    </w:p>
    <w:p w14:paraId="1CA31852" w14:textId="77777777" w:rsidR="003311DA" w:rsidRPr="00F66201" w:rsidRDefault="003311DA" w:rsidP="003B276C">
      <w:pPr>
        <w:spacing w:line="360" w:lineRule="auto"/>
        <w:ind w:left="1069"/>
        <w:jc w:val="both"/>
        <w:rPr>
          <w:rStyle w:val="af9"/>
          <w:sz w:val="28"/>
          <w:szCs w:val="28"/>
        </w:rPr>
      </w:pPr>
    </w:p>
    <w:p w14:paraId="37E8CE11" w14:textId="77777777" w:rsidR="003311DA" w:rsidRPr="00F66201" w:rsidRDefault="003311DA" w:rsidP="003B276C">
      <w:pPr>
        <w:numPr>
          <w:ilvl w:val="0"/>
          <w:numId w:val="21"/>
        </w:numPr>
        <w:spacing w:line="360" w:lineRule="auto"/>
        <w:jc w:val="both"/>
        <w:rPr>
          <w:rStyle w:val="af9"/>
          <w:sz w:val="28"/>
          <w:szCs w:val="28"/>
        </w:rPr>
      </w:pPr>
      <w:r w:rsidRPr="00F66201">
        <w:rPr>
          <w:rStyle w:val="af9"/>
          <w:sz w:val="28"/>
          <w:szCs w:val="28"/>
        </w:rPr>
        <w:t xml:space="preserve"> Федеральный закон «О государственной регистрации юридических лиц и индивидуальных предпринимателей» от 08.08.2001 № 129-ФЗ. </w:t>
      </w: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C064BE" w:rsidRPr="00F66201" w14:paraId="533B9D88"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34FC6F03" w14:textId="77777777" w:rsidR="00C064BE" w:rsidRPr="00F66201" w:rsidRDefault="00C064BE" w:rsidP="006F1C14">
            <w:pPr>
              <w:pBdr>
                <w:top w:val="nil"/>
                <w:left w:val="nil"/>
                <w:bottom w:val="nil"/>
                <w:right w:val="nil"/>
                <w:between w:val="nil"/>
                <w:bar w:val="nil"/>
              </w:pBdr>
              <w:tabs>
                <w:tab w:val="left" w:pos="2177"/>
              </w:tabs>
              <w:jc w:val="center"/>
              <w:rPr>
                <w:bdr w:val="nil"/>
              </w:rPr>
            </w:pPr>
            <w:r w:rsidRPr="00F66201">
              <w:rPr>
                <w:rStyle w:val="af9"/>
                <w:b/>
                <w:bCs/>
                <w:color w:val="FFFFFF"/>
                <w:sz w:val="32"/>
                <w:szCs w:val="32"/>
                <w:u w:color="FFFFFF"/>
                <w:bdr w:val="nil"/>
              </w:rPr>
              <w:t>VII. ИНФОРМАЦИЯ ОБ ЭКСПЕРТЕ</w:t>
            </w:r>
          </w:p>
        </w:tc>
      </w:tr>
    </w:tbl>
    <w:p w14:paraId="647C983D"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lastRenderedPageBreak/>
        <w:t xml:space="preserve">Патентный эксперт международного уровня - </w:t>
      </w:r>
      <w:proofErr w:type="spellStart"/>
      <w:r w:rsidRPr="00F66201">
        <w:rPr>
          <w:rStyle w:val="af9"/>
          <w:sz w:val="28"/>
          <w:szCs w:val="28"/>
        </w:rPr>
        <w:t>Муминов</w:t>
      </w:r>
      <w:proofErr w:type="spellEnd"/>
      <w:r w:rsidRPr="00F66201">
        <w:rPr>
          <w:rStyle w:val="af9"/>
          <w:sz w:val="28"/>
          <w:szCs w:val="28"/>
        </w:rPr>
        <w:t xml:space="preserve"> </w:t>
      </w:r>
      <w:proofErr w:type="spellStart"/>
      <w:r w:rsidRPr="00F66201">
        <w:rPr>
          <w:rStyle w:val="af9"/>
          <w:sz w:val="28"/>
          <w:szCs w:val="28"/>
        </w:rPr>
        <w:t>Санджар</w:t>
      </w:r>
      <w:proofErr w:type="spellEnd"/>
      <w:r w:rsidRPr="00F66201">
        <w:rPr>
          <w:rStyle w:val="af9"/>
          <w:sz w:val="28"/>
          <w:szCs w:val="28"/>
        </w:rPr>
        <w:t xml:space="preserve"> </w:t>
      </w:r>
      <w:proofErr w:type="spellStart"/>
      <w:r w:rsidRPr="00F66201">
        <w:rPr>
          <w:rStyle w:val="af9"/>
          <w:sz w:val="28"/>
          <w:szCs w:val="28"/>
        </w:rPr>
        <w:t>Файзуллаевич</w:t>
      </w:r>
      <w:proofErr w:type="spellEnd"/>
      <w:r w:rsidRPr="00F66201">
        <w:rPr>
          <w:rStyle w:val="af9"/>
          <w:sz w:val="28"/>
          <w:szCs w:val="28"/>
        </w:rPr>
        <w:t>, магистр системного анализа, кандидат экономических наук, бизнес-консультант.</w:t>
      </w:r>
    </w:p>
    <w:p w14:paraId="1AE944C3" w14:textId="77777777" w:rsidR="00C064BE" w:rsidRPr="00F66201" w:rsidRDefault="00C064BE" w:rsidP="003B276C">
      <w:pPr>
        <w:spacing w:line="360" w:lineRule="auto"/>
        <w:ind w:firstLine="709"/>
        <w:jc w:val="both"/>
        <w:rPr>
          <w:rStyle w:val="af9"/>
          <w:sz w:val="28"/>
          <w:szCs w:val="28"/>
        </w:rPr>
      </w:pPr>
    </w:p>
    <w:p w14:paraId="01FFB633"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 xml:space="preserve">Муминов С.Ф., имеет свидетельство Патентного поверенного Республики Узбекистан (приложение № 1), выданное Государственным Патентным Ведомством Республики Узбекистан. Юридическое признание профессионального уровня Муминова С.Ф. в сфере интеллектуальной собственности во всех странах СНГ подтверждается </w:t>
      </w:r>
      <w:r w:rsidRPr="00F66201">
        <w:rPr>
          <w:rStyle w:val="af9"/>
          <w:b/>
          <w:bCs/>
          <w:i/>
          <w:iCs/>
          <w:sz w:val="28"/>
          <w:szCs w:val="28"/>
          <w:u w:val="single"/>
        </w:rPr>
        <w:t>Конвенцией о правовой помощи и правовых отношениях по гражданским, семейным и уголовным делам</w:t>
      </w:r>
      <w:r w:rsidRPr="00F66201">
        <w:rPr>
          <w:rStyle w:val="af9"/>
          <w:sz w:val="28"/>
          <w:szCs w:val="28"/>
        </w:rPr>
        <w:t>, принятой в Минске, 22 января 1993 г., в статье 13 "</w:t>
      </w:r>
      <w:r w:rsidRPr="00F66201">
        <w:rPr>
          <w:rStyle w:val="af9"/>
          <w:sz w:val="28"/>
          <w:szCs w:val="28"/>
          <w:u w:val="single"/>
        </w:rPr>
        <w:t>Действительность документов</w:t>
      </w:r>
      <w:r w:rsidRPr="00F66201">
        <w:rPr>
          <w:rStyle w:val="af9"/>
          <w:sz w:val="28"/>
          <w:szCs w:val="28"/>
        </w:rPr>
        <w:t>", в которой указано, что:</w:t>
      </w:r>
    </w:p>
    <w:p w14:paraId="49FD6F56" w14:textId="77777777" w:rsidR="00C064BE" w:rsidRPr="00F66201" w:rsidRDefault="00C064BE" w:rsidP="003B276C">
      <w:pPr>
        <w:spacing w:line="360" w:lineRule="auto"/>
        <w:ind w:firstLine="709"/>
        <w:jc w:val="both"/>
        <w:rPr>
          <w:rStyle w:val="af9"/>
          <w:sz w:val="28"/>
          <w:szCs w:val="28"/>
        </w:rPr>
      </w:pPr>
    </w:p>
    <w:p w14:paraId="1AA5018D" w14:textId="77777777" w:rsidR="00C064BE" w:rsidRPr="00F66201" w:rsidRDefault="00C064BE" w:rsidP="003B276C">
      <w:pPr>
        <w:spacing w:line="360" w:lineRule="auto"/>
        <w:ind w:firstLine="709"/>
        <w:jc w:val="both"/>
        <w:rPr>
          <w:rStyle w:val="af9"/>
          <w:i/>
          <w:iCs/>
          <w:sz w:val="28"/>
          <w:szCs w:val="28"/>
        </w:rPr>
      </w:pPr>
      <w:r w:rsidRPr="00F66201">
        <w:rPr>
          <w:rStyle w:val="af9"/>
          <w:i/>
          <w:iCs/>
          <w:sz w:val="28"/>
          <w:szCs w:val="28"/>
        </w:rPr>
        <w:t xml:space="preserve">"1. Документы, которые на территории одной из Договаривающихся Сторон изготовлены или засвидетельствованы учреждением или специально на то уполномоченным лицом в пределах их компетенции и по установленной форме и скреплены гербовой печатью, </w:t>
      </w:r>
      <w:r w:rsidRPr="00F66201">
        <w:rPr>
          <w:rStyle w:val="af9"/>
          <w:b/>
          <w:bCs/>
          <w:i/>
          <w:iCs/>
          <w:sz w:val="28"/>
          <w:szCs w:val="28"/>
          <w:u w:val="single"/>
        </w:rPr>
        <w:t>принимаются на территориях других Договаривающихся Сторон без какого-либо специального удостоверения</w:t>
      </w:r>
      <w:r w:rsidRPr="00F66201">
        <w:rPr>
          <w:rStyle w:val="af9"/>
          <w:i/>
          <w:iCs/>
          <w:sz w:val="28"/>
          <w:szCs w:val="28"/>
        </w:rPr>
        <w:t>".</w:t>
      </w:r>
    </w:p>
    <w:p w14:paraId="47393765" w14:textId="77777777" w:rsidR="00C064BE" w:rsidRPr="00F66201" w:rsidRDefault="00C064BE" w:rsidP="003B276C">
      <w:pPr>
        <w:spacing w:line="360" w:lineRule="auto"/>
        <w:ind w:firstLine="709"/>
        <w:jc w:val="both"/>
        <w:rPr>
          <w:rStyle w:val="af9"/>
          <w:sz w:val="28"/>
          <w:szCs w:val="28"/>
        </w:rPr>
      </w:pPr>
    </w:p>
    <w:p w14:paraId="790EE7DE"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 xml:space="preserve">Муминов С.Ф. имеет 18-летний стаж работы в сфере интеллектуальной собственности на территории СНГ, Европы и Ближнего Востока - научные исследования, строительство, медицина, химия, физика, машиностроение, информационные технологии, биология, экономика и т.п. Является экспертом </w:t>
      </w:r>
      <w:r w:rsidRPr="00F66201">
        <w:rPr>
          <w:rStyle w:val="af9"/>
          <w:sz w:val="28"/>
          <w:szCs w:val="28"/>
        </w:rPr>
        <w:lastRenderedPageBreak/>
        <w:t>Делового Совета Шанхайской Организации Сотрудничества, Евразийской Экономической Комиссии, членом Национальной Ассоциации Бухгалтеров и Аудиторов, многих профессиональных объединений и общественных организаций.</w:t>
      </w:r>
    </w:p>
    <w:p w14:paraId="4BE2291B" w14:textId="77777777" w:rsidR="00C064BE" w:rsidRPr="00F66201" w:rsidRDefault="00C064BE" w:rsidP="003B276C">
      <w:pPr>
        <w:spacing w:line="360" w:lineRule="auto"/>
        <w:ind w:firstLine="709"/>
        <w:jc w:val="both"/>
        <w:rPr>
          <w:rStyle w:val="af9"/>
          <w:sz w:val="28"/>
          <w:szCs w:val="28"/>
        </w:rPr>
      </w:pPr>
    </w:p>
    <w:p w14:paraId="3E4FDB95"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 xml:space="preserve">Муминов С.Ф. является Евразийским Комиссаром по верховенству права и интеллектуальной собственности (Евразийская Организация Экономического Сотрудничества – </w:t>
      </w:r>
      <w:r w:rsidRPr="00F66201">
        <w:rPr>
          <w:rStyle w:val="af9"/>
          <w:sz w:val="28"/>
          <w:szCs w:val="28"/>
          <w:u w:val="single"/>
        </w:rPr>
        <w:t>www.eurasianeconomic.org</w:t>
      </w:r>
      <w:r w:rsidRPr="00F66201">
        <w:rPr>
          <w:rStyle w:val="af9"/>
          <w:sz w:val="28"/>
          <w:szCs w:val="28"/>
        </w:rPr>
        <w:t>, штаб-квартиры находятся в Цюрихе, Москве и Пекине, региональные офисы в 50 странах мира).</w:t>
      </w:r>
    </w:p>
    <w:p w14:paraId="18A7B6C0" w14:textId="77777777" w:rsidR="00C064BE" w:rsidRPr="00F66201" w:rsidRDefault="00C064BE" w:rsidP="003B276C">
      <w:pPr>
        <w:spacing w:line="360" w:lineRule="auto"/>
        <w:ind w:firstLine="709"/>
        <w:jc w:val="both"/>
        <w:rPr>
          <w:rStyle w:val="af9"/>
          <w:sz w:val="28"/>
          <w:szCs w:val="28"/>
        </w:rPr>
      </w:pPr>
    </w:p>
    <w:p w14:paraId="751AB27F"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Муминов С.Ф. оказал услуги по получению правовой охраны более 5 000 объектов интеллектуальной собственности:</w:t>
      </w:r>
    </w:p>
    <w:p w14:paraId="1C3EAEAC" w14:textId="77777777" w:rsidR="00C064BE" w:rsidRPr="00F66201" w:rsidRDefault="00C064BE" w:rsidP="003B276C">
      <w:pPr>
        <w:numPr>
          <w:ilvl w:val="0"/>
          <w:numId w:val="20"/>
        </w:numPr>
        <w:spacing w:line="360" w:lineRule="auto"/>
        <w:jc w:val="both"/>
        <w:rPr>
          <w:rStyle w:val="af9"/>
          <w:sz w:val="28"/>
          <w:szCs w:val="28"/>
        </w:rPr>
      </w:pPr>
      <w:r w:rsidRPr="00F66201">
        <w:rPr>
          <w:rStyle w:val="af9"/>
          <w:sz w:val="28"/>
          <w:szCs w:val="28"/>
        </w:rPr>
        <w:t>товарные знаки;</w:t>
      </w:r>
    </w:p>
    <w:p w14:paraId="2BBFABC4" w14:textId="77777777" w:rsidR="00C064BE" w:rsidRPr="00F66201" w:rsidRDefault="00C064BE" w:rsidP="003B276C">
      <w:pPr>
        <w:numPr>
          <w:ilvl w:val="0"/>
          <w:numId w:val="20"/>
        </w:numPr>
        <w:spacing w:line="360" w:lineRule="auto"/>
        <w:jc w:val="both"/>
        <w:rPr>
          <w:rStyle w:val="af9"/>
          <w:sz w:val="28"/>
          <w:szCs w:val="28"/>
        </w:rPr>
      </w:pPr>
      <w:r w:rsidRPr="00F66201">
        <w:rPr>
          <w:rStyle w:val="af9"/>
          <w:sz w:val="28"/>
          <w:szCs w:val="28"/>
        </w:rPr>
        <w:t>изобретения;</w:t>
      </w:r>
    </w:p>
    <w:p w14:paraId="732D4947" w14:textId="77777777" w:rsidR="00C064BE" w:rsidRPr="00F66201" w:rsidRDefault="00C064BE" w:rsidP="003B276C">
      <w:pPr>
        <w:numPr>
          <w:ilvl w:val="0"/>
          <w:numId w:val="20"/>
        </w:numPr>
        <w:spacing w:line="360" w:lineRule="auto"/>
        <w:jc w:val="both"/>
        <w:rPr>
          <w:rStyle w:val="af9"/>
          <w:sz w:val="28"/>
          <w:szCs w:val="28"/>
        </w:rPr>
      </w:pPr>
      <w:r w:rsidRPr="00F66201">
        <w:rPr>
          <w:rStyle w:val="af9"/>
          <w:sz w:val="28"/>
          <w:szCs w:val="28"/>
        </w:rPr>
        <w:t>полезные модели;</w:t>
      </w:r>
    </w:p>
    <w:p w14:paraId="2B612926" w14:textId="77777777" w:rsidR="00C064BE" w:rsidRPr="00F66201" w:rsidRDefault="00C064BE" w:rsidP="003B276C">
      <w:pPr>
        <w:numPr>
          <w:ilvl w:val="0"/>
          <w:numId w:val="20"/>
        </w:numPr>
        <w:spacing w:line="360" w:lineRule="auto"/>
        <w:jc w:val="both"/>
        <w:rPr>
          <w:rStyle w:val="af9"/>
          <w:sz w:val="28"/>
          <w:szCs w:val="28"/>
        </w:rPr>
      </w:pPr>
      <w:r w:rsidRPr="00F66201">
        <w:rPr>
          <w:rStyle w:val="af9"/>
          <w:sz w:val="28"/>
          <w:szCs w:val="28"/>
        </w:rPr>
        <w:t>промышленные образцы;</w:t>
      </w:r>
    </w:p>
    <w:p w14:paraId="49745020" w14:textId="77777777" w:rsidR="00C064BE" w:rsidRPr="00F66201" w:rsidRDefault="00C064BE" w:rsidP="003B276C">
      <w:pPr>
        <w:numPr>
          <w:ilvl w:val="0"/>
          <w:numId w:val="20"/>
        </w:numPr>
        <w:spacing w:line="360" w:lineRule="auto"/>
        <w:jc w:val="both"/>
        <w:rPr>
          <w:rStyle w:val="af9"/>
          <w:sz w:val="28"/>
          <w:szCs w:val="28"/>
        </w:rPr>
      </w:pPr>
      <w:r w:rsidRPr="00F66201">
        <w:rPr>
          <w:rStyle w:val="af9"/>
          <w:sz w:val="28"/>
          <w:szCs w:val="28"/>
        </w:rPr>
        <w:t>авторские произведения;</w:t>
      </w:r>
    </w:p>
    <w:p w14:paraId="0E32B3BE" w14:textId="77777777" w:rsidR="00C064BE" w:rsidRPr="00F66201" w:rsidRDefault="00C064BE" w:rsidP="003B276C">
      <w:pPr>
        <w:numPr>
          <w:ilvl w:val="0"/>
          <w:numId w:val="20"/>
        </w:numPr>
        <w:spacing w:line="360" w:lineRule="auto"/>
        <w:jc w:val="both"/>
        <w:rPr>
          <w:rStyle w:val="af9"/>
          <w:sz w:val="28"/>
          <w:szCs w:val="28"/>
        </w:rPr>
      </w:pPr>
      <w:r w:rsidRPr="00F66201">
        <w:rPr>
          <w:rStyle w:val="af9"/>
          <w:sz w:val="28"/>
          <w:szCs w:val="28"/>
        </w:rPr>
        <w:t>НИОКР.</w:t>
      </w:r>
    </w:p>
    <w:p w14:paraId="4A264AE0" w14:textId="77777777" w:rsidR="00C064BE" w:rsidRPr="00F66201" w:rsidRDefault="00C064BE" w:rsidP="003B276C">
      <w:pPr>
        <w:spacing w:line="360" w:lineRule="auto"/>
        <w:ind w:firstLine="709"/>
        <w:jc w:val="both"/>
        <w:rPr>
          <w:rStyle w:val="af9"/>
          <w:sz w:val="28"/>
          <w:szCs w:val="28"/>
        </w:rPr>
      </w:pPr>
    </w:p>
    <w:p w14:paraId="3A135ED3"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В период трудовой деятельности было подготовлено более 1 500 экспертных заключений для более 400 организаций по следующим аспектам:</w:t>
      </w:r>
    </w:p>
    <w:p w14:paraId="14298A44" w14:textId="77777777" w:rsidR="003B276C" w:rsidRPr="00F66201" w:rsidRDefault="003B276C" w:rsidP="003B276C">
      <w:pPr>
        <w:spacing w:line="360" w:lineRule="auto"/>
        <w:ind w:firstLine="709"/>
        <w:jc w:val="both"/>
        <w:rPr>
          <w:rStyle w:val="af9"/>
          <w:sz w:val="28"/>
          <w:szCs w:val="28"/>
        </w:rPr>
      </w:pPr>
    </w:p>
    <w:p w14:paraId="18A9FC5E" w14:textId="77777777" w:rsidR="00C064BE" w:rsidRPr="00F66201" w:rsidRDefault="00C064BE" w:rsidP="003B276C">
      <w:pPr>
        <w:numPr>
          <w:ilvl w:val="0"/>
          <w:numId w:val="19"/>
        </w:numPr>
        <w:spacing w:line="360" w:lineRule="auto"/>
        <w:jc w:val="both"/>
        <w:rPr>
          <w:rStyle w:val="af9"/>
          <w:sz w:val="28"/>
          <w:szCs w:val="28"/>
        </w:rPr>
      </w:pPr>
      <w:r w:rsidRPr="00F66201">
        <w:rPr>
          <w:rStyle w:val="af9"/>
          <w:sz w:val="28"/>
          <w:szCs w:val="28"/>
        </w:rPr>
        <w:t xml:space="preserve">о признании результата интеллектуальной деятельности в качестве </w:t>
      </w:r>
      <w:r w:rsidRPr="00F66201">
        <w:rPr>
          <w:rStyle w:val="af9"/>
          <w:sz w:val="28"/>
          <w:szCs w:val="28"/>
        </w:rPr>
        <w:lastRenderedPageBreak/>
        <w:t xml:space="preserve">произведения науки, ноу-хау, наличии действительной коммерческой ценности информации, факта соответствия информации условиям </w:t>
      </w:r>
      <w:proofErr w:type="spellStart"/>
      <w:r w:rsidRPr="00F66201">
        <w:rPr>
          <w:rStyle w:val="af9"/>
          <w:sz w:val="28"/>
          <w:szCs w:val="28"/>
        </w:rPr>
        <w:t>необщеизвестности</w:t>
      </w:r>
      <w:proofErr w:type="spellEnd"/>
      <w:r w:rsidRPr="00F66201">
        <w:rPr>
          <w:rStyle w:val="af9"/>
          <w:sz w:val="28"/>
          <w:szCs w:val="28"/>
        </w:rPr>
        <w:t xml:space="preserve"> и </w:t>
      </w:r>
      <w:proofErr w:type="spellStart"/>
      <w:r w:rsidRPr="00F66201">
        <w:rPr>
          <w:rStyle w:val="af9"/>
          <w:sz w:val="28"/>
          <w:szCs w:val="28"/>
        </w:rPr>
        <w:t>необщедоступности</w:t>
      </w:r>
      <w:proofErr w:type="spellEnd"/>
      <w:r w:rsidRPr="00F66201">
        <w:rPr>
          <w:rStyle w:val="af9"/>
          <w:sz w:val="28"/>
          <w:szCs w:val="28"/>
        </w:rPr>
        <w:t xml:space="preserve"> информации третьим лицам;</w:t>
      </w:r>
    </w:p>
    <w:p w14:paraId="4C435553" w14:textId="77777777" w:rsidR="00C064BE" w:rsidRPr="00F66201" w:rsidRDefault="00C064BE" w:rsidP="003B276C">
      <w:pPr>
        <w:numPr>
          <w:ilvl w:val="0"/>
          <w:numId w:val="19"/>
        </w:numPr>
        <w:spacing w:line="360" w:lineRule="auto"/>
        <w:jc w:val="both"/>
        <w:rPr>
          <w:rStyle w:val="af9"/>
          <w:sz w:val="28"/>
          <w:szCs w:val="28"/>
        </w:rPr>
      </w:pPr>
      <w:r w:rsidRPr="00F66201">
        <w:rPr>
          <w:rStyle w:val="af9"/>
          <w:sz w:val="28"/>
          <w:szCs w:val="28"/>
        </w:rPr>
        <w:t>о наличии результатов, не подлежащих правовой охране в соответствии с нормами действующего законодательства;</w:t>
      </w:r>
    </w:p>
    <w:p w14:paraId="4E2D2D50" w14:textId="77777777" w:rsidR="00C064BE" w:rsidRPr="00F66201" w:rsidRDefault="00C064BE" w:rsidP="003B276C">
      <w:pPr>
        <w:numPr>
          <w:ilvl w:val="0"/>
          <w:numId w:val="19"/>
        </w:numPr>
        <w:spacing w:line="360" w:lineRule="auto"/>
        <w:jc w:val="both"/>
        <w:rPr>
          <w:rStyle w:val="af9"/>
          <w:sz w:val="28"/>
          <w:szCs w:val="28"/>
        </w:rPr>
      </w:pPr>
      <w:r w:rsidRPr="00F66201">
        <w:rPr>
          <w:rStyle w:val="af9"/>
          <w:sz w:val="28"/>
          <w:szCs w:val="28"/>
        </w:rPr>
        <w:t>об учете расходов по научно-исследовательским, опытно-конструкторским и технологическим работам ведется обособленно по видам работ, договорам (заказам);</w:t>
      </w:r>
    </w:p>
    <w:p w14:paraId="36303FF0" w14:textId="77777777" w:rsidR="00C064BE" w:rsidRPr="00F66201" w:rsidRDefault="00C064BE" w:rsidP="003B276C">
      <w:pPr>
        <w:numPr>
          <w:ilvl w:val="0"/>
          <w:numId w:val="19"/>
        </w:numPr>
        <w:spacing w:line="360" w:lineRule="auto"/>
        <w:jc w:val="both"/>
        <w:rPr>
          <w:rStyle w:val="af9"/>
          <w:sz w:val="28"/>
          <w:szCs w:val="28"/>
        </w:rPr>
      </w:pPr>
      <w:r w:rsidRPr="00F66201">
        <w:rPr>
          <w:rStyle w:val="af9"/>
          <w:sz w:val="28"/>
          <w:szCs w:val="28"/>
        </w:rPr>
        <w:t>об обоснованности получения будущих экономических выгод (дохода) в связи с использованием результатов НИОКР для производственных и (или) управленческих нужд;</w:t>
      </w:r>
    </w:p>
    <w:p w14:paraId="7411A6E9" w14:textId="77777777" w:rsidR="00C064BE" w:rsidRPr="00F66201" w:rsidRDefault="00C064BE" w:rsidP="003B276C">
      <w:pPr>
        <w:numPr>
          <w:ilvl w:val="0"/>
          <w:numId w:val="19"/>
        </w:numPr>
        <w:spacing w:line="360" w:lineRule="auto"/>
        <w:jc w:val="both"/>
        <w:rPr>
          <w:rStyle w:val="af9"/>
          <w:sz w:val="28"/>
          <w:szCs w:val="28"/>
        </w:rPr>
      </w:pPr>
      <w:r w:rsidRPr="00F66201">
        <w:rPr>
          <w:rStyle w:val="af9"/>
          <w:sz w:val="28"/>
          <w:szCs w:val="28"/>
        </w:rPr>
        <w:t>об обосновании срока полезного использования объектов интеллектуальной собственности.</w:t>
      </w:r>
    </w:p>
    <w:p w14:paraId="643D38D8" w14:textId="77777777" w:rsidR="00C064BE" w:rsidRPr="00F66201" w:rsidRDefault="00C064BE" w:rsidP="003B276C">
      <w:pPr>
        <w:spacing w:line="360" w:lineRule="auto"/>
        <w:ind w:firstLine="709"/>
        <w:jc w:val="both"/>
        <w:rPr>
          <w:rStyle w:val="af9"/>
          <w:sz w:val="28"/>
          <w:szCs w:val="28"/>
        </w:rPr>
      </w:pPr>
    </w:p>
    <w:p w14:paraId="1BBAAE95"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Муминов С.Ф. активно привлекается в качестве эксперта к работе антимонопольных и таможенных органов, участвует в апелляционных советах патентных ведомств различных стран, судебных слушаниях.</w:t>
      </w:r>
    </w:p>
    <w:p w14:paraId="63C8441F" w14:textId="77777777" w:rsidR="00C064BE" w:rsidRPr="00F66201" w:rsidRDefault="00C064BE" w:rsidP="00C064BE">
      <w:pPr>
        <w:spacing w:line="276" w:lineRule="auto"/>
        <w:ind w:firstLine="709"/>
        <w:jc w:val="both"/>
        <w:rPr>
          <w:rStyle w:val="af9"/>
          <w:sz w:val="28"/>
          <w:szCs w:val="28"/>
        </w:rPr>
      </w:pPr>
    </w:p>
    <w:p w14:paraId="14EA49BB" w14:textId="77777777" w:rsidR="00C064BE" w:rsidRPr="00F66201" w:rsidRDefault="00C064BE" w:rsidP="00C064BE">
      <w:pPr>
        <w:spacing w:line="276" w:lineRule="auto"/>
        <w:ind w:firstLine="709"/>
        <w:jc w:val="both"/>
        <w:rPr>
          <w:rStyle w:val="af9"/>
          <w:sz w:val="28"/>
          <w:szCs w:val="28"/>
        </w:rPr>
      </w:pPr>
      <w:r w:rsidRPr="00F66201">
        <w:rPr>
          <w:rStyle w:val="af9"/>
          <w:sz w:val="28"/>
          <w:szCs w:val="28"/>
        </w:rPr>
        <w:t>Персональные контактные данные эксперта:</w:t>
      </w:r>
    </w:p>
    <w:p w14:paraId="7B1B570F" w14:textId="77777777" w:rsidR="00C064BE" w:rsidRPr="00F66201" w:rsidRDefault="00C064BE" w:rsidP="00C064BE">
      <w:pPr>
        <w:spacing w:line="276" w:lineRule="auto"/>
        <w:ind w:firstLine="709"/>
        <w:jc w:val="both"/>
        <w:rPr>
          <w:rStyle w:val="af9"/>
          <w:sz w:val="28"/>
          <w:szCs w:val="28"/>
        </w:rPr>
      </w:pPr>
      <w:r w:rsidRPr="00F66201">
        <w:rPr>
          <w:rStyle w:val="af9"/>
          <w:sz w:val="28"/>
          <w:szCs w:val="28"/>
        </w:rPr>
        <w:t xml:space="preserve">К.э.н. </w:t>
      </w:r>
      <w:proofErr w:type="spellStart"/>
      <w:r w:rsidRPr="00F66201">
        <w:rPr>
          <w:rStyle w:val="af9"/>
          <w:sz w:val="28"/>
          <w:szCs w:val="28"/>
        </w:rPr>
        <w:t>Муминов</w:t>
      </w:r>
      <w:proofErr w:type="spellEnd"/>
      <w:r w:rsidRPr="00F66201">
        <w:rPr>
          <w:rStyle w:val="af9"/>
          <w:sz w:val="28"/>
          <w:szCs w:val="28"/>
        </w:rPr>
        <w:t xml:space="preserve"> </w:t>
      </w:r>
      <w:proofErr w:type="spellStart"/>
      <w:r w:rsidRPr="00F66201">
        <w:rPr>
          <w:rStyle w:val="af9"/>
          <w:sz w:val="28"/>
          <w:szCs w:val="28"/>
        </w:rPr>
        <w:t>Санджар</w:t>
      </w:r>
      <w:proofErr w:type="spellEnd"/>
      <w:r w:rsidRPr="00F66201">
        <w:rPr>
          <w:rStyle w:val="af9"/>
          <w:sz w:val="28"/>
          <w:szCs w:val="28"/>
        </w:rPr>
        <w:t xml:space="preserve"> </w:t>
      </w:r>
      <w:proofErr w:type="spellStart"/>
      <w:r w:rsidRPr="00F66201">
        <w:rPr>
          <w:rStyle w:val="af9"/>
          <w:sz w:val="28"/>
          <w:szCs w:val="28"/>
        </w:rPr>
        <w:t>Файзуллаевич</w:t>
      </w:r>
      <w:proofErr w:type="spellEnd"/>
    </w:p>
    <w:p w14:paraId="62E7C944" w14:textId="77777777" w:rsidR="00C064BE" w:rsidRPr="00F66201" w:rsidRDefault="00C064BE" w:rsidP="00C064BE">
      <w:pPr>
        <w:spacing w:line="276" w:lineRule="auto"/>
        <w:ind w:firstLine="709"/>
        <w:jc w:val="both"/>
        <w:rPr>
          <w:rStyle w:val="af9"/>
          <w:sz w:val="28"/>
          <w:szCs w:val="28"/>
        </w:rPr>
      </w:pPr>
      <w:r w:rsidRPr="00F66201">
        <w:rPr>
          <w:rStyle w:val="af9"/>
          <w:sz w:val="28"/>
          <w:szCs w:val="28"/>
        </w:rPr>
        <w:t>Тел.:</w:t>
      </w:r>
      <w:r w:rsidR="007874FC" w:rsidRPr="00F66201">
        <w:rPr>
          <w:rStyle w:val="af9"/>
          <w:sz w:val="28"/>
          <w:szCs w:val="28"/>
        </w:rPr>
        <w:tab/>
      </w:r>
      <w:r w:rsidRPr="00F66201">
        <w:rPr>
          <w:rStyle w:val="af9"/>
          <w:sz w:val="28"/>
          <w:szCs w:val="28"/>
        </w:rPr>
        <w:t xml:space="preserve">+ 971 56 577 28 75 </w:t>
      </w:r>
      <w:r w:rsidR="007874FC" w:rsidRPr="00F66201">
        <w:rPr>
          <w:rStyle w:val="af9"/>
          <w:sz w:val="28"/>
          <w:szCs w:val="28"/>
        </w:rPr>
        <w:tab/>
      </w:r>
      <w:r w:rsidRPr="00F66201">
        <w:rPr>
          <w:rStyle w:val="af9"/>
          <w:sz w:val="28"/>
          <w:szCs w:val="28"/>
        </w:rPr>
        <w:t>(ОАЭ)</w:t>
      </w:r>
    </w:p>
    <w:p w14:paraId="7121286A" w14:textId="77777777" w:rsidR="00C064BE" w:rsidRPr="00F66201" w:rsidRDefault="00C064BE" w:rsidP="007874FC">
      <w:pPr>
        <w:spacing w:line="276" w:lineRule="auto"/>
        <w:ind w:left="709" w:firstLine="709"/>
        <w:jc w:val="both"/>
        <w:rPr>
          <w:rStyle w:val="af9"/>
          <w:sz w:val="28"/>
          <w:szCs w:val="28"/>
        </w:rPr>
      </w:pPr>
      <w:r w:rsidRPr="00F66201">
        <w:rPr>
          <w:rStyle w:val="af9"/>
          <w:sz w:val="28"/>
          <w:szCs w:val="28"/>
        </w:rPr>
        <w:t>+ 7 906 339 55 55</w:t>
      </w:r>
      <w:r w:rsidR="007874FC" w:rsidRPr="00F66201">
        <w:rPr>
          <w:rStyle w:val="af9"/>
          <w:sz w:val="28"/>
          <w:szCs w:val="28"/>
        </w:rPr>
        <w:tab/>
      </w:r>
      <w:r w:rsidR="007874FC" w:rsidRPr="00F66201">
        <w:rPr>
          <w:rStyle w:val="af9"/>
          <w:sz w:val="28"/>
          <w:szCs w:val="28"/>
        </w:rPr>
        <w:tab/>
      </w:r>
      <w:r w:rsidRPr="00F66201">
        <w:rPr>
          <w:rStyle w:val="af9"/>
          <w:sz w:val="28"/>
          <w:szCs w:val="28"/>
        </w:rPr>
        <w:t>(Россия)</w:t>
      </w:r>
    </w:p>
    <w:p w14:paraId="20186E3C" w14:textId="77777777" w:rsidR="00C064BE" w:rsidRPr="00F66201" w:rsidRDefault="00C064BE" w:rsidP="007874FC">
      <w:pPr>
        <w:spacing w:line="276" w:lineRule="auto"/>
        <w:ind w:left="709" w:firstLine="709"/>
        <w:jc w:val="both"/>
        <w:rPr>
          <w:rStyle w:val="af9"/>
          <w:sz w:val="28"/>
          <w:szCs w:val="28"/>
        </w:rPr>
      </w:pPr>
      <w:r w:rsidRPr="00F66201">
        <w:rPr>
          <w:rStyle w:val="af9"/>
          <w:sz w:val="28"/>
          <w:szCs w:val="28"/>
        </w:rPr>
        <w:t>+ 7 777 262 90 40</w:t>
      </w:r>
      <w:r w:rsidR="007874FC" w:rsidRPr="00F66201">
        <w:rPr>
          <w:rStyle w:val="af9"/>
          <w:sz w:val="28"/>
          <w:szCs w:val="28"/>
        </w:rPr>
        <w:tab/>
      </w:r>
      <w:r w:rsidR="007874FC" w:rsidRPr="00F66201">
        <w:rPr>
          <w:rStyle w:val="af9"/>
          <w:sz w:val="28"/>
          <w:szCs w:val="28"/>
        </w:rPr>
        <w:tab/>
      </w:r>
      <w:r w:rsidRPr="00F66201">
        <w:rPr>
          <w:rStyle w:val="af9"/>
          <w:sz w:val="28"/>
          <w:szCs w:val="28"/>
        </w:rPr>
        <w:t>(Казахстан)</w:t>
      </w:r>
    </w:p>
    <w:p w14:paraId="6449B3DC" w14:textId="77777777" w:rsidR="00C064BE" w:rsidRPr="00F66201" w:rsidRDefault="00C064BE" w:rsidP="007874FC">
      <w:pPr>
        <w:spacing w:line="276" w:lineRule="auto"/>
        <w:ind w:left="709" w:firstLine="709"/>
        <w:jc w:val="both"/>
        <w:rPr>
          <w:rStyle w:val="af9"/>
          <w:sz w:val="28"/>
          <w:szCs w:val="28"/>
        </w:rPr>
      </w:pPr>
      <w:r w:rsidRPr="00F66201">
        <w:rPr>
          <w:rStyle w:val="af9"/>
          <w:sz w:val="28"/>
          <w:szCs w:val="28"/>
        </w:rPr>
        <w:t>+ 9 998 90 189 69 94</w:t>
      </w:r>
      <w:r w:rsidR="007874FC" w:rsidRPr="00F66201">
        <w:rPr>
          <w:rStyle w:val="af9"/>
          <w:sz w:val="28"/>
          <w:szCs w:val="28"/>
        </w:rPr>
        <w:tab/>
      </w:r>
      <w:r w:rsidRPr="00F66201">
        <w:rPr>
          <w:rStyle w:val="af9"/>
          <w:sz w:val="28"/>
          <w:szCs w:val="28"/>
        </w:rPr>
        <w:t>(Узбекистан)</w:t>
      </w:r>
    </w:p>
    <w:p w14:paraId="7A85E45F" w14:textId="77777777" w:rsidR="007874FC" w:rsidRPr="00F66201" w:rsidRDefault="007874FC" w:rsidP="007874FC">
      <w:pPr>
        <w:spacing w:line="276" w:lineRule="auto"/>
        <w:jc w:val="both"/>
        <w:rPr>
          <w:rStyle w:val="af9"/>
          <w:sz w:val="28"/>
          <w:szCs w:val="28"/>
        </w:rPr>
      </w:pPr>
      <w:r w:rsidRPr="00F66201">
        <w:rPr>
          <w:rStyle w:val="af9"/>
          <w:sz w:val="28"/>
          <w:szCs w:val="28"/>
        </w:rPr>
        <w:lastRenderedPageBreak/>
        <w:tab/>
      </w:r>
    </w:p>
    <w:p w14:paraId="7D970E76" w14:textId="77777777" w:rsidR="007874FC" w:rsidRPr="00F66201" w:rsidRDefault="007874FC" w:rsidP="007874FC">
      <w:pPr>
        <w:spacing w:line="276" w:lineRule="auto"/>
        <w:jc w:val="both"/>
        <w:rPr>
          <w:rStyle w:val="af9"/>
          <w:sz w:val="28"/>
          <w:szCs w:val="28"/>
        </w:rPr>
      </w:pPr>
      <w:r w:rsidRPr="00F66201">
        <w:rPr>
          <w:rStyle w:val="af9"/>
          <w:sz w:val="28"/>
          <w:szCs w:val="28"/>
        </w:rPr>
        <w:tab/>
        <w:t>E-</w:t>
      </w:r>
      <w:r w:rsidR="00227704" w:rsidRPr="00F66201">
        <w:rPr>
          <w:rStyle w:val="af9"/>
          <w:sz w:val="28"/>
          <w:szCs w:val="28"/>
        </w:rPr>
        <w:t>мейл</w:t>
      </w:r>
      <w:r w:rsidRPr="00F66201">
        <w:rPr>
          <w:rStyle w:val="af9"/>
          <w:sz w:val="28"/>
          <w:szCs w:val="28"/>
        </w:rPr>
        <w:t xml:space="preserve">: </w:t>
      </w:r>
      <w:hyperlink r:id="rId27" w:history="1">
        <w:r w:rsidRPr="00F66201">
          <w:rPr>
            <w:rStyle w:val="aa"/>
            <w:sz w:val="28"/>
            <w:szCs w:val="28"/>
          </w:rPr>
          <w:t>ceo@aston-alliance.com</w:t>
        </w:r>
      </w:hyperlink>
    </w:p>
    <w:p w14:paraId="2712D21C" w14:textId="77777777" w:rsidR="007874FC" w:rsidRPr="00F66201" w:rsidRDefault="007874FC" w:rsidP="007874FC">
      <w:pPr>
        <w:spacing w:line="276" w:lineRule="auto"/>
        <w:jc w:val="both"/>
        <w:rPr>
          <w:rStyle w:val="af9"/>
          <w:sz w:val="28"/>
          <w:szCs w:val="28"/>
        </w:rPr>
      </w:pPr>
    </w:p>
    <w:p w14:paraId="18133EC9" w14:textId="77777777" w:rsidR="007874FC" w:rsidRPr="00F66201" w:rsidRDefault="007874FC" w:rsidP="007874FC">
      <w:pPr>
        <w:spacing w:line="276" w:lineRule="auto"/>
        <w:jc w:val="both"/>
        <w:rPr>
          <w:rStyle w:val="af9"/>
          <w:sz w:val="28"/>
          <w:szCs w:val="28"/>
        </w:rPr>
      </w:pPr>
    </w:p>
    <w:p w14:paraId="355C6ADB" w14:textId="77777777" w:rsidR="007874FC" w:rsidRPr="00F66201" w:rsidRDefault="007874FC" w:rsidP="007874FC">
      <w:pPr>
        <w:spacing w:line="276" w:lineRule="auto"/>
        <w:jc w:val="both"/>
        <w:rPr>
          <w:rStyle w:val="af9"/>
          <w:sz w:val="28"/>
          <w:szCs w:val="28"/>
        </w:rPr>
      </w:pPr>
    </w:p>
    <w:p w14:paraId="357C1220" w14:textId="77777777" w:rsidR="007874FC" w:rsidRPr="00F66201" w:rsidRDefault="007874FC" w:rsidP="007874FC">
      <w:pPr>
        <w:spacing w:line="276" w:lineRule="auto"/>
        <w:jc w:val="both"/>
        <w:rPr>
          <w:rStyle w:val="af9"/>
          <w:sz w:val="28"/>
          <w:szCs w:val="28"/>
        </w:rPr>
      </w:pPr>
    </w:p>
    <w:p w14:paraId="73D022CC" w14:textId="77777777" w:rsidR="007874FC" w:rsidRPr="00F66201" w:rsidRDefault="007874FC" w:rsidP="007874FC">
      <w:pPr>
        <w:spacing w:line="276" w:lineRule="auto"/>
        <w:jc w:val="both"/>
        <w:rPr>
          <w:rStyle w:val="af9"/>
          <w:sz w:val="28"/>
          <w:szCs w:val="28"/>
        </w:rPr>
      </w:pPr>
    </w:p>
    <w:p w14:paraId="12D3EFC3" w14:textId="77777777" w:rsidR="007874FC" w:rsidRPr="00F66201" w:rsidRDefault="007874FC" w:rsidP="007874FC">
      <w:pPr>
        <w:spacing w:line="276" w:lineRule="auto"/>
        <w:jc w:val="both"/>
        <w:rPr>
          <w:rStyle w:val="af9"/>
          <w:sz w:val="28"/>
          <w:szCs w:val="28"/>
        </w:rPr>
      </w:pPr>
    </w:p>
    <w:p w14:paraId="67A1C4DC" w14:textId="77777777" w:rsidR="007874FC" w:rsidRPr="00F66201" w:rsidRDefault="004A6E7B" w:rsidP="007874FC">
      <w:pPr>
        <w:spacing w:line="276" w:lineRule="auto"/>
        <w:jc w:val="center"/>
        <w:rPr>
          <w:rStyle w:val="af9"/>
          <w:sz w:val="28"/>
          <w:szCs w:val="28"/>
        </w:rPr>
      </w:pPr>
      <w:r w:rsidRPr="00F66201">
        <w:rPr>
          <w:rStyle w:val="af9"/>
          <w:noProof/>
          <w:sz w:val="28"/>
          <w:szCs w:val="28"/>
          <w:lang w:eastAsia="ru-RU" w:bidi="ar-SA"/>
        </w:rPr>
        <w:lastRenderedPageBreak/>
        <w:drawing>
          <wp:inline distT="0" distB="0" distL="0" distR="0" wp14:anchorId="4F99A5D6" wp14:editId="547BE951">
            <wp:extent cx="4248150" cy="6477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48150" cy="6477000"/>
                    </a:xfrm>
                    <a:prstGeom prst="rect">
                      <a:avLst/>
                    </a:prstGeom>
                    <a:noFill/>
                    <a:ln>
                      <a:noFill/>
                    </a:ln>
                  </pic:spPr>
                </pic:pic>
              </a:graphicData>
            </a:graphic>
          </wp:inline>
        </w:drawing>
      </w:r>
    </w:p>
    <w:p w14:paraId="440A0E87" w14:textId="77777777" w:rsidR="007874FC" w:rsidRPr="00F66201" w:rsidRDefault="004A6E7B" w:rsidP="007874FC">
      <w:pPr>
        <w:spacing w:line="276" w:lineRule="auto"/>
        <w:jc w:val="both"/>
        <w:rPr>
          <w:rStyle w:val="af9"/>
          <w:sz w:val="28"/>
          <w:szCs w:val="28"/>
        </w:rPr>
      </w:pPr>
      <w:r w:rsidRPr="00F66201">
        <w:rPr>
          <w:noProof/>
          <w:lang w:eastAsia="ru-RU" w:bidi="ar-SA"/>
        </w:rPr>
        <w:drawing>
          <wp:anchor distT="0" distB="0" distL="0" distR="0" simplePos="0" relativeHeight="251659264" behindDoc="0" locked="1" layoutInCell="1" allowOverlap="1" wp14:anchorId="30B2BBD1" wp14:editId="53DC1046">
            <wp:simplePos x="0" y="0"/>
            <wp:positionH relativeFrom="column">
              <wp:posOffset>631190</wp:posOffset>
            </wp:positionH>
            <wp:positionV relativeFrom="line">
              <wp:posOffset>58420</wp:posOffset>
            </wp:positionV>
            <wp:extent cx="4763770" cy="6409690"/>
            <wp:effectExtent l="0" t="0" r="0" b="0"/>
            <wp:wrapNone/>
            <wp:docPr id="38" name="officeArt object" descr="Благодарность Бизнес диал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Благодарность Бизнес диалог"/>
                    <pic:cNvPicPr>
                      <a:picLocks noChangeAspect="1" noChangeArrowheads="1"/>
                    </pic:cNvPicPr>
                  </pic:nvPicPr>
                  <pic:blipFill>
                    <a:blip r:embed="rId29" cstate="print">
                      <a:extLst>
                        <a:ext uri="{28A0092B-C50C-407E-A947-70E740481C1C}">
                          <a14:useLocalDpi xmlns:a14="http://schemas.microsoft.com/office/drawing/2010/main" val="0"/>
                        </a:ext>
                      </a:extLst>
                    </a:blip>
                    <a:srcRect l="6497" t="8044" r="5783" b="11494"/>
                    <a:stretch>
                      <a:fillRect/>
                    </a:stretch>
                  </pic:blipFill>
                  <pic:spPr bwMode="auto">
                    <a:xfrm>
                      <a:off x="0" y="0"/>
                      <a:ext cx="4763770" cy="6409690"/>
                    </a:xfrm>
                    <a:prstGeom prst="rect">
                      <a:avLst/>
                    </a:prstGeom>
                    <a:noFill/>
                    <a:ln>
                      <a:noFill/>
                    </a:ln>
                  </pic:spPr>
                </pic:pic>
              </a:graphicData>
            </a:graphic>
          </wp:anchor>
        </w:drawing>
      </w:r>
    </w:p>
    <w:p w14:paraId="50DC2C61" w14:textId="77777777" w:rsidR="007874FC" w:rsidRPr="00F66201" w:rsidRDefault="007874FC" w:rsidP="007874FC">
      <w:pPr>
        <w:spacing w:line="276" w:lineRule="auto"/>
        <w:jc w:val="both"/>
        <w:rPr>
          <w:rStyle w:val="af9"/>
          <w:sz w:val="28"/>
          <w:szCs w:val="28"/>
        </w:rPr>
      </w:pPr>
    </w:p>
    <w:p w14:paraId="299F6F30" w14:textId="77777777" w:rsidR="007874FC" w:rsidRPr="00F66201" w:rsidRDefault="007874FC" w:rsidP="007874FC">
      <w:pPr>
        <w:spacing w:line="276" w:lineRule="auto"/>
        <w:jc w:val="both"/>
        <w:rPr>
          <w:rStyle w:val="af9"/>
          <w:sz w:val="28"/>
          <w:szCs w:val="28"/>
        </w:rPr>
      </w:pPr>
    </w:p>
    <w:p w14:paraId="64795821" w14:textId="77777777" w:rsidR="007874FC" w:rsidRPr="00F66201" w:rsidRDefault="007874FC" w:rsidP="007874FC">
      <w:pPr>
        <w:spacing w:line="276" w:lineRule="auto"/>
        <w:jc w:val="both"/>
        <w:rPr>
          <w:rStyle w:val="af9"/>
          <w:sz w:val="28"/>
          <w:szCs w:val="28"/>
        </w:rPr>
      </w:pPr>
    </w:p>
    <w:p w14:paraId="1E36E612" w14:textId="77777777" w:rsidR="007874FC" w:rsidRPr="00F66201" w:rsidRDefault="007874FC" w:rsidP="007874FC">
      <w:pPr>
        <w:spacing w:line="276" w:lineRule="auto"/>
        <w:jc w:val="both"/>
        <w:rPr>
          <w:rStyle w:val="af9"/>
          <w:sz w:val="28"/>
          <w:szCs w:val="28"/>
        </w:rPr>
      </w:pPr>
    </w:p>
    <w:p w14:paraId="3B251296" w14:textId="77777777" w:rsidR="007874FC" w:rsidRPr="00F66201" w:rsidRDefault="007874FC" w:rsidP="007874FC">
      <w:pPr>
        <w:spacing w:line="276" w:lineRule="auto"/>
        <w:jc w:val="both"/>
        <w:rPr>
          <w:rStyle w:val="af9"/>
          <w:sz w:val="28"/>
          <w:szCs w:val="28"/>
        </w:rPr>
      </w:pPr>
    </w:p>
    <w:p w14:paraId="1846DA5D" w14:textId="77777777" w:rsidR="007874FC" w:rsidRPr="00F66201" w:rsidRDefault="007874FC" w:rsidP="007874FC">
      <w:pPr>
        <w:spacing w:line="276" w:lineRule="auto"/>
        <w:jc w:val="both"/>
        <w:rPr>
          <w:rStyle w:val="af9"/>
          <w:sz w:val="28"/>
          <w:szCs w:val="28"/>
        </w:rPr>
      </w:pPr>
    </w:p>
    <w:p w14:paraId="7133DB67" w14:textId="77777777" w:rsidR="007874FC" w:rsidRPr="00F66201" w:rsidRDefault="007874FC" w:rsidP="007874FC">
      <w:pPr>
        <w:spacing w:line="276" w:lineRule="auto"/>
        <w:jc w:val="both"/>
        <w:rPr>
          <w:rStyle w:val="af9"/>
          <w:sz w:val="28"/>
          <w:szCs w:val="28"/>
        </w:rPr>
      </w:pPr>
    </w:p>
    <w:p w14:paraId="6D74F268" w14:textId="77777777" w:rsidR="007874FC" w:rsidRPr="00F66201" w:rsidRDefault="007874FC" w:rsidP="007874FC">
      <w:pPr>
        <w:spacing w:line="276" w:lineRule="auto"/>
        <w:jc w:val="both"/>
        <w:rPr>
          <w:rStyle w:val="af9"/>
          <w:sz w:val="28"/>
          <w:szCs w:val="28"/>
        </w:rPr>
      </w:pPr>
    </w:p>
    <w:p w14:paraId="3A846084" w14:textId="77777777" w:rsidR="007874FC" w:rsidRPr="00F66201" w:rsidRDefault="007874FC" w:rsidP="007874FC">
      <w:pPr>
        <w:spacing w:line="276" w:lineRule="auto"/>
        <w:jc w:val="both"/>
        <w:rPr>
          <w:rStyle w:val="af9"/>
          <w:sz w:val="28"/>
          <w:szCs w:val="28"/>
        </w:rPr>
      </w:pPr>
    </w:p>
    <w:p w14:paraId="03776E9D" w14:textId="77777777" w:rsidR="007874FC" w:rsidRPr="00F66201" w:rsidRDefault="007874FC" w:rsidP="007874FC">
      <w:pPr>
        <w:spacing w:line="276" w:lineRule="auto"/>
        <w:jc w:val="both"/>
        <w:rPr>
          <w:rStyle w:val="af9"/>
          <w:sz w:val="28"/>
          <w:szCs w:val="28"/>
        </w:rPr>
      </w:pPr>
    </w:p>
    <w:p w14:paraId="17DB3B87" w14:textId="77777777" w:rsidR="007874FC" w:rsidRPr="00F66201" w:rsidRDefault="007874FC" w:rsidP="007874FC">
      <w:pPr>
        <w:spacing w:line="276" w:lineRule="auto"/>
        <w:jc w:val="both"/>
        <w:rPr>
          <w:rStyle w:val="af9"/>
          <w:sz w:val="28"/>
          <w:szCs w:val="28"/>
        </w:rPr>
      </w:pPr>
    </w:p>
    <w:p w14:paraId="50877040" w14:textId="77777777" w:rsidR="007874FC" w:rsidRPr="00F66201" w:rsidRDefault="007874FC" w:rsidP="007874FC">
      <w:pPr>
        <w:spacing w:line="276" w:lineRule="auto"/>
        <w:jc w:val="both"/>
        <w:rPr>
          <w:rStyle w:val="af9"/>
          <w:sz w:val="28"/>
          <w:szCs w:val="28"/>
        </w:rPr>
      </w:pPr>
    </w:p>
    <w:p w14:paraId="76EA28A7" w14:textId="77777777" w:rsidR="007874FC" w:rsidRPr="00F66201" w:rsidRDefault="007874FC" w:rsidP="007874FC">
      <w:pPr>
        <w:spacing w:line="276" w:lineRule="auto"/>
        <w:jc w:val="both"/>
        <w:rPr>
          <w:rStyle w:val="af9"/>
          <w:sz w:val="28"/>
          <w:szCs w:val="28"/>
        </w:rPr>
      </w:pPr>
    </w:p>
    <w:p w14:paraId="102693F8" w14:textId="77777777" w:rsidR="007874FC" w:rsidRPr="00F66201" w:rsidRDefault="007874FC" w:rsidP="007874FC">
      <w:pPr>
        <w:spacing w:line="276" w:lineRule="auto"/>
        <w:jc w:val="both"/>
        <w:rPr>
          <w:rStyle w:val="af9"/>
          <w:sz w:val="28"/>
          <w:szCs w:val="28"/>
        </w:rPr>
      </w:pPr>
    </w:p>
    <w:p w14:paraId="330749F7" w14:textId="77777777" w:rsidR="007874FC" w:rsidRPr="00F66201" w:rsidRDefault="007874FC" w:rsidP="007874FC">
      <w:pPr>
        <w:spacing w:line="276" w:lineRule="auto"/>
        <w:jc w:val="both"/>
        <w:rPr>
          <w:rStyle w:val="af9"/>
          <w:sz w:val="28"/>
          <w:szCs w:val="28"/>
        </w:rPr>
      </w:pPr>
    </w:p>
    <w:p w14:paraId="39AD5D66" w14:textId="77777777" w:rsidR="007874FC" w:rsidRPr="00F66201" w:rsidRDefault="007874FC" w:rsidP="007874FC">
      <w:pPr>
        <w:spacing w:line="276" w:lineRule="auto"/>
        <w:jc w:val="both"/>
        <w:rPr>
          <w:rStyle w:val="af9"/>
          <w:sz w:val="28"/>
          <w:szCs w:val="28"/>
        </w:rPr>
      </w:pPr>
    </w:p>
    <w:p w14:paraId="4AE4F5A2" w14:textId="77777777" w:rsidR="007874FC" w:rsidRPr="00F66201" w:rsidRDefault="007874FC" w:rsidP="007874FC">
      <w:pPr>
        <w:spacing w:line="276" w:lineRule="auto"/>
        <w:jc w:val="both"/>
        <w:rPr>
          <w:rStyle w:val="af9"/>
          <w:sz w:val="28"/>
          <w:szCs w:val="28"/>
        </w:rPr>
      </w:pPr>
    </w:p>
    <w:p w14:paraId="4CB0310D" w14:textId="77777777" w:rsidR="007874FC" w:rsidRPr="00F66201" w:rsidRDefault="007874FC" w:rsidP="007874FC">
      <w:pPr>
        <w:spacing w:line="276" w:lineRule="auto"/>
        <w:jc w:val="both"/>
        <w:rPr>
          <w:rStyle w:val="af9"/>
          <w:sz w:val="28"/>
          <w:szCs w:val="28"/>
        </w:rPr>
      </w:pPr>
    </w:p>
    <w:p w14:paraId="1E569A77" w14:textId="77777777" w:rsidR="007874FC" w:rsidRPr="00F66201" w:rsidRDefault="007874FC" w:rsidP="007874FC">
      <w:pPr>
        <w:spacing w:line="276" w:lineRule="auto"/>
        <w:jc w:val="both"/>
        <w:rPr>
          <w:rStyle w:val="af9"/>
          <w:sz w:val="28"/>
          <w:szCs w:val="28"/>
        </w:rPr>
      </w:pPr>
    </w:p>
    <w:p w14:paraId="7B70796E" w14:textId="77777777" w:rsidR="007874FC" w:rsidRPr="00F66201" w:rsidRDefault="007874FC" w:rsidP="007874FC">
      <w:pPr>
        <w:spacing w:line="276" w:lineRule="auto"/>
        <w:jc w:val="both"/>
        <w:rPr>
          <w:rStyle w:val="af9"/>
          <w:sz w:val="28"/>
          <w:szCs w:val="28"/>
        </w:rPr>
      </w:pPr>
    </w:p>
    <w:p w14:paraId="24EF65A0" w14:textId="77777777" w:rsidR="007874FC" w:rsidRPr="00F66201" w:rsidRDefault="007874FC" w:rsidP="007874FC">
      <w:pPr>
        <w:spacing w:line="276" w:lineRule="auto"/>
        <w:jc w:val="both"/>
        <w:rPr>
          <w:rStyle w:val="af9"/>
          <w:sz w:val="28"/>
          <w:szCs w:val="28"/>
        </w:rPr>
      </w:pPr>
    </w:p>
    <w:p w14:paraId="0F1A7DED" w14:textId="77777777" w:rsidR="007874FC" w:rsidRPr="00F66201" w:rsidRDefault="007874FC" w:rsidP="007874FC">
      <w:pPr>
        <w:spacing w:line="276" w:lineRule="auto"/>
        <w:jc w:val="both"/>
        <w:rPr>
          <w:rStyle w:val="af9"/>
          <w:sz w:val="28"/>
          <w:szCs w:val="28"/>
        </w:rPr>
      </w:pPr>
    </w:p>
    <w:p w14:paraId="065D9590" w14:textId="77777777" w:rsidR="007874FC" w:rsidRPr="00F66201" w:rsidRDefault="007874FC" w:rsidP="007874FC">
      <w:pPr>
        <w:spacing w:line="276" w:lineRule="auto"/>
        <w:jc w:val="both"/>
        <w:rPr>
          <w:rStyle w:val="af9"/>
          <w:sz w:val="28"/>
          <w:szCs w:val="28"/>
        </w:rPr>
      </w:pPr>
    </w:p>
    <w:p w14:paraId="4F3F6C16" w14:textId="77777777" w:rsidR="007874FC" w:rsidRPr="00F66201" w:rsidRDefault="007874FC" w:rsidP="007874FC">
      <w:pPr>
        <w:spacing w:line="276" w:lineRule="auto"/>
        <w:jc w:val="both"/>
        <w:rPr>
          <w:rStyle w:val="af9"/>
          <w:sz w:val="28"/>
          <w:szCs w:val="28"/>
        </w:rPr>
      </w:pPr>
    </w:p>
    <w:p w14:paraId="4F22595D" w14:textId="77777777" w:rsidR="007874FC" w:rsidRPr="00F66201" w:rsidRDefault="007874FC" w:rsidP="007874FC">
      <w:pPr>
        <w:spacing w:line="276" w:lineRule="auto"/>
        <w:jc w:val="both"/>
        <w:rPr>
          <w:rStyle w:val="af9"/>
          <w:sz w:val="28"/>
          <w:szCs w:val="28"/>
        </w:rPr>
      </w:pPr>
    </w:p>
    <w:p w14:paraId="73CB28A9" w14:textId="77777777" w:rsidR="007874FC" w:rsidRPr="00F66201" w:rsidRDefault="007874FC" w:rsidP="007874FC">
      <w:pPr>
        <w:spacing w:line="276" w:lineRule="auto"/>
        <w:jc w:val="both"/>
        <w:rPr>
          <w:rStyle w:val="af9"/>
          <w:sz w:val="28"/>
          <w:szCs w:val="28"/>
        </w:rPr>
      </w:pPr>
    </w:p>
    <w:p w14:paraId="53E3E077" w14:textId="77777777" w:rsidR="007874FC" w:rsidRPr="00F66201" w:rsidRDefault="007874FC" w:rsidP="007874FC">
      <w:pPr>
        <w:spacing w:line="276" w:lineRule="auto"/>
        <w:jc w:val="both"/>
        <w:rPr>
          <w:rStyle w:val="af9"/>
          <w:sz w:val="28"/>
          <w:szCs w:val="28"/>
        </w:rPr>
      </w:pPr>
    </w:p>
    <w:p w14:paraId="682725D8" w14:textId="77777777" w:rsidR="008A1D89" w:rsidRPr="00F66201" w:rsidRDefault="008A1D89" w:rsidP="008A1D89">
      <w:pPr>
        <w:spacing w:line="276" w:lineRule="auto"/>
        <w:jc w:val="center"/>
        <w:rPr>
          <w:rStyle w:val="af9"/>
          <w:b/>
          <w:bCs/>
          <w:sz w:val="28"/>
          <w:szCs w:val="28"/>
        </w:rPr>
      </w:pPr>
      <w:r w:rsidRPr="00F66201">
        <w:rPr>
          <w:rStyle w:val="af9"/>
          <w:b/>
          <w:bCs/>
          <w:sz w:val="28"/>
          <w:szCs w:val="28"/>
        </w:rPr>
        <w:t>Нотариально заверенная копия перевода на русский язык</w:t>
      </w:r>
    </w:p>
    <w:p w14:paraId="40E3CFE5" w14:textId="77777777" w:rsidR="008A1D89" w:rsidRPr="00F66201" w:rsidRDefault="008A1D89" w:rsidP="008A1D89">
      <w:pPr>
        <w:spacing w:line="276" w:lineRule="auto"/>
        <w:jc w:val="center"/>
        <w:rPr>
          <w:rStyle w:val="af9"/>
          <w:b/>
          <w:bCs/>
          <w:sz w:val="28"/>
          <w:szCs w:val="28"/>
        </w:rPr>
      </w:pPr>
      <w:r w:rsidRPr="00F66201">
        <w:rPr>
          <w:rStyle w:val="af9"/>
          <w:b/>
          <w:bCs/>
          <w:sz w:val="28"/>
          <w:szCs w:val="28"/>
        </w:rPr>
        <w:t>Свидетельства Патентного поверенного Республики Узбекистан</w:t>
      </w:r>
    </w:p>
    <w:p w14:paraId="7EAB6AC4" w14:textId="77777777" w:rsidR="008A1D89" w:rsidRPr="00F66201" w:rsidRDefault="008A1D89" w:rsidP="008A1D89">
      <w:pPr>
        <w:spacing w:line="276" w:lineRule="auto"/>
        <w:jc w:val="center"/>
        <w:rPr>
          <w:rStyle w:val="af9"/>
          <w:b/>
          <w:bCs/>
          <w:sz w:val="28"/>
          <w:szCs w:val="28"/>
        </w:rPr>
      </w:pPr>
      <w:proofErr w:type="spellStart"/>
      <w:r w:rsidRPr="00F66201">
        <w:rPr>
          <w:rStyle w:val="af9"/>
          <w:b/>
          <w:bCs/>
          <w:sz w:val="28"/>
          <w:szCs w:val="28"/>
        </w:rPr>
        <w:t>Муминова</w:t>
      </w:r>
      <w:proofErr w:type="spellEnd"/>
      <w:r w:rsidRPr="00F66201">
        <w:rPr>
          <w:rStyle w:val="af9"/>
          <w:b/>
          <w:bCs/>
          <w:sz w:val="28"/>
          <w:szCs w:val="28"/>
        </w:rPr>
        <w:t xml:space="preserve"> </w:t>
      </w:r>
      <w:proofErr w:type="spellStart"/>
      <w:r w:rsidRPr="00F66201">
        <w:rPr>
          <w:rStyle w:val="af9"/>
          <w:b/>
          <w:bCs/>
          <w:sz w:val="28"/>
          <w:szCs w:val="28"/>
        </w:rPr>
        <w:t>Санджара</w:t>
      </w:r>
      <w:proofErr w:type="spellEnd"/>
      <w:r w:rsidRPr="00F66201">
        <w:rPr>
          <w:rStyle w:val="af9"/>
          <w:b/>
          <w:bCs/>
          <w:sz w:val="28"/>
          <w:szCs w:val="28"/>
        </w:rPr>
        <w:t xml:space="preserve"> </w:t>
      </w:r>
      <w:proofErr w:type="spellStart"/>
      <w:r w:rsidRPr="00F66201">
        <w:rPr>
          <w:rStyle w:val="af9"/>
          <w:b/>
          <w:bCs/>
          <w:sz w:val="28"/>
          <w:szCs w:val="28"/>
        </w:rPr>
        <w:t>Файзуллаевича</w:t>
      </w:r>
      <w:proofErr w:type="spellEnd"/>
    </w:p>
    <w:p w14:paraId="112BD499" w14:textId="77777777" w:rsidR="007874FC" w:rsidRPr="00F66201" w:rsidRDefault="007874FC" w:rsidP="007874FC">
      <w:pPr>
        <w:spacing w:line="276" w:lineRule="auto"/>
        <w:jc w:val="both"/>
        <w:rPr>
          <w:rStyle w:val="af9"/>
          <w:sz w:val="28"/>
          <w:szCs w:val="28"/>
        </w:rPr>
      </w:pPr>
    </w:p>
    <w:p w14:paraId="59879A91" w14:textId="77777777" w:rsidR="008A1D89" w:rsidRPr="00F66201" w:rsidRDefault="004A6E7B" w:rsidP="008A1D89">
      <w:pPr>
        <w:spacing w:line="276" w:lineRule="auto"/>
        <w:jc w:val="center"/>
        <w:rPr>
          <w:rStyle w:val="af9"/>
          <w:sz w:val="28"/>
          <w:szCs w:val="28"/>
        </w:rPr>
      </w:pPr>
      <w:r w:rsidRPr="00F66201">
        <w:rPr>
          <w:rStyle w:val="af9"/>
          <w:noProof/>
          <w:sz w:val="28"/>
          <w:szCs w:val="28"/>
          <w:lang w:eastAsia="ru-RU" w:bidi="ar-SA"/>
        </w:rPr>
        <w:drawing>
          <wp:inline distT="0" distB="0" distL="0" distR="0" wp14:anchorId="3C6934FB" wp14:editId="2B225C13">
            <wp:extent cx="6115050" cy="4333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15050" cy="4333875"/>
                    </a:xfrm>
                    <a:prstGeom prst="rect">
                      <a:avLst/>
                    </a:prstGeom>
                    <a:noFill/>
                    <a:ln>
                      <a:noFill/>
                    </a:ln>
                  </pic:spPr>
                </pic:pic>
              </a:graphicData>
            </a:graphic>
          </wp:inline>
        </w:drawing>
      </w:r>
    </w:p>
    <w:p w14:paraId="4241943A" w14:textId="77777777" w:rsidR="008A1D89" w:rsidRPr="00F66201" w:rsidRDefault="008A1D89" w:rsidP="007874FC">
      <w:pPr>
        <w:spacing w:line="276" w:lineRule="auto"/>
        <w:jc w:val="both"/>
        <w:rPr>
          <w:rStyle w:val="af9"/>
          <w:sz w:val="28"/>
          <w:szCs w:val="28"/>
        </w:rPr>
      </w:pPr>
    </w:p>
    <w:p w14:paraId="68E04FF5" w14:textId="77777777" w:rsidR="008A1D89" w:rsidRPr="00F66201" w:rsidRDefault="008A1D89" w:rsidP="008A1D89">
      <w:pPr>
        <w:spacing w:line="276" w:lineRule="auto"/>
        <w:jc w:val="center"/>
        <w:rPr>
          <w:rStyle w:val="af9"/>
          <w:sz w:val="28"/>
          <w:szCs w:val="28"/>
        </w:rPr>
      </w:pPr>
    </w:p>
    <w:p w14:paraId="00685083" w14:textId="77777777" w:rsidR="008A1D89" w:rsidRPr="00F66201" w:rsidRDefault="008A1D89" w:rsidP="007874FC">
      <w:pPr>
        <w:spacing w:line="276" w:lineRule="auto"/>
        <w:jc w:val="both"/>
        <w:rPr>
          <w:rStyle w:val="af9"/>
          <w:sz w:val="28"/>
          <w:szCs w:val="28"/>
        </w:rPr>
      </w:pPr>
    </w:p>
    <w:p w14:paraId="3CE55149" w14:textId="77777777" w:rsidR="007874FC" w:rsidRPr="00F66201" w:rsidRDefault="007874FC" w:rsidP="007874FC">
      <w:pPr>
        <w:spacing w:line="276" w:lineRule="auto"/>
        <w:jc w:val="both"/>
        <w:rPr>
          <w:rStyle w:val="af9"/>
          <w:sz w:val="28"/>
          <w:szCs w:val="28"/>
        </w:rPr>
      </w:pPr>
    </w:p>
    <w:p w14:paraId="446C30FE" w14:textId="77777777" w:rsidR="007874FC" w:rsidRPr="00F66201" w:rsidRDefault="007874FC" w:rsidP="007874FC">
      <w:pPr>
        <w:spacing w:line="276" w:lineRule="auto"/>
        <w:jc w:val="both"/>
        <w:rPr>
          <w:rStyle w:val="af9"/>
          <w:sz w:val="28"/>
          <w:szCs w:val="28"/>
        </w:rPr>
      </w:pPr>
    </w:p>
    <w:p w14:paraId="05A04F7A" w14:textId="77777777" w:rsidR="008A1D89" w:rsidRPr="00F66201" w:rsidRDefault="004A6E7B" w:rsidP="008A1D89">
      <w:pPr>
        <w:spacing w:line="276" w:lineRule="auto"/>
        <w:jc w:val="center"/>
        <w:rPr>
          <w:rStyle w:val="af9"/>
          <w:sz w:val="28"/>
          <w:szCs w:val="28"/>
        </w:rPr>
      </w:pPr>
      <w:r w:rsidRPr="00F66201">
        <w:rPr>
          <w:rStyle w:val="af9"/>
          <w:noProof/>
          <w:sz w:val="28"/>
          <w:szCs w:val="28"/>
          <w:lang w:eastAsia="ru-RU" w:bidi="ar-SA"/>
        </w:rPr>
        <w:lastRenderedPageBreak/>
        <w:drawing>
          <wp:inline distT="0" distB="0" distL="0" distR="0" wp14:anchorId="6033050A" wp14:editId="20553D0E">
            <wp:extent cx="6115050" cy="47529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15050" cy="4752975"/>
                    </a:xfrm>
                    <a:prstGeom prst="rect">
                      <a:avLst/>
                    </a:prstGeom>
                    <a:noFill/>
                    <a:ln>
                      <a:noFill/>
                    </a:ln>
                  </pic:spPr>
                </pic:pic>
              </a:graphicData>
            </a:graphic>
          </wp:inline>
        </w:drawing>
      </w:r>
    </w:p>
    <w:p w14:paraId="7215AE92" w14:textId="77777777" w:rsidR="008A1D89" w:rsidRPr="00F66201" w:rsidRDefault="008A1D89" w:rsidP="007874FC">
      <w:pPr>
        <w:spacing w:line="276" w:lineRule="auto"/>
        <w:jc w:val="both"/>
        <w:rPr>
          <w:rStyle w:val="af9"/>
          <w:sz w:val="28"/>
          <w:szCs w:val="28"/>
        </w:rPr>
      </w:pPr>
    </w:p>
    <w:p w14:paraId="44D6FA2B" w14:textId="77777777" w:rsidR="007874FC" w:rsidRPr="00F66201" w:rsidRDefault="007874FC" w:rsidP="007874FC">
      <w:pPr>
        <w:spacing w:line="276" w:lineRule="auto"/>
        <w:jc w:val="both"/>
        <w:rPr>
          <w:rStyle w:val="af9"/>
          <w:sz w:val="28"/>
          <w:szCs w:val="28"/>
        </w:rPr>
      </w:pPr>
    </w:p>
    <w:p w14:paraId="06482974" w14:textId="77777777" w:rsidR="00B95ABA" w:rsidRPr="00F66201" w:rsidRDefault="00B95ABA" w:rsidP="007874FC">
      <w:pPr>
        <w:spacing w:line="276" w:lineRule="auto"/>
        <w:jc w:val="both"/>
        <w:rPr>
          <w:rStyle w:val="af9"/>
          <w:sz w:val="28"/>
          <w:szCs w:val="28"/>
        </w:rPr>
      </w:pPr>
    </w:p>
    <w:p w14:paraId="196AF4D9" w14:textId="77777777" w:rsidR="00B95ABA" w:rsidRPr="00F66201" w:rsidRDefault="00B95ABA" w:rsidP="007874FC">
      <w:pPr>
        <w:spacing w:line="276" w:lineRule="auto"/>
        <w:jc w:val="both"/>
        <w:rPr>
          <w:rStyle w:val="af9"/>
          <w:sz w:val="28"/>
          <w:szCs w:val="28"/>
        </w:rPr>
      </w:pPr>
    </w:p>
    <w:p w14:paraId="373FFB07" w14:textId="77777777" w:rsidR="00B95ABA" w:rsidRPr="00F66201" w:rsidRDefault="00B95ABA" w:rsidP="007874FC">
      <w:pPr>
        <w:spacing w:line="276" w:lineRule="auto"/>
        <w:jc w:val="both"/>
        <w:rPr>
          <w:rStyle w:val="af9"/>
          <w:sz w:val="28"/>
          <w:szCs w:val="28"/>
        </w:rPr>
      </w:pPr>
    </w:p>
    <w:p w14:paraId="2C8E1F59" w14:textId="77777777" w:rsidR="00B95ABA" w:rsidRPr="00F66201" w:rsidRDefault="00B95ABA" w:rsidP="007874FC">
      <w:pPr>
        <w:spacing w:line="276" w:lineRule="auto"/>
        <w:jc w:val="both"/>
        <w:rPr>
          <w:rStyle w:val="af9"/>
          <w:sz w:val="28"/>
          <w:szCs w:val="28"/>
        </w:rPr>
      </w:pPr>
    </w:p>
    <w:p w14:paraId="63557112" w14:textId="77777777" w:rsidR="00B95ABA" w:rsidRPr="00F66201" w:rsidRDefault="00B95ABA" w:rsidP="007874FC">
      <w:pPr>
        <w:spacing w:line="276" w:lineRule="auto"/>
        <w:jc w:val="both"/>
        <w:rPr>
          <w:rStyle w:val="af9"/>
          <w:sz w:val="28"/>
          <w:szCs w:val="28"/>
        </w:rPr>
      </w:pPr>
    </w:p>
    <w:p w14:paraId="5FDFB447" w14:textId="77777777" w:rsidR="00B95ABA" w:rsidRPr="00F66201" w:rsidRDefault="004A6E7B" w:rsidP="008A1D89">
      <w:pPr>
        <w:spacing w:line="276" w:lineRule="auto"/>
        <w:jc w:val="center"/>
        <w:rPr>
          <w:rStyle w:val="af9"/>
          <w:sz w:val="28"/>
          <w:szCs w:val="28"/>
        </w:rPr>
      </w:pPr>
      <w:r w:rsidRPr="00F66201">
        <w:rPr>
          <w:rStyle w:val="af9"/>
          <w:noProof/>
          <w:sz w:val="28"/>
          <w:szCs w:val="28"/>
          <w:lang w:eastAsia="ru-RU" w:bidi="ar-SA"/>
        </w:rPr>
        <w:lastRenderedPageBreak/>
        <w:drawing>
          <wp:inline distT="0" distB="0" distL="0" distR="0" wp14:anchorId="0114158F" wp14:editId="7A8BCFC2">
            <wp:extent cx="6115050" cy="45624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15050" cy="4562475"/>
                    </a:xfrm>
                    <a:prstGeom prst="rect">
                      <a:avLst/>
                    </a:prstGeom>
                    <a:noFill/>
                    <a:ln>
                      <a:noFill/>
                    </a:ln>
                  </pic:spPr>
                </pic:pic>
              </a:graphicData>
            </a:graphic>
          </wp:inline>
        </w:drawing>
      </w:r>
    </w:p>
    <w:p w14:paraId="2413E17C" w14:textId="77777777" w:rsidR="00B95ABA" w:rsidRPr="00F66201" w:rsidRDefault="00B95ABA" w:rsidP="007874FC">
      <w:pPr>
        <w:spacing w:line="276" w:lineRule="auto"/>
        <w:jc w:val="both"/>
        <w:rPr>
          <w:rStyle w:val="af9"/>
          <w:sz w:val="28"/>
          <w:szCs w:val="28"/>
        </w:rPr>
      </w:pPr>
    </w:p>
    <w:p w14:paraId="29BE15C9" w14:textId="77777777" w:rsidR="00B95ABA" w:rsidRPr="00F66201" w:rsidRDefault="00B95ABA" w:rsidP="007874FC">
      <w:pPr>
        <w:spacing w:line="276" w:lineRule="auto"/>
        <w:jc w:val="both"/>
        <w:rPr>
          <w:rStyle w:val="af9"/>
          <w:sz w:val="28"/>
          <w:szCs w:val="28"/>
        </w:rPr>
      </w:pPr>
    </w:p>
    <w:p w14:paraId="7C567B49" w14:textId="77777777" w:rsidR="00B95ABA" w:rsidRPr="00F66201" w:rsidRDefault="00B95ABA" w:rsidP="007874FC">
      <w:pPr>
        <w:spacing w:line="276" w:lineRule="auto"/>
        <w:jc w:val="both"/>
        <w:rPr>
          <w:rStyle w:val="af9"/>
          <w:sz w:val="28"/>
          <w:szCs w:val="28"/>
        </w:rPr>
      </w:pPr>
    </w:p>
    <w:p w14:paraId="1CC4935C" w14:textId="77777777" w:rsidR="00B95ABA" w:rsidRPr="00F66201" w:rsidRDefault="00B95ABA" w:rsidP="007874FC">
      <w:pPr>
        <w:spacing w:line="276" w:lineRule="auto"/>
        <w:jc w:val="both"/>
        <w:rPr>
          <w:rStyle w:val="af9"/>
          <w:sz w:val="28"/>
          <w:szCs w:val="28"/>
        </w:rPr>
      </w:pPr>
    </w:p>
    <w:p w14:paraId="3C56035E" w14:textId="77777777" w:rsidR="00B95ABA" w:rsidRPr="00F66201" w:rsidRDefault="00B95ABA" w:rsidP="007874FC">
      <w:pPr>
        <w:spacing w:line="276" w:lineRule="auto"/>
        <w:jc w:val="both"/>
        <w:rPr>
          <w:rStyle w:val="af9"/>
          <w:sz w:val="28"/>
          <w:szCs w:val="28"/>
        </w:rPr>
      </w:pPr>
    </w:p>
    <w:p w14:paraId="4ACC09E9" w14:textId="77777777" w:rsidR="00B95ABA" w:rsidRPr="00F66201" w:rsidRDefault="00B95ABA" w:rsidP="007874FC">
      <w:pPr>
        <w:spacing w:line="276" w:lineRule="auto"/>
        <w:jc w:val="both"/>
        <w:rPr>
          <w:rStyle w:val="af9"/>
          <w:sz w:val="28"/>
          <w:szCs w:val="28"/>
        </w:rPr>
      </w:pPr>
    </w:p>
    <w:p w14:paraId="10A5048B" w14:textId="77777777" w:rsidR="00B95ABA" w:rsidRPr="00F66201" w:rsidRDefault="00B95ABA" w:rsidP="007874FC">
      <w:pPr>
        <w:spacing w:line="276" w:lineRule="auto"/>
        <w:jc w:val="both"/>
        <w:rPr>
          <w:rStyle w:val="af9"/>
          <w:sz w:val="28"/>
          <w:szCs w:val="28"/>
        </w:rPr>
      </w:pPr>
    </w:p>
    <w:p w14:paraId="25ABF442" w14:textId="77777777" w:rsidR="00B95ABA" w:rsidRPr="00F66201" w:rsidRDefault="00B95ABA" w:rsidP="007874FC">
      <w:pPr>
        <w:spacing w:line="276" w:lineRule="auto"/>
        <w:jc w:val="both"/>
        <w:rPr>
          <w:rStyle w:val="af9"/>
          <w:sz w:val="28"/>
          <w:szCs w:val="28"/>
        </w:rPr>
      </w:pPr>
    </w:p>
    <w:p w14:paraId="50C63E73" w14:textId="77777777" w:rsidR="00B95ABA" w:rsidRPr="00F66201" w:rsidRDefault="004A6E7B" w:rsidP="008A1D89">
      <w:pPr>
        <w:spacing w:line="276" w:lineRule="auto"/>
        <w:jc w:val="center"/>
        <w:rPr>
          <w:rStyle w:val="af9"/>
          <w:sz w:val="28"/>
          <w:szCs w:val="28"/>
        </w:rPr>
      </w:pPr>
      <w:r w:rsidRPr="00F66201">
        <w:rPr>
          <w:rStyle w:val="af9"/>
          <w:noProof/>
          <w:sz w:val="28"/>
          <w:szCs w:val="28"/>
          <w:lang w:eastAsia="ru-RU" w:bidi="ar-SA"/>
        </w:rPr>
        <w:lastRenderedPageBreak/>
        <w:drawing>
          <wp:inline distT="0" distB="0" distL="0" distR="0" wp14:anchorId="60AE4A40" wp14:editId="19635989">
            <wp:extent cx="6115050" cy="44291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15050" cy="4429125"/>
                    </a:xfrm>
                    <a:prstGeom prst="rect">
                      <a:avLst/>
                    </a:prstGeom>
                    <a:noFill/>
                    <a:ln>
                      <a:noFill/>
                    </a:ln>
                  </pic:spPr>
                </pic:pic>
              </a:graphicData>
            </a:graphic>
          </wp:inline>
        </w:drawing>
      </w:r>
    </w:p>
    <w:p w14:paraId="60569DA3" w14:textId="77777777" w:rsidR="00B95ABA" w:rsidRPr="00F66201" w:rsidRDefault="00B95ABA" w:rsidP="007874FC">
      <w:pPr>
        <w:spacing w:line="276" w:lineRule="auto"/>
        <w:jc w:val="both"/>
        <w:rPr>
          <w:rStyle w:val="af9"/>
          <w:sz w:val="28"/>
          <w:szCs w:val="28"/>
        </w:rPr>
      </w:pPr>
    </w:p>
    <w:p w14:paraId="75EA6A93" w14:textId="77777777" w:rsidR="00B95ABA" w:rsidRPr="00F66201" w:rsidRDefault="00B95ABA" w:rsidP="007874FC">
      <w:pPr>
        <w:spacing w:line="276" w:lineRule="auto"/>
        <w:jc w:val="both"/>
        <w:rPr>
          <w:rStyle w:val="af9"/>
          <w:sz w:val="28"/>
          <w:szCs w:val="28"/>
        </w:rPr>
      </w:pPr>
    </w:p>
    <w:p w14:paraId="3D078CFA" w14:textId="77777777" w:rsidR="00B95ABA" w:rsidRPr="00F66201" w:rsidRDefault="00B95ABA" w:rsidP="007874FC">
      <w:pPr>
        <w:spacing w:line="276" w:lineRule="auto"/>
        <w:jc w:val="both"/>
        <w:rPr>
          <w:rStyle w:val="af9"/>
          <w:sz w:val="28"/>
          <w:szCs w:val="28"/>
        </w:rPr>
      </w:pPr>
    </w:p>
    <w:p w14:paraId="65B82B29" w14:textId="77777777" w:rsidR="00B95ABA" w:rsidRPr="00F66201" w:rsidRDefault="00B95ABA" w:rsidP="007874FC">
      <w:pPr>
        <w:spacing w:line="276" w:lineRule="auto"/>
        <w:jc w:val="both"/>
        <w:rPr>
          <w:rStyle w:val="af9"/>
          <w:sz w:val="28"/>
          <w:szCs w:val="28"/>
        </w:rPr>
      </w:pPr>
    </w:p>
    <w:p w14:paraId="655CA3A7" w14:textId="77777777" w:rsidR="00B95ABA" w:rsidRPr="00F66201" w:rsidRDefault="00B95ABA" w:rsidP="007874FC">
      <w:pPr>
        <w:spacing w:line="276" w:lineRule="auto"/>
        <w:jc w:val="both"/>
        <w:rPr>
          <w:rStyle w:val="af9"/>
          <w:sz w:val="28"/>
          <w:szCs w:val="28"/>
        </w:rPr>
      </w:pPr>
    </w:p>
    <w:p w14:paraId="2DFF1CC1" w14:textId="77777777" w:rsidR="00B95ABA" w:rsidRPr="00F66201" w:rsidRDefault="00B95ABA" w:rsidP="007874FC">
      <w:pPr>
        <w:spacing w:line="276" w:lineRule="auto"/>
        <w:jc w:val="both"/>
        <w:rPr>
          <w:rStyle w:val="af9"/>
          <w:sz w:val="28"/>
          <w:szCs w:val="28"/>
        </w:rPr>
      </w:pPr>
    </w:p>
    <w:p w14:paraId="2EFEDED9" w14:textId="77777777" w:rsidR="00B95ABA" w:rsidRPr="00F66201" w:rsidRDefault="00B95ABA" w:rsidP="007874FC">
      <w:pPr>
        <w:spacing w:line="276" w:lineRule="auto"/>
        <w:jc w:val="both"/>
        <w:rPr>
          <w:rStyle w:val="af9"/>
          <w:sz w:val="28"/>
          <w:szCs w:val="28"/>
        </w:rPr>
      </w:pPr>
    </w:p>
    <w:p w14:paraId="02B7F04B" w14:textId="77777777" w:rsidR="00B14719" w:rsidRPr="00F66201" w:rsidRDefault="004A6E7B" w:rsidP="00B95ABA">
      <w:pPr>
        <w:spacing w:line="276" w:lineRule="auto"/>
        <w:jc w:val="center"/>
        <w:rPr>
          <w:rFonts w:ascii="Calibri" w:eastAsia="Malgun Gothic" w:hAnsi="Calibri" w:cs="Times New Roman"/>
          <w:sz w:val="20"/>
          <w:szCs w:val="20"/>
          <w:lang w:eastAsia="ko-KR"/>
        </w:rPr>
      </w:pPr>
      <w:r w:rsidRPr="00F66201">
        <w:rPr>
          <w:rStyle w:val="af9"/>
          <w:noProof/>
          <w:sz w:val="28"/>
          <w:szCs w:val="28"/>
          <w:lang w:eastAsia="ru-RU" w:bidi="ar-SA"/>
        </w:rPr>
        <w:lastRenderedPageBreak/>
        <w:drawing>
          <wp:inline distT="0" distB="0" distL="0" distR="0" wp14:anchorId="136E9FE9" wp14:editId="15F95788">
            <wp:extent cx="4857750" cy="65436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857750" cy="6543675"/>
                    </a:xfrm>
                    <a:prstGeom prst="rect">
                      <a:avLst/>
                    </a:prstGeom>
                    <a:noFill/>
                    <a:ln>
                      <a:noFill/>
                    </a:ln>
                  </pic:spPr>
                </pic:pic>
              </a:graphicData>
            </a:graphic>
          </wp:inline>
        </w:drawing>
      </w:r>
    </w:p>
    <w:sectPr w:rsidR="00B14719" w:rsidRPr="00F66201" w:rsidSect="00C036DC">
      <w:headerReference w:type="even" r:id="rId35"/>
      <w:headerReference w:type="default" r:id="rId36"/>
      <w:footerReference w:type="even" r:id="rId37"/>
      <w:footerReference w:type="default" r:id="rId38"/>
      <w:headerReference w:type="first" r:id="rId39"/>
      <w:footerReference w:type="first" r:id="rId40"/>
      <w:pgSz w:w="11906" w:h="16838"/>
      <w:pgMar w:top="1661" w:right="1134" w:bottom="284" w:left="1134" w:header="720" w:footer="27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45B61" w14:textId="77777777" w:rsidR="00A65E36" w:rsidRDefault="00A65E36" w:rsidP="00085273">
      <w:r>
        <w:separator/>
      </w:r>
    </w:p>
  </w:endnote>
  <w:endnote w:type="continuationSeparator" w:id="0">
    <w:p w14:paraId="7174DB78" w14:textId="77777777" w:rsidR="00A65E36" w:rsidRDefault="00A65E36" w:rsidP="00085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80"/>
    <w:family w:val="auto"/>
    <w:pitch w:val="default"/>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CC"/>
    <w:family w:val="roman"/>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CC"/>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B53A7" w14:textId="77777777" w:rsidR="005900B6" w:rsidRDefault="005900B6">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104C7" w14:textId="7CF04A04" w:rsidR="00C4418D" w:rsidRDefault="005900B6">
    <w:pPr>
      <w:pStyle w:val="ae"/>
      <w:jc w:val="center"/>
      <w:rPr>
        <w:rFonts w:ascii="Arial" w:eastAsia="Malgun Gothic" w:hAnsi="Arial" w:cs="Arial"/>
        <w:sz w:val="20"/>
        <w:szCs w:val="20"/>
        <w:lang w:eastAsia="ko-KR"/>
      </w:rPr>
    </w:pPr>
    <w:r>
      <w:rPr>
        <w:noProof/>
        <w:lang w:eastAsia="ru-RU" w:bidi="ar-SA"/>
      </w:rPr>
      <w:drawing>
        <wp:inline distT="0" distB="0" distL="0" distR="0" wp14:anchorId="3BADF071" wp14:editId="4F135CD3">
          <wp:extent cx="742950" cy="742950"/>
          <wp:effectExtent l="0" t="0" r="0" b="0"/>
          <wp:docPr id="2" name="Рисунок 2" descr="http://qrcoder.ru/code/?https%3A%2F%2Finteroco.com%2Fallmaterials%2Fwork-of-science%2F4461-2023-10-12-21-18-09.html&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interoco.com%2Fallmaterials%2Fwork-of-science%2F4461-2023-10-12-21-18-09.html&amp;4&amp;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p w14:paraId="20C13A10" w14:textId="3B0A0021" w:rsidR="00C4418D" w:rsidRDefault="00C4418D" w:rsidP="005900B6">
    <w:pPr>
      <w:pStyle w:val="ae"/>
      <w:rPr>
        <w:rFonts w:ascii="Arial" w:eastAsia="Malgun Gothic" w:hAnsi="Arial" w:cs="Arial"/>
        <w:sz w:val="20"/>
        <w:szCs w:val="20"/>
        <w:lang w:eastAsia="ko-KR"/>
      </w:rPr>
    </w:pPr>
    <w:bookmarkStart w:id="3" w:name="_GoBack"/>
    <w:bookmarkEnd w:id="3"/>
  </w:p>
  <w:p w14:paraId="2FDD3ED9" w14:textId="44740B69" w:rsidR="00C4418D" w:rsidRPr="00B709ED" w:rsidRDefault="00C4418D">
    <w:pPr>
      <w:pStyle w:val="ae"/>
      <w:jc w:val="center"/>
      <w:rPr>
        <w:rFonts w:ascii="Arial" w:hAnsi="Arial" w:cs="Arial"/>
        <w:sz w:val="16"/>
        <w:szCs w:val="16"/>
      </w:rPr>
    </w:pPr>
    <w:r w:rsidRPr="00B709ED">
      <w:rPr>
        <w:rFonts w:ascii="Arial" w:hAnsi="Arial" w:cs="Arial"/>
        <w:sz w:val="16"/>
        <w:szCs w:val="16"/>
      </w:rPr>
      <w:fldChar w:fldCharType="begin"/>
    </w:r>
    <w:r w:rsidRPr="00B709ED">
      <w:rPr>
        <w:rFonts w:ascii="Arial" w:hAnsi="Arial" w:cs="Arial"/>
        <w:sz w:val="16"/>
        <w:szCs w:val="16"/>
      </w:rPr>
      <w:instrText>PAGE</w:instrText>
    </w:r>
    <w:r w:rsidRPr="00B709ED">
      <w:rPr>
        <w:rFonts w:ascii="Arial" w:hAnsi="Arial" w:cs="Arial"/>
        <w:sz w:val="16"/>
        <w:szCs w:val="16"/>
      </w:rPr>
      <w:fldChar w:fldCharType="separate"/>
    </w:r>
    <w:r w:rsidR="005900B6">
      <w:rPr>
        <w:rFonts w:ascii="Arial" w:hAnsi="Arial" w:cs="Arial"/>
        <w:noProof/>
        <w:sz w:val="16"/>
        <w:szCs w:val="16"/>
      </w:rPr>
      <w:t>1</w:t>
    </w:r>
    <w:r w:rsidRPr="00B709ED">
      <w:rPr>
        <w:rFonts w:ascii="Arial" w:hAnsi="Arial" w:cs="Arial"/>
        <w:sz w:val="16"/>
        <w:szCs w:val="16"/>
      </w:rPr>
      <w:fldChar w:fldCharType="end"/>
    </w:r>
    <w:r w:rsidRPr="00B709ED">
      <w:rPr>
        <w:rFonts w:ascii="Arial" w:hAnsi="Arial" w:cs="Arial"/>
        <w:sz w:val="16"/>
        <w:szCs w:val="16"/>
        <w:lang w:val="ko-KR"/>
      </w:rPr>
      <w:t xml:space="preserve"> </w:t>
    </w:r>
    <w:r w:rsidRPr="00B709ED">
      <w:rPr>
        <w:rFonts w:ascii="Arial" w:hAnsi="Arial" w:cs="Arial"/>
        <w:sz w:val="16"/>
        <w:szCs w:val="16"/>
        <w:lang w:val="ko-KR"/>
      </w:rPr>
      <w:t xml:space="preserve">/ </w:t>
    </w:r>
    <w:r w:rsidRPr="00B709ED">
      <w:rPr>
        <w:rFonts w:ascii="Arial" w:hAnsi="Arial" w:cs="Arial"/>
        <w:sz w:val="16"/>
        <w:szCs w:val="16"/>
      </w:rPr>
      <w:fldChar w:fldCharType="begin"/>
    </w:r>
    <w:r w:rsidRPr="00B709ED">
      <w:rPr>
        <w:rFonts w:ascii="Arial" w:hAnsi="Arial" w:cs="Arial"/>
        <w:sz w:val="16"/>
        <w:szCs w:val="16"/>
      </w:rPr>
      <w:instrText>NUMPAGES</w:instrText>
    </w:r>
    <w:r w:rsidRPr="00B709ED">
      <w:rPr>
        <w:rFonts w:ascii="Arial" w:hAnsi="Arial" w:cs="Arial"/>
        <w:sz w:val="16"/>
        <w:szCs w:val="16"/>
      </w:rPr>
      <w:fldChar w:fldCharType="separate"/>
    </w:r>
    <w:r w:rsidR="005900B6">
      <w:rPr>
        <w:rFonts w:ascii="Arial" w:hAnsi="Arial" w:cs="Arial"/>
        <w:noProof/>
        <w:sz w:val="16"/>
        <w:szCs w:val="16"/>
      </w:rPr>
      <w:t>63</w:t>
    </w:r>
    <w:r w:rsidRPr="00B709ED">
      <w:rPr>
        <w:rFonts w:ascii="Arial" w:hAnsi="Arial" w:cs="Arial"/>
        <w:sz w:val="16"/>
        <w:szCs w:val="16"/>
      </w:rPr>
      <w:fldChar w:fldCharType="end"/>
    </w:r>
  </w:p>
  <w:p w14:paraId="55C0C5CD" w14:textId="77777777" w:rsidR="00C4418D" w:rsidRPr="007F0B30" w:rsidRDefault="00C4418D">
    <w:pPr>
      <w:pStyle w:val="ae"/>
      <w:rPr>
        <w:rFonts w:ascii="Arial" w:hAnsi="Arial" w:cs="Arial"/>
        <w:sz w:val="20"/>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293B0" w14:textId="77777777" w:rsidR="005900B6" w:rsidRDefault="005900B6">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07284" w14:textId="77777777" w:rsidR="00A65E36" w:rsidRDefault="00A65E36" w:rsidP="00085273">
      <w:r>
        <w:separator/>
      </w:r>
    </w:p>
  </w:footnote>
  <w:footnote w:type="continuationSeparator" w:id="0">
    <w:p w14:paraId="140B7018" w14:textId="77777777" w:rsidR="00A65E36" w:rsidRDefault="00A65E36" w:rsidP="000852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07C23" w14:textId="77777777" w:rsidR="005900B6" w:rsidRDefault="005900B6">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CC353" w14:textId="607DC32D" w:rsidR="00C4418D" w:rsidRDefault="00EE39A1" w:rsidP="006165E4">
    <w:pPr>
      <w:pStyle w:val="ac"/>
      <w:rPr>
        <w:rFonts w:eastAsia="Malgun Gothic"/>
        <w:lang w:eastAsia="ko-KR"/>
      </w:rPr>
    </w:pPr>
    <w:r>
      <w:rPr>
        <w:rFonts w:eastAsia="Malgun Gothic"/>
        <w:noProof/>
        <w:lang w:eastAsia="ru-RU" w:bidi="ar-SA"/>
      </w:rPr>
      <mc:AlternateContent>
        <mc:Choice Requires="wps">
          <w:drawing>
            <wp:anchor distT="0" distB="0" distL="114300" distR="114300" simplePos="0" relativeHeight="251658240" behindDoc="1" locked="0" layoutInCell="1" allowOverlap="1" wp14:anchorId="708AFF6B" wp14:editId="46F92E9B">
              <wp:simplePos x="0" y="0"/>
              <wp:positionH relativeFrom="column">
                <wp:posOffset>3808095</wp:posOffset>
              </wp:positionH>
              <wp:positionV relativeFrom="paragraph">
                <wp:posOffset>53340</wp:posOffset>
              </wp:positionV>
              <wp:extent cx="2404745" cy="840740"/>
              <wp:effectExtent l="0" t="0" r="0" b="0"/>
              <wp:wrapNone/>
              <wp:docPr id="131255728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4745" cy="840740"/>
                      </a:xfrm>
                      <a:prstGeom prst="rect">
                        <a:avLst/>
                      </a:prstGeom>
                      <a:noFill/>
                      <a:ln>
                        <a:noFill/>
                      </a:ln>
                    </wps:spPr>
                    <wps:txbx>
                      <w:txbxContent>
                        <w:p w14:paraId="62E8B417" w14:textId="77777777" w:rsidR="00C4418D" w:rsidRPr="006165E4" w:rsidRDefault="00C4418D" w:rsidP="006165E4">
                          <w:pPr>
                            <w:jc w:val="right"/>
                            <w:rPr>
                              <w:rFonts w:ascii="Arial" w:hAnsi="Arial" w:cs="Arial"/>
                              <w:sz w:val="22"/>
                              <w:szCs w:val="22"/>
                              <w:lang w:val="de-DE"/>
                            </w:rPr>
                          </w:pPr>
                          <w:r w:rsidRPr="006165E4">
                            <w:rPr>
                              <w:rFonts w:ascii="Arial" w:hAnsi="Arial" w:cs="Arial"/>
                              <w:sz w:val="22"/>
                              <w:szCs w:val="22"/>
                              <w:lang w:val="de-DE"/>
                            </w:rPr>
                            <w:t>ATTACHMENT</w:t>
                          </w:r>
                        </w:p>
                        <w:p w14:paraId="1451BDE9" w14:textId="5B42F398" w:rsidR="00C4418D" w:rsidRPr="00142288" w:rsidRDefault="00C4418D" w:rsidP="006165E4">
                          <w:pPr>
                            <w:jc w:val="right"/>
                            <w:rPr>
                              <w:rFonts w:ascii="Arial" w:hAnsi="Arial" w:cs="Arial"/>
                              <w:sz w:val="22"/>
                              <w:szCs w:val="22"/>
                              <w:lang w:val="en-US"/>
                            </w:rPr>
                          </w:pPr>
                          <w:proofErr w:type="spellStart"/>
                          <w:r w:rsidRPr="00142288">
                            <w:rPr>
                              <w:rFonts w:ascii="Arial" w:hAnsi="Arial" w:cs="Arial"/>
                              <w:sz w:val="22"/>
                              <w:szCs w:val="22"/>
                              <w:lang w:val="de-DE"/>
                            </w:rPr>
                            <w:t>Certificate</w:t>
                          </w:r>
                          <w:proofErr w:type="spellEnd"/>
                          <w:r w:rsidRPr="00142288">
                            <w:rPr>
                              <w:rFonts w:ascii="Arial" w:hAnsi="Arial" w:cs="Arial"/>
                              <w:sz w:val="22"/>
                              <w:szCs w:val="22"/>
                              <w:lang w:val="de-DE"/>
                            </w:rPr>
                            <w:t xml:space="preserve"> № </w:t>
                          </w:r>
                          <w:r w:rsidR="005900B6" w:rsidRPr="005900B6">
                            <w:rPr>
                              <w:rFonts w:ascii="Arial" w:hAnsi="Arial" w:cs="Arial"/>
                              <w:sz w:val="22"/>
                              <w:szCs w:val="22"/>
                              <w:lang w:val="de-DE"/>
                            </w:rPr>
                            <w:t>EC-01-004150</w:t>
                          </w:r>
                        </w:p>
                        <w:p w14:paraId="1EEF482C" w14:textId="50F2E5E6" w:rsidR="00C4418D" w:rsidRPr="00522F5F" w:rsidRDefault="00C4418D" w:rsidP="006165E4">
                          <w:pPr>
                            <w:jc w:val="right"/>
                            <w:rPr>
                              <w:rFonts w:ascii="Arial" w:hAnsi="Arial" w:cs="Arial"/>
                              <w:sz w:val="22"/>
                              <w:szCs w:val="22"/>
                              <w:lang w:val="en-US"/>
                            </w:rPr>
                          </w:pPr>
                          <w:proofErr w:type="spellStart"/>
                          <w:r w:rsidRPr="00142288">
                            <w:rPr>
                              <w:rFonts w:ascii="Arial" w:hAnsi="Arial" w:cs="Arial" w:hint="eastAsia"/>
                              <w:sz w:val="22"/>
                              <w:szCs w:val="22"/>
                              <w:lang w:val="de-DE"/>
                            </w:rPr>
                            <w:t>of</w:t>
                          </w:r>
                          <w:proofErr w:type="spellEnd"/>
                          <w:r w:rsidRPr="00142288">
                            <w:rPr>
                              <w:rFonts w:ascii="Arial" w:hAnsi="Arial" w:cs="Arial"/>
                              <w:sz w:val="22"/>
                              <w:szCs w:val="22"/>
                              <w:lang w:val="de-DE"/>
                            </w:rPr>
                            <w:t xml:space="preserve"> </w:t>
                          </w:r>
                          <w:proofErr w:type="spellStart"/>
                          <w:r w:rsidR="00142288" w:rsidRPr="00142288">
                            <w:rPr>
                              <w:rFonts w:ascii="Arial" w:hAnsi="Arial" w:cs="Arial"/>
                              <w:sz w:val="22"/>
                              <w:szCs w:val="22"/>
                              <w:lang w:val="de-DE"/>
                            </w:rPr>
                            <w:t>October</w:t>
                          </w:r>
                          <w:proofErr w:type="spellEnd"/>
                          <w:r w:rsidRPr="00142288">
                            <w:rPr>
                              <w:rFonts w:ascii="Arial" w:hAnsi="Arial" w:cs="Arial"/>
                              <w:sz w:val="22"/>
                              <w:szCs w:val="22"/>
                              <w:lang w:val="de-DE"/>
                            </w:rPr>
                            <w:t xml:space="preserve"> </w:t>
                          </w:r>
                          <w:r w:rsidR="005900B6">
                            <w:rPr>
                              <w:rFonts w:ascii="Arial" w:hAnsi="Arial" w:cs="Arial"/>
                              <w:sz w:val="22"/>
                              <w:szCs w:val="22"/>
                              <w:lang w:val="en-US"/>
                            </w:rPr>
                            <w:t>12</w:t>
                          </w:r>
                          <w:r w:rsidRPr="00142288">
                            <w:rPr>
                              <w:rFonts w:ascii="Arial" w:hAnsi="Arial" w:cs="Arial"/>
                              <w:sz w:val="22"/>
                              <w:szCs w:val="22"/>
                              <w:lang w:val="de-DE"/>
                            </w:rPr>
                            <w:t>, 20</w:t>
                          </w:r>
                          <w:r w:rsidRPr="00142288">
                            <w:rPr>
                              <w:rFonts w:ascii="Arial" w:hAnsi="Arial" w:cs="Arial" w:hint="eastAsia"/>
                              <w:sz w:val="22"/>
                              <w:szCs w:val="22"/>
                              <w:lang w:val="de-DE"/>
                            </w:rPr>
                            <w:t>2</w:t>
                          </w:r>
                          <w:r w:rsidR="00391924" w:rsidRPr="00142288">
                            <w:rPr>
                              <w:rFonts w:ascii="Arial" w:hAnsi="Arial" w:cs="Arial"/>
                              <w:sz w:val="22"/>
                              <w:szCs w:val="22"/>
                              <w:lang w:val="en-US"/>
                            </w:rPr>
                            <w:t>3</w:t>
                          </w:r>
                        </w:p>
                        <w:p w14:paraId="1DFAE971" w14:textId="77777777" w:rsidR="00391924" w:rsidRPr="00522F5F" w:rsidRDefault="00391924" w:rsidP="006165E4">
                          <w:pPr>
                            <w:jc w:val="right"/>
                            <w:rPr>
                              <w:rFonts w:ascii="Arial" w:hAnsi="Arial" w:cs="Arial"/>
                              <w:sz w:val="22"/>
                              <w:szCs w:val="22"/>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8AFF6B" id="_x0000_t202" coordsize="21600,21600" o:spt="202" path="m,l,21600r21600,l21600,xe">
              <v:stroke joinstyle="miter"/>
              <v:path gradientshapeok="t" o:connecttype="rect"/>
            </v:shapetype>
            <v:shape id="Text Box 17" o:spid="_x0000_s1026" type="#_x0000_t202" style="position:absolute;margin-left:299.85pt;margin-top:4.2pt;width:189.35pt;height:6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" filled="f" stroked="f">
              <v:textbox>
                <w:txbxContent>
                  <w:p w14:paraId="62E8B417" w14:textId="77777777" w:rsidR="00C4418D" w:rsidRPr="006165E4" w:rsidRDefault="00C4418D" w:rsidP="006165E4">
                    <w:pPr>
                      <w:jc w:val="right"/>
                      <w:rPr>
                        <w:rFonts w:ascii="Arial" w:hAnsi="Arial" w:cs="Arial"/>
                        <w:sz w:val="22"/>
                        <w:szCs w:val="22"/>
                        <w:lang w:val="de-DE"/>
                      </w:rPr>
                    </w:pPr>
                    <w:r w:rsidRPr="006165E4">
                      <w:rPr>
                        <w:rFonts w:ascii="Arial" w:hAnsi="Arial" w:cs="Arial"/>
                        <w:sz w:val="22"/>
                        <w:szCs w:val="22"/>
                        <w:lang w:val="de-DE"/>
                      </w:rPr>
                      <w:t>ATTACHMENT</w:t>
                    </w:r>
                  </w:p>
                  <w:p w14:paraId="1451BDE9" w14:textId="5B42F398" w:rsidR="00C4418D" w:rsidRPr="00142288" w:rsidRDefault="00C4418D" w:rsidP="006165E4">
                    <w:pPr>
                      <w:jc w:val="right"/>
                      <w:rPr>
                        <w:rFonts w:ascii="Arial" w:hAnsi="Arial" w:cs="Arial"/>
                        <w:sz w:val="22"/>
                        <w:szCs w:val="22"/>
                        <w:lang w:val="en-US"/>
                      </w:rPr>
                    </w:pPr>
                    <w:proofErr w:type="spellStart"/>
                    <w:r w:rsidRPr="00142288">
                      <w:rPr>
                        <w:rFonts w:ascii="Arial" w:hAnsi="Arial" w:cs="Arial"/>
                        <w:sz w:val="22"/>
                        <w:szCs w:val="22"/>
                        <w:lang w:val="de-DE"/>
                      </w:rPr>
                      <w:t>Certificate</w:t>
                    </w:r>
                    <w:proofErr w:type="spellEnd"/>
                    <w:r w:rsidRPr="00142288">
                      <w:rPr>
                        <w:rFonts w:ascii="Arial" w:hAnsi="Arial" w:cs="Arial"/>
                        <w:sz w:val="22"/>
                        <w:szCs w:val="22"/>
                        <w:lang w:val="de-DE"/>
                      </w:rPr>
                      <w:t xml:space="preserve"> № </w:t>
                    </w:r>
                    <w:r w:rsidR="005900B6" w:rsidRPr="005900B6">
                      <w:rPr>
                        <w:rFonts w:ascii="Arial" w:hAnsi="Arial" w:cs="Arial"/>
                        <w:sz w:val="22"/>
                        <w:szCs w:val="22"/>
                        <w:lang w:val="de-DE"/>
                      </w:rPr>
                      <w:t>EC-01-004150</w:t>
                    </w:r>
                  </w:p>
                  <w:p w14:paraId="1EEF482C" w14:textId="50F2E5E6" w:rsidR="00C4418D" w:rsidRPr="00522F5F" w:rsidRDefault="00C4418D" w:rsidP="006165E4">
                    <w:pPr>
                      <w:jc w:val="right"/>
                      <w:rPr>
                        <w:rFonts w:ascii="Arial" w:hAnsi="Arial" w:cs="Arial"/>
                        <w:sz w:val="22"/>
                        <w:szCs w:val="22"/>
                        <w:lang w:val="en-US"/>
                      </w:rPr>
                    </w:pPr>
                    <w:proofErr w:type="spellStart"/>
                    <w:r w:rsidRPr="00142288">
                      <w:rPr>
                        <w:rFonts w:ascii="Arial" w:hAnsi="Arial" w:cs="Arial" w:hint="eastAsia"/>
                        <w:sz w:val="22"/>
                        <w:szCs w:val="22"/>
                        <w:lang w:val="de-DE"/>
                      </w:rPr>
                      <w:t>of</w:t>
                    </w:r>
                    <w:proofErr w:type="spellEnd"/>
                    <w:r w:rsidRPr="00142288">
                      <w:rPr>
                        <w:rFonts w:ascii="Arial" w:hAnsi="Arial" w:cs="Arial"/>
                        <w:sz w:val="22"/>
                        <w:szCs w:val="22"/>
                        <w:lang w:val="de-DE"/>
                      </w:rPr>
                      <w:t xml:space="preserve"> </w:t>
                    </w:r>
                    <w:proofErr w:type="spellStart"/>
                    <w:r w:rsidR="00142288" w:rsidRPr="00142288">
                      <w:rPr>
                        <w:rFonts w:ascii="Arial" w:hAnsi="Arial" w:cs="Arial"/>
                        <w:sz w:val="22"/>
                        <w:szCs w:val="22"/>
                        <w:lang w:val="de-DE"/>
                      </w:rPr>
                      <w:t>October</w:t>
                    </w:r>
                    <w:proofErr w:type="spellEnd"/>
                    <w:r w:rsidRPr="00142288">
                      <w:rPr>
                        <w:rFonts w:ascii="Arial" w:hAnsi="Arial" w:cs="Arial"/>
                        <w:sz w:val="22"/>
                        <w:szCs w:val="22"/>
                        <w:lang w:val="de-DE"/>
                      </w:rPr>
                      <w:t xml:space="preserve"> </w:t>
                    </w:r>
                    <w:r w:rsidR="005900B6">
                      <w:rPr>
                        <w:rFonts w:ascii="Arial" w:hAnsi="Arial" w:cs="Arial"/>
                        <w:sz w:val="22"/>
                        <w:szCs w:val="22"/>
                        <w:lang w:val="en-US"/>
                      </w:rPr>
                      <w:t>12</w:t>
                    </w:r>
                    <w:r w:rsidRPr="00142288">
                      <w:rPr>
                        <w:rFonts w:ascii="Arial" w:hAnsi="Arial" w:cs="Arial"/>
                        <w:sz w:val="22"/>
                        <w:szCs w:val="22"/>
                        <w:lang w:val="de-DE"/>
                      </w:rPr>
                      <w:t>, 20</w:t>
                    </w:r>
                    <w:r w:rsidRPr="00142288">
                      <w:rPr>
                        <w:rFonts w:ascii="Arial" w:hAnsi="Arial" w:cs="Arial" w:hint="eastAsia"/>
                        <w:sz w:val="22"/>
                        <w:szCs w:val="22"/>
                        <w:lang w:val="de-DE"/>
                      </w:rPr>
                      <w:t>2</w:t>
                    </w:r>
                    <w:r w:rsidR="00391924" w:rsidRPr="00142288">
                      <w:rPr>
                        <w:rFonts w:ascii="Arial" w:hAnsi="Arial" w:cs="Arial"/>
                        <w:sz w:val="22"/>
                        <w:szCs w:val="22"/>
                        <w:lang w:val="en-US"/>
                      </w:rPr>
                      <w:t>3</w:t>
                    </w:r>
                  </w:p>
                  <w:p w14:paraId="1DFAE971" w14:textId="77777777" w:rsidR="00391924" w:rsidRPr="00522F5F" w:rsidRDefault="00391924" w:rsidP="006165E4">
                    <w:pPr>
                      <w:jc w:val="right"/>
                      <w:rPr>
                        <w:rFonts w:ascii="Arial" w:hAnsi="Arial" w:cs="Arial"/>
                        <w:sz w:val="22"/>
                        <w:szCs w:val="22"/>
                        <w:lang w:val="en-US"/>
                      </w:rPr>
                    </w:pPr>
                  </w:p>
                </w:txbxContent>
              </v:textbox>
            </v:shape>
          </w:pict>
        </mc:Fallback>
      </mc:AlternateContent>
    </w:r>
    <w:r w:rsidR="00C4418D">
      <w:rPr>
        <w:noProof/>
        <w:lang w:eastAsia="ru-RU" w:bidi="ar-SA"/>
      </w:rPr>
      <w:drawing>
        <wp:anchor distT="0" distB="0" distL="114300" distR="114300" simplePos="0" relativeHeight="251664384" behindDoc="0" locked="0" layoutInCell="1" allowOverlap="1" wp14:anchorId="1F759719" wp14:editId="7D324ADB">
          <wp:simplePos x="0" y="0"/>
          <wp:positionH relativeFrom="column">
            <wp:posOffset>-17780</wp:posOffset>
          </wp:positionH>
          <wp:positionV relativeFrom="paragraph">
            <wp:posOffset>93980</wp:posOffset>
          </wp:positionV>
          <wp:extent cx="781050" cy="800100"/>
          <wp:effectExtent l="0" t="0" r="0" b="0"/>
          <wp:wrapNone/>
          <wp:docPr id="14" name="Рисунок 5" descr="logo-intero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logo-interoc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800100"/>
                  </a:xfrm>
                  <a:prstGeom prst="rect">
                    <a:avLst/>
                  </a:prstGeom>
                  <a:noFill/>
                  <a:ln>
                    <a:noFill/>
                  </a:ln>
                </pic:spPr>
              </pic:pic>
            </a:graphicData>
          </a:graphic>
        </wp:anchor>
      </w:drawing>
    </w:r>
  </w:p>
  <w:p w14:paraId="193E4FAD" w14:textId="7323EB0F" w:rsidR="00C4418D" w:rsidRDefault="00EE39A1" w:rsidP="006165E4">
    <w:pPr>
      <w:pStyle w:val="ac"/>
      <w:rPr>
        <w:rFonts w:eastAsia="Malgun Gothic"/>
        <w:lang w:eastAsia="ko-KR"/>
      </w:rPr>
    </w:pPr>
    <w:r>
      <w:rPr>
        <w:noProof/>
        <w:lang w:eastAsia="ru-RU" w:bidi="ar-SA"/>
      </w:rPr>
      <mc:AlternateContent>
        <mc:Choice Requires="wps">
          <w:drawing>
            <wp:anchor distT="0" distB="0" distL="114300" distR="114300" simplePos="0" relativeHeight="251656192" behindDoc="1" locked="0" layoutInCell="1" allowOverlap="1" wp14:anchorId="0D6EBD48" wp14:editId="1C75ED79">
              <wp:simplePos x="0" y="0"/>
              <wp:positionH relativeFrom="column">
                <wp:posOffset>804545</wp:posOffset>
              </wp:positionH>
              <wp:positionV relativeFrom="paragraph">
                <wp:posOffset>-88900</wp:posOffset>
              </wp:positionV>
              <wp:extent cx="1275080" cy="840740"/>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080" cy="840740"/>
                      </a:xfrm>
                      <a:prstGeom prst="rect">
                        <a:avLst/>
                      </a:prstGeom>
                      <a:noFill/>
                      <a:ln>
                        <a:noFill/>
                      </a:ln>
                    </wps:spPr>
                    <wps:txbx>
                      <w:txbxContent>
                        <w:p w14:paraId="7A3011AE"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International</w:t>
                          </w:r>
                        </w:p>
                        <w:p w14:paraId="21233A0C"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Online</w:t>
                          </w:r>
                        </w:p>
                        <w:p w14:paraId="5F769F52"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Copyright</w:t>
                          </w:r>
                        </w:p>
                        <w:p w14:paraId="64CAF922" w14:textId="77777777" w:rsidR="00C4418D" w:rsidRPr="007F0B30" w:rsidRDefault="00C4418D" w:rsidP="006165E4">
                          <w:pPr>
                            <w:pStyle w:val="ac"/>
                            <w:ind w:right="-29"/>
                            <w:rPr>
                              <w:rFonts w:ascii="Arial" w:eastAsia="Malgun Gothic" w:hAnsi="Arial" w:cs="Arial"/>
                              <w:sz w:val="26"/>
                              <w:szCs w:val="26"/>
                              <w:lang w:val="de-DE" w:eastAsia="ko-KR"/>
                            </w:rPr>
                          </w:pPr>
                          <w:r w:rsidRPr="007F0B30">
                            <w:rPr>
                              <w:rFonts w:ascii="Arial" w:eastAsia="Malgun Gothic" w:hAnsi="Arial" w:cs="Arial" w:hint="eastAsia"/>
                              <w:b/>
                              <w:sz w:val="26"/>
                              <w:szCs w:val="26"/>
                              <w:lang w:val="de-DE" w:eastAsia="ko-KR"/>
                            </w:rPr>
                            <w:t>Office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6EBD48" id="Text Box 13" o:spid="_x0000_s1027" type="#_x0000_t202" style="position:absolute;margin-left:63.35pt;margin-top:-7pt;width:100.4pt;height:6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" filled="f" stroked="f">
              <v:textbox>
                <w:txbxContent>
                  <w:p w14:paraId="7A3011AE"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International</w:t>
                    </w:r>
                  </w:p>
                  <w:p w14:paraId="21233A0C"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Online</w:t>
                    </w:r>
                  </w:p>
                  <w:p w14:paraId="5F769F52"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Copyright</w:t>
                    </w:r>
                  </w:p>
                  <w:p w14:paraId="64CAF922" w14:textId="77777777" w:rsidR="00C4418D" w:rsidRPr="007F0B30" w:rsidRDefault="00C4418D" w:rsidP="006165E4">
                    <w:pPr>
                      <w:pStyle w:val="ac"/>
                      <w:ind w:right="-29"/>
                      <w:rPr>
                        <w:rFonts w:ascii="Arial" w:eastAsia="Malgun Gothic" w:hAnsi="Arial" w:cs="Arial"/>
                        <w:sz w:val="26"/>
                        <w:szCs w:val="26"/>
                        <w:lang w:val="de-DE" w:eastAsia="ko-KR"/>
                      </w:rPr>
                    </w:pPr>
                    <w:r w:rsidRPr="007F0B30">
                      <w:rPr>
                        <w:rFonts w:ascii="Arial" w:eastAsia="Malgun Gothic" w:hAnsi="Arial" w:cs="Arial" w:hint="eastAsia"/>
                        <w:b/>
                        <w:sz w:val="26"/>
                        <w:szCs w:val="26"/>
                        <w:lang w:val="de-DE" w:eastAsia="ko-KR"/>
                      </w:rPr>
                      <w:t>Office</w:t>
                    </w:r>
                  </w:p>
                </w:txbxContent>
              </v:textbox>
            </v:shape>
          </w:pict>
        </mc:Fallback>
      </mc:AlternateContent>
    </w:r>
  </w:p>
  <w:p w14:paraId="06835187" w14:textId="691A99C5" w:rsidR="00C4418D" w:rsidRDefault="00C4418D" w:rsidP="00142288">
    <w:pPr>
      <w:pStyle w:val="ac"/>
      <w:tabs>
        <w:tab w:val="clear" w:pos="4680"/>
        <w:tab w:val="clear" w:pos="9360"/>
        <w:tab w:val="left" w:pos="8132"/>
        <w:tab w:val="left" w:pos="8334"/>
        <w:tab w:val="right" w:pos="9638"/>
      </w:tabs>
      <w:rPr>
        <w:rFonts w:eastAsia="Malgun Gothic"/>
        <w:lang w:eastAsia="ko-KR"/>
      </w:rPr>
    </w:pPr>
    <w:r>
      <w:rPr>
        <w:rFonts w:eastAsia="Malgun Gothic"/>
        <w:lang w:eastAsia="ko-KR"/>
      </w:rPr>
      <w:tab/>
    </w:r>
    <w:r w:rsidR="00142288">
      <w:rPr>
        <w:rFonts w:eastAsia="Malgun Gothic"/>
        <w:lang w:eastAsia="ko-KR"/>
      </w:rPr>
      <w:tab/>
    </w:r>
  </w:p>
  <w:p w14:paraId="76DB6BED" w14:textId="2DC8012F" w:rsidR="00C4418D" w:rsidRPr="00DC6E70" w:rsidRDefault="00DC6E70" w:rsidP="00DC6E70">
    <w:pPr>
      <w:pStyle w:val="ac"/>
      <w:tabs>
        <w:tab w:val="clear" w:pos="4680"/>
        <w:tab w:val="clear" w:pos="9360"/>
        <w:tab w:val="left" w:pos="8334"/>
      </w:tabs>
      <w:rPr>
        <w:rFonts w:eastAsia="Malgun Gothic"/>
        <w:lang w:val="en-US" w:eastAsia="ko-KR"/>
      </w:rPr>
    </w:pPr>
    <w:r>
      <w:rPr>
        <w:rFonts w:eastAsia="Malgun Gothic"/>
        <w:lang w:eastAsia="ko-KR"/>
      </w:rPr>
      <w:tab/>
    </w:r>
  </w:p>
  <w:p w14:paraId="5AC852AA" w14:textId="77777777" w:rsidR="00C4418D" w:rsidRDefault="00C4418D" w:rsidP="006165E4">
    <w:pPr>
      <w:pStyle w:val="ac"/>
      <w:rPr>
        <w:rFonts w:eastAsia="Malgun Gothic"/>
        <w:lang w:eastAsia="ko-KR"/>
      </w:rPr>
    </w:pPr>
  </w:p>
  <w:p w14:paraId="52182F6E" w14:textId="77777777" w:rsidR="00C4418D" w:rsidRDefault="00C4418D" w:rsidP="006165E4">
    <w:pPr>
      <w:pStyle w:val="ac"/>
      <w:rPr>
        <w:rFonts w:eastAsia="Malgun Gothic"/>
        <w:lang w:eastAsia="ko-KR"/>
      </w:rPr>
    </w:pPr>
  </w:p>
  <w:tbl>
    <w:tblPr>
      <w:tblW w:w="9639" w:type="dxa"/>
      <w:tblInd w:w="108" w:type="dxa"/>
      <w:tblLook w:val="04A0" w:firstRow="1" w:lastRow="0" w:firstColumn="1" w:lastColumn="0" w:noHBand="0" w:noVBand="1"/>
    </w:tblPr>
    <w:tblGrid>
      <w:gridCol w:w="2410"/>
      <w:gridCol w:w="7229"/>
    </w:tblGrid>
    <w:tr w:rsidR="00C4418D" w:rsidRPr="00391924" w14:paraId="69D2E7D8" w14:textId="77777777" w:rsidTr="001228F1">
      <w:trPr>
        <w:trHeight w:val="475"/>
      </w:trPr>
      <w:tc>
        <w:tcPr>
          <w:tcW w:w="2410" w:type="dxa"/>
        </w:tcPr>
        <w:p w14:paraId="04E0697A" w14:textId="77777777" w:rsidR="00C4418D" w:rsidRPr="003D1EB4" w:rsidRDefault="00C4418D" w:rsidP="00CD2C13">
          <w:pPr>
            <w:pStyle w:val="numbertext1"/>
            <w:spacing w:after="0"/>
            <w:jc w:val="both"/>
            <w:rPr>
              <w:rFonts w:ascii="Arial" w:eastAsia="Malgun Gothic" w:hAnsi="Arial" w:cs="Arial"/>
              <w:noProof w:val="0"/>
              <w:sz w:val="18"/>
              <w:szCs w:val="18"/>
              <w:shd w:val="clear" w:color="auto" w:fill="FFFFFF"/>
              <w:lang w:val="en-GB" w:eastAsia="ko-KR"/>
            </w:rPr>
          </w:pPr>
          <w:r w:rsidRPr="003D1EB4">
            <w:rPr>
              <w:rFonts w:ascii="Arial" w:eastAsia="Malgun Gothic" w:hAnsi="Arial" w:cs="Arial"/>
              <w:sz w:val="18"/>
              <w:szCs w:val="18"/>
              <w:lang w:eastAsia="ko-KR"/>
            </w:rPr>
            <w:t>Name of copyright object</w:t>
          </w:r>
          <w:r w:rsidRPr="003D1EB4">
            <w:rPr>
              <w:rFonts w:ascii="Arial" w:eastAsia="Malgun Gothic" w:hAnsi="Arial" w:cs="Arial"/>
              <w:noProof w:val="0"/>
              <w:sz w:val="18"/>
              <w:szCs w:val="18"/>
              <w:shd w:val="clear" w:color="auto" w:fill="FFFFFF"/>
              <w:lang w:val="en-GB" w:eastAsia="ko-KR"/>
            </w:rPr>
            <w:t>:</w:t>
          </w:r>
        </w:p>
      </w:tc>
      <w:tc>
        <w:tcPr>
          <w:tcW w:w="7229" w:type="dxa"/>
        </w:tcPr>
        <w:p w14:paraId="303B30FB" w14:textId="1C4706F5" w:rsidR="00C4418D" w:rsidRPr="00391924" w:rsidRDefault="00522F5F" w:rsidP="00C4418D">
          <w:pPr>
            <w:jc w:val="both"/>
            <w:rPr>
              <w:rFonts w:ascii="Arial" w:hAnsi="Arial" w:cs="Arial"/>
              <w:sz w:val="20"/>
              <w:szCs w:val="20"/>
              <w:lang w:val="en-US"/>
            </w:rPr>
          </w:pPr>
          <w:r w:rsidRPr="00522F5F">
            <w:rPr>
              <w:rFonts w:ascii="Arial" w:hAnsi="Arial" w:cs="Arial"/>
              <w:sz w:val="20"/>
              <w:szCs w:val="20"/>
            </w:rPr>
            <w:t xml:space="preserve">Пружинный узел </w:t>
          </w:r>
          <w:proofErr w:type="spellStart"/>
          <w:r w:rsidRPr="00522F5F">
            <w:rPr>
              <w:rFonts w:ascii="Arial" w:hAnsi="Arial" w:cs="Arial"/>
              <w:sz w:val="20"/>
              <w:szCs w:val="20"/>
            </w:rPr>
            <w:t>СилаВуд</w:t>
          </w:r>
          <w:proofErr w:type="spellEnd"/>
          <w:r w:rsidRPr="00522F5F">
            <w:rPr>
              <w:rFonts w:ascii="Arial" w:hAnsi="Arial" w:cs="Arial"/>
              <w:sz w:val="20"/>
              <w:szCs w:val="20"/>
            </w:rPr>
            <w:t xml:space="preserve"> </w:t>
          </w:r>
          <w:r w:rsidR="00762FC5">
            <w:rPr>
              <w:rFonts w:ascii="Arial" w:hAnsi="Arial" w:cs="Arial"/>
              <w:sz w:val="20"/>
              <w:szCs w:val="20"/>
            </w:rPr>
            <w:t xml:space="preserve">/ </w:t>
          </w:r>
          <w:proofErr w:type="spellStart"/>
          <w:r w:rsidRPr="00522F5F">
            <w:rPr>
              <w:rFonts w:ascii="Arial" w:hAnsi="Arial" w:cs="Arial"/>
              <w:sz w:val="20"/>
              <w:szCs w:val="20"/>
            </w:rPr>
            <w:t>Silawood</w:t>
          </w:r>
          <w:proofErr w:type="spellEnd"/>
        </w:p>
      </w:tc>
    </w:tr>
    <w:tr w:rsidR="00C4418D" w:rsidRPr="00391924" w14:paraId="0201E0F4" w14:textId="77777777" w:rsidTr="006F1C14">
      <w:trPr>
        <w:trHeight w:val="318"/>
      </w:trPr>
      <w:tc>
        <w:tcPr>
          <w:tcW w:w="2410" w:type="dxa"/>
        </w:tcPr>
        <w:p w14:paraId="5B15416D" w14:textId="77777777" w:rsidR="00C4418D" w:rsidRPr="003D1EB4" w:rsidRDefault="00C4418D" w:rsidP="00A46B72">
          <w:pPr>
            <w:pStyle w:val="numbertext1"/>
            <w:spacing w:after="0"/>
            <w:jc w:val="both"/>
            <w:rPr>
              <w:rFonts w:ascii="Arial" w:eastAsia="Malgun Gothic" w:hAnsi="Arial" w:cs="Arial"/>
              <w:noProof w:val="0"/>
              <w:sz w:val="18"/>
              <w:szCs w:val="18"/>
              <w:shd w:val="clear" w:color="auto" w:fill="FFFFFF"/>
              <w:lang w:val="en-GB" w:eastAsia="ko-KR"/>
            </w:rPr>
          </w:pPr>
          <w:r w:rsidRPr="003D1EB4">
            <w:rPr>
              <w:rFonts w:ascii="Arial" w:eastAsia="Malgun Gothic" w:hAnsi="Arial" w:cs="Arial"/>
              <w:sz w:val="18"/>
              <w:szCs w:val="18"/>
              <w:lang w:eastAsia="ko-KR"/>
            </w:rPr>
            <w:t>Rightholder(s):</w:t>
          </w:r>
        </w:p>
      </w:tc>
      <w:tc>
        <w:tcPr>
          <w:tcW w:w="7229" w:type="dxa"/>
        </w:tcPr>
        <w:p w14:paraId="597BEB61" w14:textId="414BA14E" w:rsidR="00C4418D" w:rsidRPr="00391924" w:rsidRDefault="00893E8B" w:rsidP="00A548DB">
          <w:pPr>
            <w:spacing w:line="360" w:lineRule="auto"/>
            <w:jc w:val="both"/>
            <w:rPr>
              <w:rFonts w:ascii="Arial" w:eastAsia="Malgun Gothic" w:hAnsi="Arial" w:cs="Arial"/>
              <w:sz w:val="20"/>
              <w:szCs w:val="20"/>
              <w:shd w:val="clear" w:color="auto" w:fill="FFFFFF"/>
              <w:lang w:eastAsia="ko-KR"/>
            </w:rPr>
          </w:pPr>
          <w:r w:rsidRPr="00893E8B">
            <w:rPr>
              <w:rFonts w:ascii="Arial" w:eastAsia="Malgun Gothic" w:hAnsi="Arial" w:cs="Arial"/>
              <w:sz w:val="20"/>
              <w:szCs w:val="20"/>
              <w:shd w:val="clear" w:color="auto" w:fill="FFFFFF"/>
            </w:rPr>
            <w:t>Чиграков Иван</w:t>
          </w:r>
          <w:r w:rsidR="00273AB6" w:rsidRPr="00273AB6">
            <w:rPr>
              <w:rFonts w:ascii="Arial" w:eastAsia="Malgun Gothic" w:hAnsi="Arial" w:cs="Arial"/>
              <w:sz w:val="20"/>
              <w:szCs w:val="20"/>
              <w:shd w:val="clear" w:color="auto" w:fill="FFFFFF"/>
            </w:rPr>
            <w:t xml:space="preserve"> Сергеевич</w:t>
          </w:r>
          <w:r w:rsidRPr="00893E8B">
            <w:rPr>
              <w:rFonts w:ascii="Arial" w:eastAsia="Malgun Gothic" w:hAnsi="Arial" w:cs="Arial"/>
              <w:sz w:val="20"/>
              <w:szCs w:val="20"/>
              <w:shd w:val="clear" w:color="auto" w:fill="FFFFFF"/>
            </w:rPr>
            <w:t xml:space="preserve"> </w:t>
          </w:r>
          <w:r w:rsidR="00391924">
            <w:rPr>
              <w:rFonts w:ascii="Arial" w:eastAsia="Malgun Gothic" w:hAnsi="Arial" w:cs="Arial"/>
              <w:sz w:val="20"/>
              <w:szCs w:val="20"/>
              <w:shd w:val="clear" w:color="auto" w:fill="FFFFFF"/>
            </w:rPr>
            <w:t xml:space="preserve">/ </w:t>
          </w:r>
          <w:proofErr w:type="spellStart"/>
          <w:r w:rsidRPr="00893E8B">
            <w:rPr>
              <w:rFonts w:ascii="Arial" w:hAnsi="Arial" w:cs="Arial"/>
              <w:sz w:val="20"/>
              <w:szCs w:val="20"/>
            </w:rPr>
            <w:t>Chigrakov</w:t>
          </w:r>
          <w:proofErr w:type="spellEnd"/>
          <w:r>
            <w:rPr>
              <w:rFonts w:ascii="Arial" w:hAnsi="Arial" w:cs="Arial"/>
              <w:sz w:val="20"/>
              <w:szCs w:val="20"/>
            </w:rPr>
            <w:t xml:space="preserve"> </w:t>
          </w:r>
          <w:proofErr w:type="spellStart"/>
          <w:r w:rsidRPr="00893E8B">
            <w:rPr>
              <w:rFonts w:ascii="Arial" w:hAnsi="Arial" w:cs="Arial"/>
              <w:sz w:val="20"/>
              <w:szCs w:val="20"/>
            </w:rPr>
            <w:t>Ivan</w:t>
          </w:r>
          <w:proofErr w:type="spellEnd"/>
        </w:p>
      </w:tc>
    </w:tr>
    <w:tr w:rsidR="00C4418D" w:rsidRPr="005900B6" w14:paraId="7522D088" w14:textId="77777777" w:rsidTr="00CD2C13">
      <w:trPr>
        <w:trHeight w:val="302"/>
      </w:trPr>
      <w:tc>
        <w:tcPr>
          <w:tcW w:w="2410" w:type="dxa"/>
        </w:tcPr>
        <w:p w14:paraId="1D1F95A8" w14:textId="77777777" w:rsidR="00C4418D" w:rsidRPr="003D1EB4" w:rsidRDefault="00C4418D" w:rsidP="00CD2C13">
          <w:pPr>
            <w:pStyle w:val="numbertext1"/>
            <w:spacing w:after="0"/>
            <w:jc w:val="both"/>
            <w:rPr>
              <w:rFonts w:ascii="Arial" w:eastAsia="Malgun Gothic" w:hAnsi="Arial" w:cs="Arial"/>
              <w:noProof w:val="0"/>
              <w:sz w:val="18"/>
              <w:szCs w:val="18"/>
              <w:shd w:val="clear" w:color="auto" w:fill="FFFFFF"/>
              <w:lang w:val="en-GB" w:eastAsia="ko-KR"/>
            </w:rPr>
          </w:pPr>
          <w:r w:rsidRPr="003D1EB4">
            <w:rPr>
              <w:rFonts w:ascii="Arial" w:eastAsia="Malgun Gothic" w:hAnsi="Arial" w:cs="Arial"/>
              <w:noProof w:val="0"/>
              <w:sz w:val="18"/>
              <w:szCs w:val="18"/>
              <w:shd w:val="clear" w:color="auto" w:fill="FFFFFF"/>
              <w:lang w:val="en-GB" w:eastAsia="ko-KR"/>
            </w:rPr>
            <w:t>Web-address:</w:t>
          </w:r>
        </w:p>
      </w:tc>
      <w:tc>
        <w:tcPr>
          <w:tcW w:w="7229" w:type="dxa"/>
        </w:tcPr>
        <w:p w14:paraId="5FBD1D88" w14:textId="7422F906" w:rsidR="00C4418D" w:rsidRPr="000A20B1" w:rsidRDefault="005900B6" w:rsidP="000A20B1">
          <w:pPr>
            <w:jc w:val="both"/>
            <w:rPr>
              <w:rFonts w:ascii="Arial" w:eastAsia="Malgun Gothic" w:hAnsi="Arial" w:cs="Arial"/>
              <w:sz w:val="18"/>
              <w:szCs w:val="18"/>
              <w:shd w:val="clear" w:color="auto" w:fill="FFFFFF"/>
              <w:lang w:val="en-GB" w:eastAsia="ko-KR"/>
            </w:rPr>
          </w:pPr>
          <w:r w:rsidRPr="005900B6">
            <w:rPr>
              <w:rFonts w:ascii="Arial" w:eastAsia="Malgun Gothic" w:hAnsi="Arial" w:cs="Arial"/>
              <w:sz w:val="18"/>
              <w:szCs w:val="18"/>
              <w:shd w:val="clear" w:color="auto" w:fill="FFFFFF"/>
              <w:lang w:val="en-GB" w:eastAsia="ko-KR"/>
            </w:rPr>
            <w:t>https://interoco.com/allmaterials/work-of-science/4461-2023-10-12-21-18-09.html</w:t>
          </w:r>
        </w:p>
      </w:tc>
    </w:tr>
  </w:tbl>
  <w:p w14:paraId="53A6E159" w14:textId="77777777" w:rsidR="00C4418D" w:rsidRPr="00A46B72" w:rsidRDefault="00C4418D" w:rsidP="006165E4">
    <w:pPr>
      <w:pStyle w:val="ac"/>
      <w:rPr>
        <w:rFonts w:eastAsia="Malgun Gothic"/>
        <w:lang w:val="en-GB" w:eastAsia="ko-KR"/>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FEA85" w14:textId="77777777" w:rsidR="005900B6" w:rsidRDefault="005900B6">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644A9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00D2472"/>
    <w:multiLevelType w:val="hybridMultilevel"/>
    <w:tmpl w:val="DF625B18"/>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4" w15:restartNumberingAfterBreak="0">
    <w:nsid w:val="0878101B"/>
    <w:multiLevelType w:val="hybridMultilevel"/>
    <w:tmpl w:val="C35641E4"/>
    <w:lvl w:ilvl="0" w:tplc="8572FA9C">
      <w:start w:val="1"/>
      <w:numFmt w:val="bullet"/>
      <w:lvlText w:val="-"/>
      <w:lvlJc w:val="left"/>
      <w:pPr>
        <w:ind w:left="720" w:hanging="360"/>
      </w:pPr>
      <w:rPr>
        <w:rFonts w:ascii="Times New Roman" w:eastAsia="Malgun Gothic"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57204C"/>
    <w:multiLevelType w:val="hybridMultilevel"/>
    <w:tmpl w:val="2856D4E8"/>
    <w:lvl w:ilvl="0" w:tplc="725222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F45A54"/>
    <w:multiLevelType w:val="hybridMultilevel"/>
    <w:tmpl w:val="48E25890"/>
    <w:lvl w:ilvl="0" w:tplc="DB86352C">
      <w:start w:val="7"/>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1A1716E4"/>
    <w:multiLevelType w:val="hybridMultilevel"/>
    <w:tmpl w:val="D31431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030B41"/>
    <w:multiLevelType w:val="hybridMultilevel"/>
    <w:tmpl w:val="F7621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29E4E0A"/>
    <w:multiLevelType w:val="hybridMultilevel"/>
    <w:tmpl w:val="2D40378E"/>
    <w:lvl w:ilvl="0" w:tplc="124C657E">
      <w:start w:val="1"/>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0" w15:restartNumberingAfterBreak="0">
    <w:nsid w:val="23E25E46"/>
    <w:multiLevelType w:val="hybridMultilevel"/>
    <w:tmpl w:val="C85E6E36"/>
    <w:lvl w:ilvl="0" w:tplc="0419000D">
      <w:start w:val="1"/>
      <w:numFmt w:val="bullet"/>
      <w:lvlText w:val=""/>
      <w:lvlJc w:val="left"/>
      <w:pPr>
        <w:tabs>
          <w:tab w:val="left" w:pos="1701"/>
          <w:tab w:val="left" w:pos="1416"/>
          <w:tab w:val="left" w:pos="2124"/>
          <w:tab w:val="left" w:pos="2832"/>
          <w:tab w:val="left" w:pos="3540"/>
          <w:tab w:val="left" w:pos="4248"/>
          <w:tab w:val="left" w:pos="4956"/>
          <w:tab w:val="left" w:pos="5664"/>
          <w:tab w:val="left" w:pos="6372"/>
        </w:tabs>
        <w:ind w:left="579" w:hanging="295"/>
      </w:pPr>
      <w:rPr>
        <w:rFonts w:ascii="Wingdings" w:hAnsi="Wingdings"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C3D62F7"/>
    <w:multiLevelType w:val="hybridMultilevel"/>
    <w:tmpl w:val="69BA6DC8"/>
    <w:lvl w:ilvl="0" w:tplc="6F3A99B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310413A7"/>
    <w:multiLevelType w:val="hybridMultilevel"/>
    <w:tmpl w:val="2AAA0A7E"/>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3" w15:restartNumberingAfterBreak="0">
    <w:nsid w:val="3D5365E6"/>
    <w:multiLevelType w:val="hybridMultilevel"/>
    <w:tmpl w:val="48BE0A3C"/>
    <w:lvl w:ilvl="0" w:tplc="FFE80C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4B6B78"/>
    <w:multiLevelType w:val="hybridMultilevel"/>
    <w:tmpl w:val="0668444E"/>
    <w:lvl w:ilvl="0" w:tplc="41C69CFC">
      <w:start w:val="1"/>
      <w:numFmt w:val="bullet"/>
      <w:lvlText w:val="-"/>
      <w:lvlJc w:val="left"/>
      <w:pPr>
        <w:ind w:left="720" w:hanging="360"/>
      </w:pPr>
      <w:rPr>
        <w:rFonts w:ascii="Times New Roman" w:eastAsia="Malgun Gothic"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22428CF"/>
    <w:multiLevelType w:val="hybridMultilevel"/>
    <w:tmpl w:val="AD7A9AB8"/>
    <w:lvl w:ilvl="0" w:tplc="ED160F06">
      <w:start w:val="1"/>
      <w:numFmt w:val="bullet"/>
      <w:lvlText w:val="·"/>
      <w:lvlJc w:val="left"/>
      <w:pPr>
        <w:tabs>
          <w:tab w:val="left" w:pos="1416"/>
          <w:tab w:val="left" w:pos="2124"/>
          <w:tab w:val="left" w:pos="2832"/>
          <w:tab w:val="left" w:pos="3540"/>
          <w:tab w:val="left" w:pos="4248"/>
          <w:tab w:val="left" w:pos="4956"/>
          <w:tab w:val="left" w:pos="5664"/>
          <w:tab w:val="left" w:pos="6372"/>
        </w:tabs>
        <w:ind w:left="850" w:hanging="56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8A6DF0">
      <w:start w:val="1"/>
      <w:numFmt w:val="bullet"/>
      <w:lvlText w:val="o"/>
      <w:lvlJc w:val="left"/>
      <w:pPr>
        <w:tabs>
          <w:tab w:val="left" w:pos="1416"/>
          <w:tab w:val="left" w:pos="2124"/>
          <w:tab w:val="left" w:pos="2832"/>
          <w:tab w:val="left" w:pos="3540"/>
          <w:tab w:val="left" w:pos="4248"/>
          <w:tab w:val="left" w:pos="4956"/>
          <w:tab w:val="left" w:pos="5664"/>
          <w:tab w:val="left" w:pos="6372"/>
        </w:tabs>
        <w:ind w:left="1134" w:hanging="1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108DF4">
      <w:start w:val="1"/>
      <w:numFmt w:val="bullet"/>
      <w:lvlText w:val="▪"/>
      <w:lvlJc w:val="left"/>
      <w:pPr>
        <w:tabs>
          <w:tab w:val="left" w:pos="1416"/>
          <w:tab w:val="left" w:pos="2832"/>
          <w:tab w:val="left" w:pos="3540"/>
          <w:tab w:val="left" w:pos="4248"/>
          <w:tab w:val="left" w:pos="4956"/>
          <w:tab w:val="left" w:pos="5664"/>
          <w:tab w:val="left" w:pos="6372"/>
        </w:tabs>
        <w:ind w:left="2124" w:hanging="41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44095DA">
      <w:start w:val="1"/>
      <w:numFmt w:val="bullet"/>
      <w:lvlText w:val="·"/>
      <w:lvlJc w:val="left"/>
      <w:pPr>
        <w:tabs>
          <w:tab w:val="left" w:pos="1416"/>
          <w:tab w:val="left" w:pos="2124"/>
          <w:tab w:val="left" w:pos="3540"/>
          <w:tab w:val="left" w:pos="4248"/>
          <w:tab w:val="left" w:pos="4956"/>
          <w:tab w:val="left" w:pos="5664"/>
          <w:tab w:val="left" w:pos="6372"/>
        </w:tabs>
        <w:ind w:left="2832" w:hanging="39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B20300">
      <w:start w:val="1"/>
      <w:numFmt w:val="bullet"/>
      <w:lvlText w:val="o"/>
      <w:lvlJc w:val="left"/>
      <w:pPr>
        <w:tabs>
          <w:tab w:val="left" w:pos="1416"/>
          <w:tab w:val="left" w:pos="2124"/>
          <w:tab w:val="left" w:pos="2832"/>
          <w:tab w:val="left" w:pos="4248"/>
          <w:tab w:val="left" w:pos="4956"/>
          <w:tab w:val="left" w:pos="5664"/>
          <w:tab w:val="left" w:pos="6372"/>
        </w:tabs>
        <w:ind w:left="3540" w:hanging="36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73C7D1C">
      <w:start w:val="1"/>
      <w:numFmt w:val="bullet"/>
      <w:lvlText w:val="▪"/>
      <w:lvlJc w:val="left"/>
      <w:pPr>
        <w:tabs>
          <w:tab w:val="left" w:pos="1416"/>
          <w:tab w:val="left" w:pos="2124"/>
          <w:tab w:val="left" w:pos="2832"/>
          <w:tab w:val="left" w:pos="3540"/>
          <w:tab w:val="left" w:pos="4956"/>
          <w:tab w:val="left" w:pos="5664"/>
          <w:tab w:val="left" w:pos="6372"/>
        </w:tabs>
        <w:ind w:left="4248" w:hanging="34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764CDD0">
      <w:start w:val="1"/>
      <w:numFmt w:val="bullet"/>
      <w:lvlText w:val="·"/>
      <w:lvlJc w:val="left"/>
      <w:pPr>
        <w:tabs>
          <w:tab w:val="left" w:pos="1416"/>
          <w:tab w:val="left" w:pos="2124"/>
          <w:tab w:val="left" w:pos="2832"/>
          <w:tab w:val="left" w:pos="3540"/>
          <w:tab w:val="left" w:pos="4248"/>
          <w:tab w:val="left" w:pos="5664"/>
          <w:tab w:val="left" w:pos="6372"/>
        </w:tabs>
        <w:ind w:left="4956" w:hanging="3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F7EF6BA">
      <w:start w:val="1"/>
      <w:numFmt w:val="bullet"/>
      <w:lvlText w:val="o"/>
      <w:lvlJc w:val="left"/>
      <w:pPr>
        <w:tabs>
          <w:tab w:val="left" w:pos="1416"/>
          <w:tab w:val="left" w:pos="2124"/>
          <w:tab w:val="left" w:pos="2832"/>
          <w:tab w:val="left" w:pos="3540"/>
          <w:tab w:val="left" w:pos="4248"/>
          <w:tab w:val="left" w:pos="4956"/>
          <w:tab w:val="left" w:pos="6372"/>
        </w:tabs>
        <w:ind w:left="5664" w:hanging="2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7568842">
      <w:start w:val="1"/>
      <w:numFmt w:val="bullet"/>
      <w:lvlText w:val="▪"/>
      <w:lvlJc w:val="left"/>
      <w:pPr>
        <w:tabs>
          <w:tab w:val="left" w:pos="1416"/>
          <w:tab w:val="left" w:pos="2124"/>
          <w:tab w:val="left" w:pos="2832"/>
          <w:tab w:val="left" w:pos="3540"/>
          <w:tab w:val="left" w:pos="4248"/>
          <w:tab w:val="left" w:pos="4956"/>
          <w:tab w:val="left" w:pos="5664"/>
        </w:tabs>
        <w:ind w:left="6372" w:hanging="27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42F97C5D"/>
    <w:multiLevelType w:val="hybridMultilevel"/>
    <w:tmpl w:val="15E45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39206B6"/>
    <w:multiLevelType w:val="hybridMultilevel"/>
    <w:tmpl w:val="18248DBA"/>
    <w:lvl w:ilvl="0" w:tplc="1E447932">
      <w:start w:val="1"/>
      <w:numFmt w:val="bullet"/>
      <w:lvlText w:val="-"/>
      <w:lvlJc w:val="left"/>
      <w:pPr>
        <w:ind w:left="720" w:hanging="360"/>
      </w:pPr>
      <w:rPr>
        <w:rFonts w:ascii="Times New Roman" w:eastAsia="Malgun Gothic"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4773E40"/>
    <w:multiLevelType w:val="hybridMultilevel"/>
    <w:tmpl w:val="EB6074D2"/>
    <w:lvl w:ilvl="0" w:tplc="14DCB24E">
      <w:start w:val="1"/>
      <w:numFmt w:val="decimal"/>
      <w:lvlText w:val="%1)"/>
      <w:lvlJc w:val="left"/>
      <w:pPr>
        <w:ind w:left="1080" w:hanging="360"/>
      </w:pPr>
      <w:rPr>
        <w:rFonts w:ascii="Times New Roman" w:eastAsia="SimSun" w:hAnsi="Times New Roman" w:cs="Times New Roman"/>
        <w:b w:val="0"/>
        <w:sz w:val="20"/>
        <w:szCs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49A0776"/>
    <w:multiLevelType w:val="hybridMultilevel"/>
    <w:tmpl w:val="F91C368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4C46637"/>
    <w:multiLevelType w:val="hybridMultilevel"/>
    <w:tmpl w:val="F69ECCA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DD4015"/>
    <w:multiLevelType w:val="hybridMultilevel"/>
    <w:tmpl w:val="6032F7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75E24D8"/>
    <w:multiLevelType w:val="hybridMultilevel"/>
    <w:tmpl w:val="4260F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820282E"/>
    <w:multiLevelType w:val="multilevel"/>
    <w:tmpl w:val="60120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D60324"/>
    <w:multiLevelType w:val="hybridMultilevel"/>
    <w:tmpl w:val="63AC5038"/>
    <w:lvl w:ilvl="0" w:tplc="9C22562C">
      <w:start w:val="1"/>
      <w:numFmt w:val="bullet"/>
      <w:lvlText w:val="-"/>
      <w:lvlJc w:val="left"/>
      <w:pPr>
        <w:ind w:left="720" w:hanging="360"/>
      </w:pPr>
      <w:rPr>
        <w:rFonts w:ascii="Times New Roman" w:eastAsia="Malgun Gothic"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CCD0914"/>
    <w:multiLevelType w:val="hybridMultilevel"/>
    <w:tmpl w:val="CC3CC0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AB6A5D"/>
    <w:multiLevelType w:val="hybridMultilevel"/>
    <w:tmpl w:val="5F00DA9C"/>
    <w:lvl w:ilvl="0" w:tplc="FBEAC514">
      <w:start w:val="1"/>
      <w:numFmt w:val="bullet"/>
      <w:lvlText w:val="·"/>
      <w:lvlJc w:val="left"/>
      <w:pPr>
        <w:tabs>
          <w:tab w:val="left" w:pos="1134"/>
          <w:tab w:val="left" w:pos="1416"/>
          <w:tab w:val="left" w:pos="2124"/>
          <w:tab w:val="left" w:pos="2832"/>
          <w:tab w:val="left" w:pos="3540"/>
          <w:tab w:val="left" w:pos="4248"/>
          <w:tab w:val="left" w:pos="4956"/>
          <w:tab w:val="left" w:pos="5664"/>
          <w:tab w:val="left" w:pos="6372"/>
        </w:tabs>
        <w:ind w:left="579"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FACEC4">
      <w:start w:val="1"/>
      <w:numFmt w:val="bullet"/>
      <w:lvlText w:val="o"/>
      <w:lvlJc w:val="left"/>
      <w:pPr>
        <w:tabs>
          <w:tab w:val="left" w:pos="1416"/>
          <w:tab w:val="left" w:pos="2124"/>
          <w:tab w:val="left" w:pos="2832"/>
          <w:tab w:val="left" w:pos="3540"/>
          <w:tab w:val="left" w:pos="4248"/>
          <w:tab w:val="left" w:pos="4956"/>
          <w:tab w:val="left" w:pos="5664"/>
          <w:tab w:val="left" w:pos="6372"/>
        </w:tabs>
        <w:ind w:left="1134" w:hanging="4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624F566">
      <w:start w:val="1"/>
      <w:numFmt w:val="bullet"/>
      <w:lvlText w:val="▪"/>
      <w:lvlJc w:val="left"/>
      <w:pPr>
        <w:tabs>
          <w:tab w:val="left" w:pos="1134"/>
          <w:tab w:val="left" w:pos="1416"/>
          <w:tab w:val="left" w:pos="2832"/>
          <w:tab w:val="left" w:pos="3540"/>
          <w:tab w:val="left" w:pos="4248"/>
          <w:tab w:val="left" w:pos="4956"/>
          <w:tab w:val="left" w:pos="5664"/>
          <w:tab w:val="left" w:pos="6372"/>
        </w:tabs>
        <w:ind w:left="2172" w:hanging="7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C22A972">
      <w:start w:val="1"/>
      <w:numFmt w:val="bullet"/>
      <w:lvlText w:val="·"/>
      <w:lvlJc w:val="left"/>
      <w:pPr>
        <w:tabs>
          <w:tab w:val="left" w:pos="1134"/>
          <w:tab w:val="left" w:pos="1416"/>
          <w:tab w:val="left" w:pos="2124"/>
          <w:tab w:val="left" w:pos="3540"/>
          <w:tab w:val="left" w:pos="4248"/>
          <w:tab w:val="left" w:pos="4956"/>
          <w:tab w:val="left" w:pos="5664"/>
          <w:tab w:val="left" w:pos="6372"/>
        </w:tabs>
        <w:ind w:left="2892" w:hanging="73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B30F3F6">
      <w:start w:val="1"/>
      <w:numFmt w:val="bullet"/>
      <w:lvlText w:val="o"/>
      <w:lvlJc w:val="left"/>
      <w:pPr>
        <w:tabs>
          <w:tab w:val="left" w:pos="1134"/>
          <w:tab w:val="left" w:pos="1416"/>
          <w:tab w:val="left" w:pos="2124"/>
          <w:tab w:val="left" w:pos="2832"/>
          <w:tab w:val="left" w:pos="4248"/>
          <w:tab w:val="left" w:pos="4956"/>
          <w:tab w:val="left" w:pos="5664"/>
          <w:tab w:val="left" w:pos="6372"/>
        </w:tabs>
        <w:ind w:left="3612" w:hanging="7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98C98BE">
      <w:start w:val="1"/>
      <w:numFmt w:val="bullet"/>
      <w:lvlText w:val="▪"/>
      <w:lvlJc w:val="left"/>
      <w:pPr>
        <w:tabs>
          <w:tab w:val="left" w:pos="1134"/>
          <w:tab w:val="left" w:pos="1416"/>
          <w:tab w:val="left" w:pos="2124"/>
          <w:tab w:val="left" w:pos="2832"/>
          <w:tab w:val="left" w:pos="3540"/>
          <w:tab w:val="left" w:pos="4956"/>
          <w:tab w:val="left" w:pos="5664"/>
          <w:tab w:val="left" w:pos="6372"/>
        </w:tabs>
        <w:ind w:left="4332" w:hanging="7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06903E">
      <w:start w:val="1"/>
      <w:numFmt w:val="bullet"/>
      <w:lvlText w:val="·"/>
      <w:lvlJc w:val="left"/>
      <w:pPr>
        <w:tabs>
          <w:tab w:val="left" w:pos="1134"/>
          <w:tab w:val="left" w:pos="1416"/>
          <w:tab w:val="left" w:pos="2124"/>
          <w:tab w:val="left" w:pos="2832"/>
          <w:tab w:val="left" w:pos="3540"/>
          <w:tab w:val="left" w:pos="4248"/>
          <w:tab w:val="left" w:pos="5664"/>
          <w:tab w:val="left" w:pos="6372"/>
        </w:tabs>
        <w:ind w:left="5052" w:hanging="70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6089988">
      <w:start w:val="1"/>
      <w:numFmt w:val="bullet"/>
      <w:lvlText w:val="o"/>
      <w:lvlJc w:val="left"/>
      <w:pPr>
        <w:tabs>
          <w:tab w:val="left" w:pos="1134"/>
          <w:tab w:val="left" w:pos="1416"/>
          <w:tab w:val="left" w:pos="2124"/>
          <w:tab w:val="left" w:pos="2832"/>
          <w:tab w:val="left" w:pos="3540"/>
          <w:tab w:val="left" w:pos="4248"/>
          <w:tab w:val="left" w:pos="4956"/>
          <w:tab w:val="left" w:pos="6372"/>
        </w:tabs>
        <w:ind w:left="5772" w:hanging="68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924F3E">
      <w:start w:val="1"/>
      <w:numFmt w:val="bullet"/>
      <w:lvlText w:val="▪"/>
      <w:lvlJc w:val="left"/>
      <w:pPr>
        <w:tabs>
          <w:tab w:val="left" w:pos="1134"/>
          <w:tab w:val="left" w:pos="1416"/>
          <w:tab w:val="left" w:pos="2124"/>
          <w:tab w:val="left" w:pos="2832"/>
          <w:tab w:val="left" w:pos="3540"/>
          <w:tab w:val="left" w:pos="4248"/>
          <w:tab w:val="left" w:pos="4956"/>
          <w:tab w:val="left" w:pos="5664"/>
        </w:tabs>
        <w:ind w:left="6492" w:hanging="6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4EDA4314"/>
    <w:multiLevelType w:val="hybridMultilevel"/>
    <w:tmpl w:val="26480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46009D"/>
    <w:multiLevelType w:val="hybridMultilevel"/>
    <w:tmpl w:val="7E3A164E"/>
    <w:lvl w:ilvl="0" w:tplc="002CFA9A">
      <w:start w:val="1"/>
      <w:numFmt w:val="bullet"/>
      <w:lvlText w:val="-"/>
      <w:lvlJc w:val="left"/>
      <w:pPr>
        <w:ind w:left="495" w:hanging="360"/>
      </w:pPr>
      <w:rPr>
        <w:rFonts w:ascii="Times New Roman" w:eastAsia="Malgun Gothic" w:hAnsi="Times New Roman" w:cs="Times New Roman"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29" w15:restartNumberingAfterBreak="0">
    <w:nsid w:val="502A28B5"/>
    <w:multiLevelType w:val="hybridMultilevel"/>
    <w:tmpl w:val="CDBC1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2E31C53"/>
    <w:multiLevelType w:val="multilevel"/>
    <w:tmpl w:val="C672BEB4"/>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31" w15:restartNumberingAfterBreak="0">
    <w:nsid w:val="55FA25DF"/>
    <w:multiLevelType w:val="hybridMultilevel"/>
    <w:tmpl w:val="FCCA7244"/>
    <w:lvl w:ilvl="0" w:tplc="13920E0A">
      <w:start w:val="1"/>
      <w:numFmt w:val="decimal"/>
      <w:lvlText w:val="%1."/>
      <w:lvlJc w:val="left"/>
      <w:pPr>
        <w:ind w:left="1429" w:hanging="360"/>
      </w:pPr>
      <w:rPr>
        <w:rFonts w:hint="default"/>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591D6671"/>
    <w:multiLevelType w:val="hybridMultilevel"/>
    <w:tmpl w:val="B2284100"/>
    <w:lvl w:ilvl="0" w:tplc="FBEAC514">
      <w:start w:val="1"/>
      <w:numFmt w:val="bullet"/>
      <w:lvlText w:val="·"/>
      <w:lvlJc w:val="left"/>
      <w:pPr>
        <w:tabs>
          <w:tab w:val="left" w:pos="1701"/>
          <w:tab w:val="left" w:pos="1416"/>
          <w:tab w:val="left" w:pos="2124"/>
          <w:tab w:val="left" w:pos="2832"/>
          <w:tab w:val="left" w:pos="3540"/>
          <w:tab w:val="left" w:pos="4248"/>
          <w:tab w:val="left" w:pos="4956"/>
          <w:tab w:val="left" w:pos="5664"/>
          <w:tab w:val="left" w:pos="6372"/>
        </w:tabs>
        <w:ind w:left="579"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5D93111E"/>
    <w:multiLevelType w:val="hybridMultilevel"/>
    <w:tmpl w:val="C6D6B876"/>
    <w:lvl w:ilvl="0" w:tplc="42CE28A6">
      <w:start w:val="1"/>
      <w:numFmt w:val="bullet"/>
      <w:lvlText w:val="-"/>
      <w:lvlJc w:val="left"/>
      <w:pPr>
        <w:ind w:left="720" w:hanging="360"/>
      </w:pPr>
      <w:rPr>
        <w:rFonts w:ascii="Times New Roman" w:eastAsia="Malgun Gothic" w:hAnsi="Times New Roman" w:cs="Times New Roman"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F4A5989"/>
    <w:multiLevelType w:val="hybridMultilevel"/>
    <w:tmpl w:val="C7186BB6"/>
    <w:lvl w:ilvl="0" w:tplc="B976591A">
      <w:start w:val="1"/>
      <w:numFmt w:val="bullet"/>
      <w:lvlText w:val="-"/>
      <w:lvlJc w:val="left"/>
      <w:pPr>
        <w:ind w:left="720" w:hanging="360"/>
      </w:pPr>
      <w:rPr>
        <w:rFonts w:ascii="Times New Roman" w:eastAsia="Malgun Gothic"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FA33291"/>
    <w:multiLevelType w:val="hybridMultilevel"/>
    <w:tmpl w:val="087E49AC"/>
    <w:lvl w:ilvl="0" w:tplc="13A03CBA">
      <w:start w:val="1"/>
      <w:numFmt w:val="bullet"/>
      <w:lvlText w:val="-"/>
      <w:lvlJc w:val="left"/>
      <w:pPr>
        <w:ind w:left="720" w:hanging="360"/>
      </w:pPr>
      <w:rPr>
        <w:rFonts w:ascii="Times New Roman" w:eastAsia="Malgun Gothic"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01D1126"/>
    <w:multiLevelType w:val="hybridMultilevel"/>
    <w:tmpl w:val="64128FA6"/>
    <w:lvl w:ilvl="0" w:tplc="FE34DF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12F1E90"/>
    <w:multiLevelType w:val="hybridMultilevel"/>
    <w:tmpl w:val="17E872FE"/>
    <w:lvl w:ilvl="0" w:tplc="30466460">
      <w:start w:val="7"/>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8" w15:restartNumberingAfterBreak="0">
    <w:nsid w:val="658559DB"/>
    <w:multiLevelType w:val="hybridMultilevel"/>
    <w:tmpl w:val="E80CA828"/>
    <w:lvl w:ilvl="0" w:tplc="8DEABD4A">
      <w:start w:val="1"/>
      <w:numFmt w:val="bullet"/>
      <w:lvlText w:val="·"/>
      <w:lvlJc w:val="left"/>
      <w:pPr>
        <w:tabs>
          <w:tab w:val="left" w:pos="1134"/>
          <w:tab w:val="left" w:pos="1416"/>
          <w:tab w:val="left" w:pos="2124"/>
          <w:tab w:val="left" w:pos="2832"/>
          <w:tab w:val="left" w:pos="3540"/>
          <w:tab w:val="left" w:pos="4248"/>
          <w:tab w:val="left" w:pos="4956"/>
          <w:tab w:val="left" w:pos="5664"/>
          <w:tab w:val="left" w:pos="6372"/>
        </w:tabs>
        <w:ind w:left="579"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4418E8">
      <w:start w:val="1"/>
      <w:numFmt w:val="bullet"/>
      <w:lvlText w:val="o"/>
      <w:lvlJc w:val="left"/>
      <w:pPr>
        <w:tabs>
          <w:tab w:val="left" w:pos="1416"/>
          <w:tab w:val="left" w:pos="2124"/>
          <w:tab w:val="left" w:pos="2832"/>
          <w:tab w:val="left" w:pos="3540"/>
          <w:tab w:val="left" w:pos="4248"/>
          <w:tab w:val="left" w:pos="4956"/>
          <w:tab w:val="left" w:pos="5664"/>
          <w:tab w:val="left" w:pos="6372"/>
        </w:tabs>
        <w:ind w:left="1134" w:hanging="4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182535E">
      <w:start w:val="1"/>
      <w:numFmt w:val="bullet"/>
      <w:lvlText w:val="▪"/>
      <w:lvlJc w:val="left"/>
      <w:pPr>
        <w:tabs>
          <w:tab w:val="left" w:pos="1134"/>
          <w:tab w:val="left" w:pos="1416"/>
          <w:tab w:val="left" w:pos="2832"/>
          <w:tab w:val="left" w:pos="3540"/>
          <w:tab w:val="left" w:pos="4248"/>
          <w:tab w:val="left" w:pos="4956"/>
          <w:tab w:val="left" w:pos="5664"/>
          <w:tab w:val="left" w:pos="6372"/>
        </w:tabs>
        <w:ind w:left="2172" w:hanging="7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C054A0">
      <w:start w:val="1"/>
      <w:numFmt w:val="bullet"/>
      <w:lvlText w:val="·"/>
      <w:lvlJc w:val="left"/>
      <w:pPr>
        <w:tabs>
          <w:tab w:val="left" w:pos="1134"/>
          <w:tab w:val="left" w:pos="1416"/>
          <w:tab w:val="left" w:pos="2124"/>
          <w:tab w:val="left" w:pos="3540"/>
          <w:tab w:val="left" w:pos="4248"/>
          <w:tab w:val="left" w:pos="4956"/>
          <w:tab w:val="left" w:pos="5664"/>
          <w:tab w:val="left" w:pos="6372"/>
        </w:tabs>
        <w:ind w:left="2892" w:hanging="73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10334C">
      <w:start w:val="1"/>
      <w:numFmt w:val="bullet"/>
      <w:lvlText w:val="o"/>
      <w:lvlJc w:val="left"/>
      <w:pPr>
        <w:tabs>
          <w:tab w:val="left" w:pos="1134"/>
          <w:tab w:val="left" w:pos="1416"/>
          <w:tab w:val="left" w:pos="2124"/>
          <w:tab w:val="left" w:pos="2832"/>
          <w:tab w:val="left" w:pos="4248"/>
          <w:tab w:val="left" w:pos="4956"/>
          <w:tab w:val="left" w:pos="5664"/>
          <w:tab w:val="left" w:pos="6372"/>
        </w:tabs>
        <w:ind w:left="3612" w:hanging="7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76A4CA6">
      <w:start w:val="1"/>
      <w:numFmt w:val="bullet"/>
      <w:lvlText w:val="▪"/>
      <w:lvlJc w:val="left"/>
      <w:pPr>
        <w:tabs>
          <w:tab w:val="left" w:pos="1134"/>
          <w:tab w:val="left" w:pos="1416"/>
          <w:tab w:val="left" w:pos="2124"/>
          <w:tab w:val="left" w:pos="2832"/>
          <w:tab w:val="left" w:pos="3540"/>
          <w:tab w:val="left" w:pos="4956"/>
          <w:tab w:val="left" w:pos="5664"/>
          <w:tab w:val="left" w:pos="6372"/>
        </w:tabs>
        <w:ind w:left="4332" w:hanging="7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C48625E">
      <w:start w:val="1"/>
      <w:numFmt w:val="bullet"/>
      <w:lvlText w:val="·"/>
      <w:lvlJc w:val="left"/>
      <w:pPr>
        <w:tabs>
          <w:tab w:val="left" w:pos="1134"/>
          <w:tab w:val="left" w:pos="1416"/>
          <w:tab w:val="left" w:pos="2124"/>
          <w:tab w:val="left" w:pos="2832"/>
          <w:tab w:val="left" w:pos="3540"/>
          <w:tab w:val="left" w:pos="4248"/>
          <w:tab w:val="left" w:pos="5664"/>
          <w:tab w:val="left" w:pos="6372"/>
        </w:tabs>
        <w:ind w:left="5052" w:hanging="70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5F8E35C">
      <w:start w:val="1"/>
      <w:numFmt w:val="bullet"/>
      <w:lvlText w:val="o"/>
      <w:lvlJc w:val="left"/>
      <w:pPr>
        <w:tabs>
          <w:tab w:val="left" w:pos="1134"/>
          <w:tab w:val="left" w:pos="1416"/>
          <w:tab w:val="left" w:pos="2124"/>
          <w:tab w:val="left" w:pos="2832"/>
          <w:tab w:val="left" w:pos="3540"/>
          <w:tab w:val="left" w:pos="4248"/>
          <w:tab w:val="left" w:pos="4956"/>
          <w:tab w:val="left" w:pos="6372"/>
        </w:tabs>
        <w:ind w:left="5772" w:hanging="68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BA4DF9A">
      <w:start w:val="1"/>
      <w:numFmt w:val="bullet"/>
      <w:lvlText w:val="▪"/>
      <w:lvlJc w:val="left"/>
      <w:pPr>
        <w:tabs>
          <w:tab w:val="left" w:pos="1134"/>
          <w:tab w:val="left" w:pos="1416"/>
          <w:tab w:val="left" w:pos="2124"/>
          <w:tab w:val="left" w:pos="2832"/>
          <w:tab w:val="left" w:pos="3540"/>
          <w:tab w:val="left" w:pos="4248"/>
          <w:tab w:val="left" w:pos="4956"/>
          <w:tab w:val="left" w:pos="5664"/>
        </w:tabs>
        <w:ind w:left="6492" w:hanging="6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658C742E"/>
    <w:multiLevelType w:val="hybridMultilevel"/>
    <w:tmpl w:val="D7C084FC"/>
    <w:lvl w:ilvl="0" w:tplc="255828C8">
      <w:start w:val="1"/>
      <w:numFmt w:val="bullet"/>
      <w:lvlText w:val="-"/>
      <w:lvlJc w:val="left"/>
      <w:pPr>
        <w:ind w:left="720" w:hanging="360"/>
      </w:pPr>
      <w:rPr>
        <w:rFonts w:ascii="Times New Roman" w:eastAsia="Malgun Gothic"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624410E"/>
    <w:multiLevelType w:val="hybridMultilevel"/>
    <w:tmpl w:val="DEFC0E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A9A72D8"/>
    <w:multiLevelType w:val="hybridMultilevel"/>
    <w:tmpl w:val="20966D02"/>
    <w:styleLink w:val="1"/>
    <w:lvl w:ilvl="0" w:tplc="4B0EBCA2">
      <w:start w:val="1"/>
      <w:numFmt w:val="upperRoman"/>
      <w:lvlText w:val="%1."/>
      <w:lvlJc w:val="left"/>
      <w:pPr>
        <w:tabs>
          <w:tab w:val="num" w:pos="708"/>
        </w:tabs>
        <w:ind w:left="1080" w:hanging="720"/>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1" w:tplc="199AAC40">
      <w:start w:val="1"/>
      <w:numFmt w:val="lowerLetter"/>
      <w:lvlText w:val="%2."/>
      <w:lvlJc w:val="left"/>
      <w:pPr>
        <w:tabs>
          <w:tab w:val="left" w:pos="708"/>
          <w:tab w:val="num" w:pos="1416"/>
        </w:tabs>
        <w:ind w:left="178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2" w:tplc="AD30937C">
      <w:start w:val="1"/>
      <w:numFmt w:val="lowerLetter"/>
      <w:lvlText w:val="%3."/>
      <w:lvlJc w:val="left"/>
      <w:pPr>
        <w:tabs>
          <w:tab w:val="left" w:pos="708"/>
          <w:tab w:val="num" w:pos="2496"/>
        </w:tabs>
        <w:ind w:left="286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3" w:tplc="757C9578">
      <w:start w:val="1"/>
      <w:numFmt w:val="lowerLetter"/>
      <w:lvlText w:val="%4."/>
      <w:lvlJc w:val="left"/>
      <w:pPr>
        <w:tabs>
          <w:tab w:val="left" w:pos="708"/>
          <w:tab w:val="num" w:pos="3576"/>
        </w:tabs>
        <w:ind w:left="394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4" w:tplc="9E3E2F4C">
      <w:start w:val="1"/>
      <w:numFmt w:val="lowerLetter"/>
      <w:lvlText w:val="%5."/>
      <w:lvlJc w:val="left"/>
      <w:pPr>
        <w:tabs>
          <w:tab w:val="left" w:pos="708"/>
          <w:tab w:val="num" w:pos="4656"/>
        </w:tabs>
        <w:ind w:left="502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5" w:tplc="E494A314">
      <w:start w:val="1"/>
      <w:numFmt w:val="lowerLetter"/>
      <w:lvlText w:val="%6."/>
      <w:lvlJc w:val="left"/>
      <w:pPr>
        <w:tabs>
          <w:tab w:val="left" w:pos="708"/>
          <w:tab w:val="num" w:pos="5736"/>
        </w:tabs>
        <w:ind w:left="610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6" w:tplc="DE2CD19E">
      <w:start w:val="1"/>
      <w:numFmt w:val="lowerLetter"/>
      <w:lvlText w:val="%7."/>
      <w:lvlJc w:val="left"/>
      <w:pPr>
        <w:tabs>
          <w:tab w:val="left" w:pos="708"/>
          <w:tab w:val="num" w:pos="6816"/>
        </w:tabs>
        <w:ind w:left="718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7" w:tplc="3E966828">
      <w:start w:val="1"/>
      <w:numFmt w:val="lowerLetter"/>
      <w:lvlText w:val="%8."/>
      <w:lvlJc w:val="left"/>
      <w:pPr>
        <w:tabs>
          <w:tab w:val="left" w:pos="708"/>
          <w:tab w:val="num" w:pos="7896"/>
        </w:tabs>
        <w:ind w:left="826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8" w:tplc="22D48814">
      <w:start w:val="1"/>
      <w:numFmt w:val="lowerLetter"/>
      <w:lvlText w:val="%9."/>
      <w:lvlJc w:val="left"/>
      <w:pPr>
        <w:tabs>
          <w:tab w:val="left" w:pos="708"/>
          <w:tab w:val="num" w:pos="8976"/>
        </w:tabs>
        <w:ind w:left="934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abstractNum>
  <w:abstractNum w:abstractNumId="42" w15:restartNumberingAfterBreak="0">
    <w:nsid w:val="6FB82FC9"/>
    <w:multiLevelType w:val="hybridMultilevel"/>
    <w:tmpl w:val="D0585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0065CFE"/>
    <w:multiLevelType w:val="hybridMultilevel"/>
    <w:tmpl w:val="710C4C5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73AE1D33"/>
    <w:multiLevelType w:val="hybridMultilevel"/>
    <w:tmpl w:val="873CB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65C775B"/>
    <w:multiLevelType w:val="multilevel"/>
    <w:tmpl w:val="F68C0C0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15:restartNumberingAfterBreak="0">
    <w:nsid w:val="76CE001C"/>
    <w:multiLevelType w:val="hybridMultilevel"/>
    <w:tmpl w:val="20966D02"/>
    <w:numStyleLink w:val="1"/>
  </w:abstractNum>
  <w:abstractNum w:abstractNumId="47" w15:restartNumberingAfterBreak="0">
    <w:nsid w:val="786B0218"/>
    <w:multiLevelType w:val="hybridMultilevel"/>
    <w:tmpl w:val="EBB4E1AC"/>
    <w:lvl w:ilvl="0" w:tplc="388CBF70">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15:restartNumberingAfterBreak="0">
    <w:nsid w:val="7EB078E2"/>
    <w:multiLevelType w:val="hybridMultilevel"/>
    <w:tmpl w:val="EF88BDDE"/>
    <w:lvl w:ilvl="0" w:tplc="ECF4D80C">
      <w:start w:val="1"/>
      <w:numFmt w:val="bullet"/>
      <w:lvlText w:val="-"/>
      <w:lvlJc w:val="left"/>
      <w:pPr>
        <w:ind w:left="720" w:hanging="360"/>
      </w:pPr>
      <w:rPr>
        <w:rFonts w:ascii="Times New Roman" w:eastAsia="Malgun Gothic"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0"/>
  </w:num>
  <w:num w:numId="4">
    <w:abstractNumId w:val="25"/>
  </w:num>
  <w:num w:numId="5">
    <w:abstractNumId w:val="18"/>
  </w:num>
  <w:num w:numId="6">
    <w:abstractNumId w:val="16"/>
  </w:num>
  <w:num w:numId="7">
    <w:abstractNumId w:val="40"/>
  </w:num>
  <w:num w:numId="8">
    <w:abstractNumId w:val="44"/>
  </w:num>
  <w:num w:numId="9">
    <w:abstractNumId w:val="21"/>
  </w:num>
  <w:num w:numId="10">
    <w:abstractNumId w:val="42"/>
  </w:num>
  <w:num w:numId="11">
    <w:abstractNumId w:val="29"/>
  </w:num>
  <w:num w:numId="12">
    <w:abstractNumId w:val="0"/>
  </w:num>
  <w:num w:numId="13">
    <w:abstractNumId w:val="41"/>
  </w:num>
  <w:num w:numId="14">
    <w:abstractNumId w:val="46"/>
  </w:num>
  <w:num w:numId="15">
    <w:abstractNumId w:val="5"/>
  </w:num>
  <w:num w:numId="16">
    <w:abstractNumId w:val="13"/>
  </w:num>
  <w:num w:numId="17">
    <w:abstractNumId w:val="47"/>
  </w:num>
  <w:num w:numId="18">
    <w:abstractNumId w:val="11"/>
  </w:num>
  <w:num w:numId="19">
    <w:abstractNumId w:val="6"/>
  </w:num>
  <w:num w:numId="20">
    <w:abstractNumId w:val="37"/>
  </w:num>
  <w:num w:numId="21">
    <w:abstractNumId w:val="31"/>
  </w:num>
  <w:num w:numId="22">
    <w:abstractNumId w:val="3"/>
  </w:num>
  <w:num w:numId="23">
    <w:abstractNumId w:val="39"/>
  </w:num>
  <w:num w:numId="24">
    <w:abstractNumId w:val="14"/>
  </w:num>
  <w:num w:numId="25">
    <w:abstractNumId w:val="34"/>
  </w:num>
  <w:num w:numId="26">
    <w:abstractNumId w:val="17"/>
  </w:num>
  <w:num w:numId="27">
    <w:abstractNumId w:val="28"/>
  </w:num>
  <w:num w:numId="28">
    <w:abstractNumId w:val="33"/>
  </w:num>
  <w:num w:numId="29">
    <w:abstractNumId w:val="48"/>
  </w:num>
  <w:num w:numId="30">
    <w:abstractNumId w:val="4"/>
  </w:num>
  <w:num w:numId="31">
    <w:abstractNumId w:val="35"/>
  </w:num>
  <w:num w:numId="32">
    <w:abstractNumId w:val="24"/>
  </w:num>
  <w:num w:numId="33">
    <w:abstractNumId w:val="9"/>
  </w:num>
  <w:num w:numId="34">
    <w:abstractNumId w:val="12"/>
  </w:num>
  <w:num w:numId="35">
    <w:abstractNumId w:val="36"/>
  </w:num>
  <w:num w:numId="36">
    <w:abstractNumId w:val="38"/>
  </w:num>
  <w:num w:numId="37">
    <w:abstractNumId w:val="38"/>
    <w:lvlOverride w:ilvl="0">
      <w:lvl w:ilvl="0" w:tplc="8DEABD4A">
        <w:start w:val="1"/>
        <w:numFmt w:val="bullet"/>
        <w:lvlText w:val="·"/>
        <w:lvlJc w:val="left"/>
        <w:pPr>
          <w:tabs>
            <w:tab w:val="left" w:pos="1134"/>
            <w:tab w:val="left" w:pos="1416"/>
            <w:tab w:val="left" w:pos="2124"/>
            <w:tab w:val="left" w:pos="2832"/>
            <w:tab w:val="left" w:pos="3540"/>
            <w:tab w:val="left" w:pos="4248"/>
            <w:tab w:val="left" w:pos="4956"/>
            <w:tab w:val="left" w:pos="5664"/>
            <w:tab w:val="left" w:pos="6372"/>
          </w:tabs>
          <w:ind w:left="579" w:hanging="29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14418E8">
        <w:start w:val="1"/>
        <w:numFmt w:val="bullet"/>
        <w:lvlText w:val="o"/>
        <w:lvlJc w:val="left"/>
        <w:pPr>
          <w:tabs>
            <w:tab w:val="left" w:pos="1134"/>
            <w:tab w:val="left" w:pos="1416"/>
            <w:tab w:val="left" w:pos="2124"/>
            <w:tab w:val="left" w:pos="2832"/>
            <w:tab w:val="left" w:pos="3540"/>
            <w:tab w:val="left" w:pos="4248"/>
            <w:tab w:val="left" w:pos="4956"/>
            <w:tab w:val="left" w:pos="5664"/>
            <w:tab w:val="left" w:pos="6372"/>
          </w:tabs>
          <w:ind w:left="1090" w:hanging="3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182535E">
        <w:start w:val="1"/>
        <w:numFmt w:val="bullet"/>
        <w:lvlText w:val="▪"/>
        <w:lvlJc w:val="left"/>
        <w:pPr>
          <w:tabs>
            <w:tab w:val="left" w:pos="1134"/>
            <w:tab w:val="left" w:pos="1416"/>
            <w:tab w:val="left" w:pos="2124"/>
            <w:tab w:val="left" w:pos="2832"/>
            <w:tab w:val="left" w:pos="3540"/>
            <w:tab w:val="left" w:pos="4248"/>
            <w:tab w:val="left" w:pos="4956"/>
            <w:tab w:val="left" w:pos="5664"/>
            <w:tab w:val="left" w:pos="6372"/>
          </w:tabs>
          <w:ind w:left="2097" w:hanging="6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0C054A0">
        <w:start w:val="1"/>
        <w:numFmt w:val="bullet"/>
        <w:lvlText w:val="·"/>
        <w:lvlJc w:val="left"/>
        <w:pPr>
          <w:tabs>
            <w:tab w:val="left" w:pos="1134"/>
            <w:tab w:val="left" w:pos="1416"/>
            <w:tab w:val="left" w:pos="2124"/>
            <w:tab w:val="left" w:pos="2832"/>
            <w:tab w:val="left" w:pos="3540"/>
            <w:tab w:val="left" w:pos="4248"/>
            <w:tab w:val="left" w:pos="4956"/>
            <w:tab w:val="left" w:pos="5664"/>
            <w:tab w:val="left" w:pos="6372"/>
          </w:tabs>
          <w:ind w:left="2818" w:hanging="66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210334C">
        <w:start w:val="1"/>
        <w:numFmt w:val="bullet"/>
        <w:lvlText w:val="o"/>
        <w:lvlJc w:val="left"/>
        <w:pPr>
          <w:tabs>
            <w:tab w:val="left" w:pos="1134"/>
            <w:tab w:val="left" w:pos="1416"/>
            <w:tab w:val="left" w:pos="2124"/>
            <w:tab w:val="left" w:pos="2832"/>
            <w:tab w:val="left" w:pos="4248"/>
            <w:tab w:val="left" w:pos="4956"/>
            <w:tab w:val="left" w:pos="5664"/>
            <w:tab w:val="left" w:pos="6372"/>
          </w:tabs>
          <w:ind w:left="3540" w:hanging="65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76A4CA6">
        <w:start w:val="1"/>
        <w:numFmt w:val="bullet"/>
        <w:lvlText w:val="▪"/>
        <w:lvlJc w:val="left"/>
        <w:pPr>
          <w:tabs>
            <w:tab w:val="left" w:pos="1134"/>
            <w:tab w:val="left" w:pos="1416"/>
            <w:tab w:val="left" w:pos="2124"/>
            <w:tab w:val="left" w:pos="2832"/>
            <w:tab w:val="left" w:pos="3540"/>
            <w:tab w:val="left" w:pos="4956"/>
            <w:tab w:val="left" w:pos="5664"/>
            <w:tab w:val="left" w:pos="6372"/>
          </w:tabs>
          <w:ind w:left="4261" w:hanging="6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C48625E">
        <w:start w:val="1"/>
        <w:numFmt w:val="bullet"/>
        <w:lvlText w:val="·"/>
        <w:lvlJc w:val="left"/>
        <w:pPr>
          <w:tabs>
            <w:tab w:val="left" w:pos="1134"/>
            <w:tab w:val="left" w:pos="1416"/>
            <w:tab w:val="left" w:pos="2124"/>
            <w:tab w:val="left" w:pos="2832"/>
            <w:tab w:val="left" w:pos="3540"/>
            <w:tab w:val="left" w:pos="4248"/>
            <w:tab w:val="left" w:pos="5664"/>
            <w:tab w:val="left" w:pos="6372"/>
          </w:tabs>
          <w:ind w:left="4982" w:hanging="6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5F8E35C">
        <w:start w:val="1"/>
        <w:numFmt w:val="bullet"/>
        <w:lvlText w:val="o"/>
        <w:lvlJc w:val="left"/>
        <w:pPr>
          <w:tabs>
            <w:tab w:val="left" w:pos="1134"/>
            <w:tab w:val="left" w:pos="1416"/>
            <w:tab w:val="left" w:pos="2124"/>
            <w:tab w:val="left" w:pos="2832"/>
            <w:tab w:val="left" w:pos="3540"/>
            <w:tab w:val="left" w:pos="4248"/>
            <w:tab w:val="left" w:pos="4956"/>
            <w:tab w:val="left" w:pos="6372"/>
          </w:tabs>
          <w:ind w:left="5703" w:hanging="61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BA4DF9A">
        <w:start w:val="1"/>
        <w:numFmt w:val="bullet"/>
        <w:lvlText w:val="▪"/>
        <w:lvlJc w:val="left"/>
        <w:pPr>
          <w:tabs>
            <w:tab w:val="left" w:pos="1134"/>
            <w:tab w:val="left" w:pos="1416"/>
            <w:tab w:val="left" w:pos="2124"/>
            <w:tab w:val="left" w:pos="2832"/>
            <w:tab w:val="left" w:pos="3540"/>
            <w:tab w:val="left" w:pos="4248"/>
            <w:tab w:val="left" w:pos="4956"/>
            <w:tab w:val="left" w:pos="5664"/>
          </w:tabs>
          <w:ind w:left="6424" w:hanging="6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8">
    <w:abstractNumId w:val="26"/>
  </w:num>
  <w:num w:numId="39">
    <w:abstractNumId w:val="15"/>
  </w:num>
  <w:num w:numId="40">
    <w:abstractNumId w:val="32"/>
  </w:num>
  <w:num w:numId="41">
    <w:abstractNumId w:val="10"/>
  </w:num>
  <w:num w:numId="42">
    <w:abstractNumId w:val="22"/>
  </w:num>
  <w:num w:numId="43">
    <w:abstractNumId w:val="43"/>
  </w:num>
  <w:num w:numId="44">
    <w:abstractNumId w:val="19"/>
  </w:num>
  <w:num w:numId="45">
    <w:abstractNumId w:val="8"/>
  </w:num>
  <w:num w:numId="46">
    <w:abstractNumId w:val="27"/>
  </w:num>
  <w:num w:numId="47">
    <w:abstractNumId w:val="7"/>
  </w:num>
  <w:num w:numId="48">
    <w:abstractNumId w:val="45"/>
  </w:num>
  <w:num w:numId="49">
    <w:abstractNumId w:val="23"/>
  </w:num>
  <w:num w:numId="5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proofState w:spelling="clean" w:grammar="clean"/>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36A"/>
    <w:rsid w:val="00004F35"/>
    <w:rsid w:val="000101DF"/>
    <w:rsid w:val="00011945"/>
    <w:rsid w:val="000148FC"/>
    <w:rsid w:val="000162EF"/>
    <w:rsid w:val="00016A95"/>
    <w:rsid w:val="00017A88"/>
    <w:rsid w:val="00017AA7"/>
    <w:rsid w:val="000215CB"/>
    <w:rsid w:val="000243A4"/>
    <w:rsid w:val="000306E4"/>
    <w:rsid w:val="00030FA9"/>
    <w:rsid w:val="00031D16"/>
    <w:rsid w:val="000321CD"/>
    <w:rsid w:val="00033BF4"/>
    <w:rsid w:val="00040B6B"/>
    <w:rsid w:val="00042C09"/>
    <w:rsid w:val="00043C2D"/>
    <w:rsid w:val="00043D2E"/>
    <w:rsid w:val="0004794F"/>
    <w:rsid w:val="00061FF5"/>
    <w:rsid w:val="000672F1"/>
    <w:rsid w:val="00076E40"/>
    <w:rsid w:val="000818E2"/>
    <w:rsid w:val="00085273"/>
    <w:rsid w:val="00096E9C"/>
    <w:rsid w:val="000A150C"/>
    <w:rsid w:val="000A20B1"/>
    <w:rsid w:val="000A5893"/>
    <w:rsid w:val="000A7502"/>
    <w:rsid w:val="000B2E54"/>
    <w:rsid w:val="000D01FC"/>
    <w:rsid w:val="000D0B21"/>
    <w:rsid w:val="000E37F3"/>
    <w:rsid w:val="000E6020"/>
    <w:rsid w:val="000F606C"/>
    <w:rsid w:val="001047BB"/>
    <w:rsid w:val="001114C7"/>
    <w:rsid w:val="001228F1"/>
    <w:rsid w:val="00122D84"/>
    <w:rsid w:val="001260B9"/>
    <w:rsid w:val="001353A3"/>
    <w:rsid w:val="0013677B"/>
    <w:rsid w:val="001403E3"/>
    <w:rsid w:val="00142288"/>
    <w:rsid w:val="0014314F"/>
    <w:rsid w:val="001438BD"/>
    <w:rsid w:val="001463A3"/>
    <w:rsid w:val="0014700C"/>
    <w:rsid w:val="001477CF"/>
    <w:rsid w:val="0015438F"/>
    <w:rsid w:val="00154BF6"/>
    <w:rsid w:val="00155C0B"/>
    <w:rsid w:val="00157695"/>
    <w:rsid w:val="001633E7"/>
    <w:rsid w:val="00166ABF"/>
    <w:rsid w:val="00167DA6"/>
    <w:rsid w:val="001710DE"/>
    <w:rsid w:val="00172B92"/>
    <w:rsid w:val="00175FB1"/>
    <w:rsid w:val="001761D2"/>
    <w:rsid w:val="0017649C"/>
    <w:rsid w:val="001907A2"/>
    <w:rsid w:val="00193BEA"/>
    <w:rsid w:val="001A2BBB"/>
    <w:rsid w:val="001A3ECC"/>
    <w:rsid w:val="001A4C41"/>
    <w:rsid w:val="001B25B1"/>
    <w:rsid w:val="001B33F0"/>
    <w:rsid w:val="001C1F7E"/>
    <w:rsid w:val="001C2B24"/>
    <w:rsid w:val="001C5AE3"/>
    <w:rsid w:val="001D348D"/>
    <w:rsid w:val="001D674B"/>
    <w:rsid w:val="001E3394"/>
    <w:rsid w:val="001F108E"/>
    <w:rsid w:val="001F1494"/>
    <w:rsid w:val="001F45B6"/>
    <w:rsid w:val="001F6201"/>
    <w:rsid w:val="001F77CA"/>
    <w:rsid w:val="00202C52"/>
    <w:rsid w:val="002052A1"/>
    <w:rsid w:val="00205E2D"/>
    <w:rsid w:val="00217C13"/>
    <w:rsid w:val="00225259"/>
    <w:rsid w:val="00227704"/>
    <w:rsid w:val="00230C2F"/>
    <w:rsid w:val="00231C93"/>
    <w:rsid w:val="002341E3"/>
    <w:rsid w:val="00235600"/>
    <w:rsid w:val="00240374"/>
    <w:rsid w:val="00251E5A"/>
    <w:rsid w:val="00252000"/>
    <w:rsid w:val="002529E3"/>
    <w:rsid w:val="00253881"/>
    <w:rsid w:val="00257AE7"/>
    <w:rsid w:val="00260461"/>
    <w:rsid w:val="00261652"/>
    <w:rsid w:val="00267BB3"/>
    <w:rsid w:val="00270531"/>
    <w:rsid w:val="00272594"/>
    <w:rsid w:val="00273754"/>
    <w:rsid w:val="002739A3"/>
    <w:rsid w:val="00273AB6"/>
    <w:rsid w:val="00274B20"/>
    <w:rsid w:val="0027751B"/>
    <w:rsid w:val="00277B56"/>
    <w:rsid w:val="002937DC"/>
    <w:rsid w:val="00294F12"/>
    <w:rsid w:val="00296461"/>
    <w:rsid w:val="002A0838"/>
    <w:rsid w:val="002A44AF"/>
    <w:rsid w:val="002A4CEF"/>
    <w:rsid w:val="002A7223"/>
    <w:rsid w:val="002B04F6"/>
    <w:rsid w:val="002B1AF6"/>
    <w:rsid w:val="002C286E"/>
    <w:rsid w:val="002D1114"/>
    <w:rsid w:val="002D19A2"/>
    <w:rsid w:val="002D76DA"/>
    <w:rsid w:val="002E0D41"/>
    <w:rsid w:val="002E5E23"/>
    <w:rsid w:val="002F00B2"/>
    <w:rsid w:val="002F72B8"/>
    <w:rsid w:val="00305281"/>
    <w:rsid w:val="00311063"/>
    <w:rsid w:val="00313806"/>
    <w:rsid w:val="00315641"/>
    <w:rsid w:val="00317DDE"/>
    <w:rsid w:val="00324E38"/>
    <w:rsid w:val="003311DA"/>
    <w:rsid w:val="003326BB"/>
    <w:rsid w:val="00332F58"/>
    <w:rsid w:val="003377A6"/>
    <w:rsid w:val="00346352"/>
    <w:rsid w:val="00346C01"/>
    <w:rsid w:val="00353FC5"/>
    <w:rsid w:val="00354D6E"/>
    <w:rsid w:val="00355ECF"/>
    <w:rsid w:val="003603B7"/>
    <w:rsid w:val="003606EC"/>
    <w:rsid w:val="00363BAD"/>
    <w:rsid w:val="00364478"/>
    <w:rsid w:val="00365A47"/>
    <w:rsid w:val="00370FA2"/>
    <w:rsid w:val="003760D9"/>
    <w:rsid w:val="00381473"/>
    <w:rsid w:val="0038490B"/>
    <w:rsid w:val="00391924"/>
    <w:rsid w:val="00394C6D"/>
    <w:rsid w:val="003956D5"/>
    <w:rsid w:val="003A0547"/>
    <w:rsid w:val="003A325B"/>
    <w:rsid w:val="003A60B4"/>
    <w:rsid w:val="003A7EF6"/>
    <w:rsid w:val="003B1FC0"/>
    <w:rsid w:val="003B276C"/>
    <w:rsid w:val="003B480E"/>
    <w:rsid w:val="003B65B0"/>
    <w:rsid w:val="003C2FDC"/>
    <w:rsid w:val="003D07F4"/>
    <w:rsid w:val="003D0A58"/>
    <w:rsid w:val="003D0B7C"/>
    <w:rsid w:val="003D1EB4"/>
    <w:rsid w:val="003D5828"/>
    <w:rsid w:val="003D5956"/>
    <w:rsid w:val="003D6CB6"/>
    <w:rsid w:val="003E2AED"/>
    <w:rsid w:val="003F003A"/>
    <w:rsid w:val="003F144C"/>
    <w:rsid w:val="003F3DF1"/>
    <w:rsid w:val="003F5CA7"/>
    <w:rsid w:val="003F6BFF"/>
    <w:rsid w:val="00401DAC"/>
    <w:rsid w:val="0040218E"/>
    <w:rsid w:val="004064C5"/>
    <w:rsid w:val="00407A57"/>
    <w:rsid w:val="0041036F"/>
    <w:rsid w:val="00414496"/>
    <w:rsid w:val="0041683C"/>
    <w:rsid w:val="00421819"/>
    <w:rsid w:val="00423D52"/>
    <w:rsid w:val="00425FB0"/>
    <w:rsid w:val="00427CD5"/>
    <w:rsid w:val="00431768"/>
    <w:rsid w:val="0043190B"/>
    <w:rsid w:val="004360F8"/>
    <w:rsid w:val="00444AC6"/>
    <w:rsid w:val="004501B5"/>
    <w:rsid w:val="004518B5"/>
    <w:rsid w:val="004540F2"/>
    <w:rsid w:val="00472AC5"/>
    <w:rsid w:val="00473028"/>
    <w:rsid w:val="00476310"/>
    <w:rsid w:val="00496DCE"/>
    <w:rsid w:val="004A5E34"/>
    <w:rsid w:val="004A6E7B"/>
    <w:rsid w:val="004B180B"/>
    <w:rsid w:val="004B300D"/>
    <w:rsid w:val="004C5626"/>
    <w:rsid w:val="004C5F94"/>
    <w:rsid w:val="004D026B"/>
    <w:rsid w:val="004D1494"/>
    <w:rsid w:val="004D34E3"/>
    <w:rsid w:val="004D444E"/>
    <w:rsid w:val="004E73D1"/>
    <w:rsid w:val="004F4073"/>
    <w:rsid w:val="0051104A"/>
    <w:rsid w:val="0051126F"/>
    <w:rsid w:val="00511DD6"/>
    <w:rsid w:val="00513285"/>
    <w:rsid w:val="005142AB"/>
    <w:rsid w:val="00517FEC"/>
    <w:rsid w:val="00522F5F"/>
    <w:rsid w:val="00531C54"/>
    <w:rsid w:val="00533876"/>
    <w:rsid w:val="00540EC8"/>
    <w:rsid w:val="00542777"/>
    <w:rsid w:val="005453C1"/>
    <w:rsid w:val="00552392"/>
    <w:rsid w:val="00561F6A"/>
    <w:rsid w:val="0056720C"/>
    <w:rsid w:val="00567218"/>
    <w:rsid w:val="005677F1"/>
    <w:rsid w:val="00574FBD"/>
    <w:rsid w:val="005816C9"/>
    <w:rsid w:val="00584F59"/>
    <w:rsid w:val="005900B6"/>
    <w:rsid w:val="00593AFA"/>
    <w:rsid w:val="00597E17"/>
    <w:rsid w:val="005A1C64"/>
    <w:rsid w:val="005B1949"/>
    <w:rsid w:val="005B4553"/>
    <w:rsid w:val="005B7365"/>
    <w:rsid w:val="005C0E13"/>
    <w:rsid w:val="005C26B6"/>
    <w:rsid w:val="005C305F"/>
    <w:rsid w:val="005C7736"/>
    <w:rsid w:val="005D0ECC"/>
    <w:rsid w:val="005D2DF8"/>
    <w:rsid w:val="005E28B9"/>
    <w:rsid w:val="005E2A83"/>
    <w:rsid w:val="005E6D1E"/>
    <w:rsid w:val="005F1F7B"/>
    <w:rsid w:val="005F486B"/>
    <w:rsid w:val="00601AE7"/>
    <w:rsid w:val="00611AD3"/>
    <w:rsid w:val="006156DC"/>
    <w:rsid w:val="00615C05"/>
    <w:rsid w:val="006165E4"/>
    <w:rsid w:val="006203AD"/>
    <w:rsid w:val="0062099D"/>
    <w:rsid w:val="00627753"/>
    <w:rsid w:val="0063107D"/>
    <w:rsid w:val="006345D2"/>
    <w:rsid w:val="00634E7C"/>
    <w:rsid w:val="00640BC4"/>
    <w:rsid w:val="00643124"/>
    <w:rsid w:val="00647054"/>
    <w:rsid w:val="006604E6"/>
    <w:rsid w:val="00660D17"/>
    <w:rsid w:val="0066721F"/>
    <w:rsid w:val="0066741A"/>
    <w:rsid w:val="0067157A"/>
    <w:rsid w:val="00673F59"/>
    <w:rsid w:val="00680800"/>
    <w:rsid w:val="00682AB1"/>
    <w:rsid w:val="00682AD6"/>
    <w:rsid w:val="00683451"/>
    <w:rsid w:val="00683CDF"/>
    <w:rsid w:val="006B05F2"/>
    <w:rsid w:val="006B7B9D"/>
    <w:rsid w:val="006C39CA"/>
    <w:rsid w:val="006C443E"/>
    <w:rsid w:val="006C5971"/>
    <w:rsid w:val="006D0D12"/>
    <w:rsid w:val="006D0F6A"/>
    <w:rsid w:val="006D16E4"/>
    <w:rsid w:val="006D61CD"/>
    <w:rsid w:val="006D67B6"/>
    <w:rsid w:val="006E0A72"/>
    <w:rsid w:val="006E18D4"/>
    <w:rsid w:val="006E495D"/>
    <w:rsid w:val="006E6B3F"/>
    <w:rsid w:val="006F165E"/>
    <w:rsid w:val="006F1C14"/>
    <w:rsid w:val="006F63B6"/>
    <w:rsid w:val="006F7A0C"/>
    <w:rsid w:val="00707AB9"/>
    <w:rsid w:val="0071045D"/>
    <w:rsid w:val="00716F18"/>
    <w:rsid w:val="0072030F"/>
    <w:rsid w:val="007318D4"/>
    <w:rsid w:val="0073540F"/>
    <w:rsid w:val="007526C5"/>
    <w:rsid w:val="00762FC5"/>
    <w:rsid w:val="00764340"/>
    <w:rsid w:val="00773BAE"/>
    <w:rsid w:val="00774B6A"/>
    <w:rsid w:val="0077515F"/>
    <w:rsid w:val="007860DC"/>
    <w:rsid w:val="007874FC"/>
    <w:rsid w:val="0079694A"/>
    <w:rsid w:val="007A16C5"/>
    <w:rsid w:val="007A5738"/>
    <w:rsid w:val="007A6ED9"/>
    <w:rsid w:val="007B0364"/>
    <w:rsid w:val="007B3B7D"/>
    <w:rsid w:val="007B464B"/>
    <w:rsid w:val="007B54C4"/>
    <w:rsid w:val="007C2762"/>
    <w:rsid w:val="007C382B"/>
    <w:rsid w:val="007C6412"/>
    <w:rsid w:val="007C6D44"/>
    <w:rsid w:val="007D7D1E"/>
    <w:rsid w:val="007E2A9F"/>
    <w:rsid w:val="007E3A38"/>
    <w:rsid w:val="007E5F10"/>
    <w:rsid w:val="007E6C19"/>
    <w:rsid w:val="007F0B30"/>
    <w:rsid w:val="007F2551"/>
    <w:rsid w:val="007F3789"/>
    <w:rsid w:val="007F6A4B"/>
    <w:rsid w:val="00803BBA"/>
    <w:rsid w:val="00810542"/>
    <w:rsid w:val="00810E8B"/>
    <w:rsid w:val="00811357"/>
    <w:rsid w:val="00811565"/>
    <w:rsid w:val="00811D27"/>
    <w:rsid w:val="00821F12"/>
    <w:rsid w:val="00823376"/>
    <w:rsid w:val="00823843"/>
    <w:rsid w:val="00826C4A"/>
    <w:rsid w:val="0082704A"/>
    <w:rsid w:val="00834A20"/>
    <w:rsid w:val="00840106"/>
    <w:rsid w:val="008403C9"/>
    <w:rsid w:val="00845D86"/>
    <w:rsid w:val="00850386"/>
    <w:rsid w:val="00851C9B"/>
    <w:rsid w:val="00867400"/>
    <w:rsid w:val="00870239"/>
    <w:rsid w:val="0088164B"/>
    <w:rsid w:val="00886E50"/>
    <w:rsid w:val="00891F69"/>
    <w:rsid w:val="0089239C"/>
    <w:rsid w:val="0089335D"/>
    <w:rsid w:val="00893E4B"/>
    <w:rsid w:val="00893E8B"/>
    <w:rsid w:val="00896AAB"/>
    <w:rsid w:val="008A1D89"/>
    <w:rsid w:val="008A3441"/>
    <w:rsid w:val="008A374B"/>
    <w:rsid w:val="008A517F"/>
    <w:rsid w:val="008A67D9"/>
    <w:rsid w:val="008B4DCC"/>
    <w:rsid w:val="008B7176"/>
    <w:rsid w:val="008B7E55"/>
    <w:rsid w:val="008B7F48"/>
    <w:rsid w:val="008C3CE5"/>
    <w:rsid w:val="008C4819"/>
    <w:rsid w:val="008C5747"/>
    <w:rsid w:val="008D47D1"/>
    <w:rsid w:val="008D7C9F"/>
    <w:rsid w:val="008D7E20"/>
    <w:rsid w:val="008E215F"/>
    <w:rsid w:val="008E3D7C"/>
    <w:rsid w:val="008E47BF"/>
    <w:rsid w:val="008E60DD"/>
    <w:rsid w:val="008F1509"/>
    <w:rsid w:val="008F7774"/>
    <w:rsid w:val="00913DE2"/>
    <w:rsid w:val="00913FF6"/>
    <w:rsid w:val="00914E40"/>
    <w:rsid w:val="0091752A"/>
    <w:rsid w:val="00921BFA"/>
    <w:rsid w:val="009261B0"/>
    <w:rsid w:val="009270B2"/>
    <w:rsid w:val="009321D7"/>
    <w:rsid w:val="00932DA4"/>
    <w:rsid w:val="009353AF"/>
    <w:rsid w:val="00944F1B"/>
    <w:rsid w:val="00946C6C"/>
    <w:rsid w:val="009506A0"/>
    <w:rsid w:val="00951883"/>
    <w:rsid w:val="00963C25"/>
    <w:rsid w:val="0096509B"/>
    <w:rsid w:val="00965871"/>
    <w:rsid w:val="00971E28"/>
    <w:rsid w:val="009723C2"/>
    <w:rsid w:val="00975326"/>
    <w:rsid w:val="00976D1A"/>
    <w:rsid w:val="00981D86"/>
    <w:rsid w:val="0098763B"/>
    <w:rsid w:val="00990FD1"/>
    <w:rsid w:val="00992EE1"/>
    <w:rsid w:val="00994884"/>
    <w:rsid w:val="009970C5"/>
    <w:rsid w:val="009A0686"/>
    <w:rsid w:val="009A1A08"/>
    <w:rsid w:val="009A1BBA"/>
    <w:rsid w:val="009A1E0F"/>
    <w:rsid w:val="009A47D2"/>
    <w:rsid w:val="009B1ED5"/>
    <w:rsid w:val="009B434B"/>
    <w:rsid w:val="009C67CE"/>
    <w:rsid w:val="009D10B1"/>
    <w:rsid w:val="009D1963"/>
    <w:rsid w:val="009D5DC9"/>
    <w:rsid w:val="009D67EB"/>
    <w:rsid w:val="009D7426"/>
    <w:rsid w:val="009E0A0A"/>
    <w:rsid w:val="00A01254"/>
    <w:rsid w:val="00A0169F"/>
    <w:rsid w:val="00A01B12"/>
    <w:rsid w:val="00A05166"/>
    <w:rsid w:val="00A0680E"/>
    <w:rsid w:val="00A07580"/>
    <w:rsid w:val="00A151C4"/>
    <w:rsid w:val="00A2225C"/>
    <w:rsid w:val="00A22C22"/>
    <w:rsid w:val="00A2339F"/>
    <w:rsid w:val="00A244F4"/>
    <w:rsid w:val="00A25461"/>
    <w:rsid w:val="00A30A7A"/>
    <w:rsid w:val="00A32768"/>
    <w:rsid w:val="00A42789"/>
    <w:rsid w:val="00A444C3"/>
    <w:rsid w:val="00A45E19"/>
    <w:rsid w:val="00A46B72"/>
    <w:rsid w:val="00A47B73"/>
    <w:rsid w:val="00A548DB"/>
    <w:rsid w:val="00A5635C"/>
    <w:rsid w:val="00A56D10"/>
    <w:rsid w:val="00A57A6A"/>
    <w:rsid w:val="00A65E36"/>
    <w:rsid w:val="00A73A04"/>
    <w:rsid w:val="00A92E4B"/>
    <w:rsid w:val="00A9573B"/>
    <w:rsid w:val="00AA6AAC"/>
    <w:rsid w:val="00AA74B5"/>
    <w:rsid w:val="00AA7541"/>
    <w:rsid w:val="00AB373D"/>
    <w:rsid w:val="00AC5B60"/>
    <w:rsid w:val="00AC6720"/>
    <w:rsid w:val="00AC6A68"/>
    <w:rsid w:val="00AD0046"/>
    <w:rsid w:val="00AD4195"/>
    <w:rsid w:val="00AD7CBA"/>
    <w:rsid w:val="00AE38F2"/>
    <w:rsid w:val="00AE5546"/>
    <w:rsid w:val="00AF6EE8"/>
    <w:rsid w:val="00B04B48"/>
    <w:rsid w:val="00B069B8"/>
    <w:rsid w:val="00B06B20"/>
    <w:rsid w:val="00B11589"/>
    <w:rsid w:val="00B14719"/>
    <w:rsid w:val="00B20148"/>
    <w:rsid w:val="00B20D83"/>
    <w:rsid w:val="00B230BF"/>
    <w:rsid w:val="00B276A4"/>
    <w:rsid w:val="00B3194A"/>
    <w:rsid w:val="00B360C0"/>
    <w:rsid w:val="00B479C5"/>
    <w:rsid w:val="00B532FE"/>
    <w:rsid w:val="00B5499E"/>
    <w:rsid w:val="00B56CF3"/>
    <w:rsid w:val="00B6308B"/>
    <w:rsid w:val="00B64DF7"/>
    <w:rsid w:val="00B673EF"/>
    <w:rsid w:val="00B709ED"/>
    <w:rsid w:val="00B73024"/>
    <w:rsid w:val="00B7439B"/>
    <w:rsid w:val="00B75734"/>
    <w:rsid w:val="00B76553"/>
    <w:rsid w:val="00B82B8B"/>
    <w:rsid w:val="00B84C75"/>
    <w:rsid w:val="00B85076"/>
    <w:rsid w:val="00B874BA"/>
    <w:rsid w:val="00B94655"/>
    <w:rsid w:val="00B95ABA"/>
    <w:rsid w:val="00B96C25"/>
    <w:rsid w:val="00B97753"/>
    <w:rsid w:val="00BA03D5"/>
    <w:rsid w:val="00BA2279"/>
    <w:rsid w:val="00BA2B1D"/>
    <w:rsid w:val="00BB21D8"/>
    <w:rsid w:val="00BB4FCD"/>
    <w:rsid w:val="00BC2F9D"/>
    <w:rsid w:val="00BD0C05"/>
    <w:rsid w:val="00BD4B96"/>
    <w:rsid w:val="00BE1109"/>
    <w:rsid w:val="00BE5468"/>
    <w:rsid w:val="00BF003F"/>
    <w:rsid w:val="00BF46E2"/>
    <w:rsid w:val="00C036DC"/>
    <w:rsid w:val="00C064BE"/>
    <w:rsid w:val="00C13E82"/>
    <w:rsid w:val="00C20075"/>
    <w:rsid w:val="00C214FE"/>
    <w:rsid w:val="00C23F46"/>
    <w:rsid w:val="00C31E55"/>
    <w:rsid w:val="00C378F5"/>
    <w:rsid w:val="00C41D11"/>
    <w:rsid w:val="00C4267E"/>
    <w:rsid w:val="00C4418D"/>
    <w:rsid w:val="00C441B1"/>
    <w:rsid w:val="00C460CF"/>
    <w:rsid w:val="00C50330"/>
    <w:rsid w:val="00C516A6"/>
    <w:rsid w:val="00C522E0"/>
    <w:rsid w:val="00C523F9"/>
    <w:rsid w:val="00C551A5"/>
    <w:rsid w:val="00C572A5"/>
    <w:rsid w:val="00C605B8"/>
    <w:rsid w:val="00C61752"/>
    <w:rsid w:val="00C61F4C"/>
    <w:rsid w:val="00C65760"/>
    <w:rsid w:val="00C67EEA"/>
    <w:rsid w:val="00C7189E"/>
    <w:rsid w:val="00C724DB"/>
    <w:rsid w:val="00C737AE"/>
    <w:rsid w:val="00C7539B"/>
    <w:rsid w:val="00C75563"/>
    <w:rsid w:val="00C75E81"/>
    <w:rsid w:val="00C92B01"/>
    <w:rsid w:val="00C96945"/>
    <w:rsid w:val="00CA1665"/>
    <w:rsid w:val="00CA1E9F"/>
    <w:rsid w:val="00CA5140"/>
    <w:rsid w:val="00CA67C1"/>
    <w:rsid w:val="00CA7104"/>
    <w:rsid w:val="00CA76C6"/>
    <w:rsid w:val="00CA7C41"/>
    <w:rsid w:val="00CB0D68"/>
    <w:rsid w:val="00CB76BC"/>
    <w:rsid w:val="00CD2C13"/>
    <w:rsid w:val="00CD636A"/>
    <w:rsid w:val="00CD7447"/>
    <w:rsid w:val="00CD7735"/>
    <w:rsid w:val="00CE08B4"/>
    <w:rsid w:val="00CE473A"/>
    <w:rsid w:val="00CE7D7C"/>
    <w:rsid w:val="00CF1C37"/>
    <w:rsid w:val="00CF3254"/>
    <w:rsid w:val="00CF460F"/>
    <w:rsid w:val="00D03B4F"/>
    <w:rsid w:val="00D07F87"/>
    <w:rsid w:val="00D12B50"/>
    <w:rsid w:val="00D1402C"/>
    <w:rsid w:val="00D146CE"/>
    <w:rsid w:val="00D161A6"/>
    <w:rsid w:val="00D17521"/>
    <w:rsid w:val="00D21512"/>
    <w:rsid w:val="00D23707"/>
    <w:rsid w:val="00D24928"/>
    <w:rsid w:val="00D348E7"/>
    <w:rsid w:val="00D425A4"/>
    <w:rsid w:val="00D44981"/>
    <w:rsid w:val="00D45A2F"/>
    <w:rsid w:val="00D549AF"/>
    <w:rsid w:val="00D56FA4"/>
    <w:rsid w:val="00D57D53"/>
    <w:rsid w:val="00D65738"/>
    <w:rsid w:val="00D7683B"/>
    <w:rsid w:val="00D92087"/>
    <w:rsid w:val="00D929ED"/>
    <w:rsid w:val="00D94008"/>
    <w:rsid w:val="00DA4404"/>
    <w:rsid w:val="00DA4C50"/>
    <w:rsid w:val="00DB10DB"/>
    <w:rsid w:val="00DB3241"/>
    <w:rsid w:val="00DB715E"/>
    <w:rsid w:val="00DC2320"/>
    <w:rsid w:val="00DC6A3F"/>
    <w:rsid w:val="00DC6E22"/>
    <w:rsid w:val="00DC6E70"/>
    <w:rsid w:val="00DC771E"/>
    <w:rsid w:val="00DE45D1"/>
    <w:rsid w:val="00DE667A"/>
    <w:rsid w:val="00DE740D"/>
    <w:rsid w:val="00DF0352"/>
    <w:rsid w:val="00DF2B6E"/>
    <w:rsid w:val="00DF3145"/>
    <w:rsid w:val="00DF5B17"/>
    <w:rsid w:val="00DF68DC"/>
    <w:rsid w:val="00E008E3"/>
    <w:rsid w:val="00E03638"/>
    <w:rsid w:val="00E20844"/>
    <w:rsid w:val="00E25439"/>
    <w:rsid w:val="00E44FF9"/>
    <w:rsid w:val="00E4548B"/>
    <w:rsid w:val="00E5126D"/>
    <w:rsid w:val="00E55F59"/>
    <w:rsid w:val="00E56750"/>
    <w:rsid w:val="00E57AAD"/>
    <w:rsid w:val="00E60DDA"/>
    <w:rsid w:val="00E63750"/>
    <w:rsid w:val="00E82E7E"/>
    <w:rsid w:val="00E90AF5"/>
    <w:rsid w:val="00E91D3B"/>
    <w:rsid w:val="00E922D7"/>
    <w:rsid w:val="00E965CF"/>
    <w:rsid w:val="00EA14A9"/>
    <w:rsid w:val="00EA662F"/>
    <w:rsid w:val="00EB19C8"/>
    <w:rsid w:val="00EB31EF"/>
    <w:rsid w:val="00EB50A3"/>
    <w:rsid w:val="00EC5332"/>
    <w:rsid w:val="00EC7603"/>
    <w:rsid w:val="00ED270C"/>
    <w:rsid w:val="00EE39A1"/>
    <w:rsid w:val="00EF2232"/>
    <w:rsid w:val="00F043B0"/>
    <w:rsid w:val="00F060A8"/>
    <w:rsid w:val="00F1585F"/>
    <w:rsid w:val="00F160F9"/>
    <w:rsid w:val="00F16C71"/>
    <w:rsid w:val="00F16D4E"/>
    <w:rsid w:val="00F17E25"/>
    <w:rsid w:val="00F2007D"/>
    <w:rsid w:val="00F201C5"/>
    <w:rsid w:val="00F26286"/>
    <w:rsid w:val="00F367B2"/>
    <w:rsid w:val="00F506AF"/>
    <w:rsid w:val="00F55205"/>
    <w:rsid w:val="00F55EE2"/>
    <w:rsid w:val="00F56185"/>
    <w:rsid w:val="00F63515"/>
    <w:rsid w:val="00F659A1"/>
    <w:rsid w:val="00F65DEA"/>
    <w:rsid w:val="00F66201"/>
    <w:rsid w:val="00F66307"/>
    <w:rsid w:val="00F66E76"/>
    <w:rsid w:val="00F70910"/>
    <w:rsid w:val="00F70B4C"/>
    <w:rsid w:val="00F70F03"/>
    <w:rsid w:val="00F7206F"/>
    <w:rsid w:val="00F735CD"/>
    <w:rsid w:val="00F75B59"/>
    <w:rsid w:val="00F76C0F"/>
    <w:rsid w:val="00F848A9"/>
    <w:rsid w:val="00F8500B"/>
    <w:rsid w:val="00F90CC1"/>
    <w:rsid w:val="00F91026"/>
    <w:rsid w:val="00F928CD"/>
    <w:rsid w:val="00F93737"/>
    <w:rsid w:val="00FA2364"/>
    <w:rsid w:val="00FB0560"/>
    <w:rsid w:val="00FB39BC"/>
    <w:rsid w:val="00FC236B"/>
    <w:rsid w:val="00FC7331"/>
    <w:rsid w:val="00FD5036"/>
    <w:rsid w:val="00FD5437"/>
    <w:rsid w:val="00FD6D17"/>
    <w:rsid w:val="00FE1E90"/>
    <w:rsid w:val="00FF0B5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E952B48"/>
  <w15:docId w15:val="{661F2102-EE8C-4945-8AEF-477296180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53A3"/>
    <w:pPr>
      <w:widowControl w:val="0"/>
      <w:suppressAutoHyphens/>
    </w:pPr>
    <w:rPr>
      <w:rFonts w:eastAsia="SimSun" w:cs="Mangal"/>
      <w:kern w:val="1"/>
      <w:sz w:val="24"/>
      <w:szCs w:val="24"/>
      <w:lang w:val="ru-RU" w:eastAsia="hi-IN" w:bidi="hi-IN"/>
    </w:rPr>
  </w:style>
  <w:style w:type="paragraph" w:styleId="10">
    <w:name w:val="heading 1"/>
    <w:basedOn w:val="Normal1"/>
    <w:next w:val="Normal1"/>
    <w:link w:val="11"/>
    <w:rsid w:val="00511DD6"/>
    <w:pPr>
      <w:keepNext/>
      <w:keepLines/>
      <w:spacing w:before="480" w:after="120"/>
      <w:outlineLvl w:val="0"/>
    </w:pPr>
    <w:rPr>
      <w:b/>
      <w:sz w:val="48"/>
      <w:szCs w:val="48"/>
    </w:rPr>
  </w:style>
  <w:style w:type="paragraph" w:styleId="2">
    <w:name w:val="heading 2"/>
    <w:basedOn w:val="Normal1"/>
    <w:next w:val="Normal1"/>
    <w:link w:val="20"/>
    <w:rsid w:val="00511DD6"/>
    <w:pPr>
      <w:keepNext/>
      <w:keepLines/>
      <w:spacing w:before="360" w:after="80"/>
      <w:outlineLvl w:val="1"/>
    </w:pPr>
    <w:rPr>
      <w:b/>
      <w:sz w:val="36"/>
      <w:szCs w:val="36"/>
    </w:rPr>
  </w:style>
  <w:style w:type="paragraph" w:styleId="3">
    <w:name w:val="heading 3"/>
    <w:basedOn w:val="Normal1"/>
    <w:next w:val="Normal1"/>
    <w:link w:val="30"/>
    <w:rsid w:val="00511DD6"/>
    <w:pPr>
      <w:keepNext/>
      <w:keepLines/>
      <w:spacing w:before="280" w:after="80"/>
      <w:outlineLvl w:val="2"/>
    </w:pPr>
    <w:rPr>
      <w:b/>
      <w:sz w:val="28"/>
      <w:szCs w:val="28"/>
    </w:rPr>
  </w:style>
  <w:style w:type="paragraph" w:styleId="4">
    <w:name w:val="heading 4"/>
    <w:basedOn w:val="Normal1"/>
    <w:next w:val="Normal1"/>
    <w:link w:val="40"/>
    <w:rsid w:val="00511DD6"/>
    <w:pPr>
      <w:keepNext/>
      <w:keepLines/>
      <w:spacing w:before="240" w:after="40"/>
      <w:outlineLvl w:val="3"/>
    </w:pPr>
    <w:rPr>
      <w:b/>
      <w:sz w:val="24"/>
      <w:szCs w:val="24"/>
    </w:rPr>
  </w:style>
  <w:style w:type="paragraph" w:styleId="5">
    <w:name w:val="heading 5"/>
    <w:basedOn w:val="Normal1"/>
    <w:next w:val="Normal1"/>
    <w:link w:val="50"/>
    <w:rsid w:val="00511DD6"/>
    <w:pPr>
      <w:keepNext/>
      <w:keepLines/>
      <w:spacing w:before="220" w:after="40"/>
      <w:outlineLvl w:val="4"/>
    </w:pPr>
    <w:rPr>
      <w:b/>
      <w:sz w:val="22"/>
      <w:szCs w:val="22"/>
    </w:rPr>
  </w:style>
  <w:style w:type="paragraph" w:styleId="6">
    <w:name w:val="heading 6"/>
    <w:basedOn w:val="Normal1"/>
    <w:next w:val="Normal1"/>
    <w:link w:val="60"/>
    <w:rsid w:val="00511DD6"/>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Маркеры списка"/>
    <w:rsid w:val="004C5F94"/>
    <w:rPr>
      <w:rFonts w:ascii="OpenSymbol" w:eastAsia="OpenSymbol" w:hAnsi="OpenSymbol" w:cs="OpenSymbol"/>
    </w:rPr>
  </w:style>
  <w:style w:type="character" w:customStyle="1" w:styleId="a4">
    <w:name w:val="Символ нумерации"/>
    <w:rsid w:val="004C5F94"/>
  </w:style>
  <w:style w:type="paragraph" w:customStyle="1" w:styleId="12">
    <w:name w:val="Заголовок1"/>
    <w:basedOn w:val="a"/>
    <w:next w:val="a5"/>
    <w:rsid w:val="004C5F94"/>
    <w:pPr>
      <w:keepNext/>
      <w:spacing w:before="240" w:after="120"/>
    </w:pPr>
    <w:rPr>
      <w:rFonts w:ascii="Arial" w:eastAsia="Microsoft YaHei" w:hAnsi="Arial"/>
      <w:sz w:val="28"/>
      <w:szCs w:val="28"/>
    </w:rPr>
  </w:style>
  <w:style w:type="paragraph" w:styleId="a5">
    <w:name w:val="Body Text"/>
    <w:basedOn w:val="a"/>
    <w:rsid w:val="004C5F94"/>
    <w:pPr>
      <w:spacing w:after="120"/>
    </w:pPr>
  </w:style>
  <w:style w:type="paragraph" w:styleId="a6">
    <w:name w:val="List"/>
    <w:basedOn w:val="a5"/>
    <w:rsid w:val="004C5F94"/>
  </w:style>
  <w:style w:type="paragraph" w:customStyle="1" w:styleId="13">
    <w:name w:val="Название1"/>
    <w:basedOn w:val="a"/>
    <w:rsid w:val="004C5F94"/>
    <w:pPr>
      <w:suppressLineNumbers/>
      <w:spacing w:before="120" w:after="120"/>
    </w:pPr>
    <w:rPr>
      <w:i/>
      <w:iCs/>
    </w:rPr>
  </w:style>
  <w:style w:type="paragraph" w:customStyle="1" w:styleId="14">
    <w:name w:val="Указатель1"/>
    <w:basedOn w:val="a"/>
    <w:rsid w:val="004C5F94"/>
    <w:pPr>
      <w:suppressLineNumbers/>
    </w:pPr>
  </w:style>
  <w:style w:type="paragraph" w:customStyle="1" w:styleId="a7">
    <w:name w:val="Содержимое таблицы"/>
    <w:basedOn w:val="a"/>
    <w:rsid w:val="004C5F94"/>
    <w:pPr>
      <w:suppressLineNumbers/>
    </w:pPr>
  </w:style>
  <w:style w:type="table" w:styleId="a8">
    <w:name w:val="Table Grid"/>
    <w:basedOn w:val="a1"/>
    <w:rsid w:val="002D76DA"/>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uiPriority w:val="20"/>
    <w:qFormat/>
    <w:rsid w:val="00230C2F"/>
    <w:rPr>
      <w:i/>
      <w:iCs/>
    </w:rPr>
  </w:style>
  <w:style w:type="character" w:styleId="aa">
    <w:name w:val="Hyperlink"/>
    <w:rsid w:val="00601AE7"/>
    <w:rPr>
      <w:color w:val="0000FF"/>
      <w:u w:val="single"/>
    </w:rPr>
  </w:style>
  <w:style w:type="character" w:styleId="ab">
    <w:name w:val="Strong"/>
    <w:uiPriority w:val="22"/>
    <w:qFormat/>
    <w:rsid w:val="00BE1109"/>
    <w:rPr>
      <w:b/>
      <w:bCs/>
    </w:rPr>
  </w:style>
  <w:style w:type="paragraph" w:styleId="ac">
    <w:name w:val="header"/>
    <w:basedOn w:val="a"/>
    <w:link w:val="ad"/>
    <w:uiPriority w:val="99"/>
    <w:rsid w:val="00085273"/>
    <w:pPr>
      <w:tabs>
        <w:tab w:val="center" w:pos="4680"/>
        <w:tab w:val="right" w:pos="9360"/>
      </w:tabs>
    </w:pPr>
    <w:rPr>
      <w:szCs w:val="21"/>
    </w:rPr>
  </w:style>
  <w:style w:type="character" w:customStyle="1" w:styleId="ad">
    <w:name w:val="Верхний колонтитул Знак"/>
    <w:link w:val="ac"/>
    <w:uiPriority w:val="99"/>
    <w:rsid w:val="00085273"/>
    <w:rPr>
      <w:rFonts w:eastAsia="SimSun" w:cs="Mangal"/>
      <w:kern w:val="1"/>
      <w:sz w:val="24"/>
      <w:szCs w:val="21"/>
      <w:lang w:val="ru-RU" w:eastAsia="hi-IN" w:bidi="hi-IN"/>
    </w:rPr>
  </w:style>
  <w:style w:type="paragraph" w:styleId="ae">
    <w:name w:val="footer"/>
    <w:basedOn w:val="a"/>
    <w:link w:val="af"/>
    <w:uiPriority w:val="99"/>
    <w:rsid w:val="00085273"/>
    <w:pPr>
      <w:tabs>
        <w:tab w:val="center" w:pos="4680"/>
        <w:tab w:val="right" w:pos="9360"/>
      </w:tabs>
    </w:pPr>
    <w:rPr>
      <w:szCs w:val="21"/>
    </w:rPr>
  </w:style>
  <w:style w:type="character" w:customStyle="1" w:styleId="af">
    <w:name w:val="Нижний колонтитул Знак"/>
    <w:link w:val="ae"/>
    <w:uiPriority w:val="99"/>
    <w:rsid w:val="00085273"/>
    <w:rPr>
      <w:rFonts w:eastAsia="SimSun" w:cs="Mangal"/>
      <w:kern w:val="1"/>
      <w:sz w:val="24"/>
      <w:szCs w:val="21"/>
      <w:lang w:val="ru-RU" w:eastAsia="hi-IN" w:bidi="hi-IN"/>
    </w:rPr>
  </w:style>
  <w:style w:type="paragraph" w:styleId="af0">
    <w:name w:val="Balloon Text"/>
    <w:basedOn w:val="a"/>
    <w:link w:val="af1"/>
    <w:uiPriority w:val="99"/>
    <w:rsid w:val="00CA5140"/>
    <w:rPr>
      <w:sz w:val="18"/>
      <w:szCs w:val="16"/>
    </w:rPr>
  </w:style>
  <w:style w:type="character" w:customStyle="1" w:styleId="af1">
    <w:name w:val="Текст выноски Знак"/>
    <w:link w:val="af0"/>
    <w:uiPriority w:val="99"/>
    <w:rsid w:val="00CA5140"/>
    <w:rPr>
      <w:rFonts w:eastAsia="SimSun" w:cs="Mangal"/>
      <w:kern w:val="1"/>
      <w:sz w:val="18"/>
      <w:szCs w:val="16"/>
      <w:lang w:val="ru-RU" w:eastAsia="hi-IN" w:bidi="hi-IN"/>
    </w:rPr>
  </w:style>
  <w:style w:type="paragraph" w:customStyle="1" w:styleId="Default">
    <w:name w:val="Default"/>
    <w:rsid w:val="00DA4404"/>
    <w:pPr>
      <w:widowControl w:val="0"/>
      <w:autoSpaceDE w:val="0"/>
      <w:autoSpaceDN w:val="0"/>
      <w:adjustRightInd w:val="0"/>
    </w:pPr>
    <w:rPr>
      <w:color w:val="000000"/>
      <w:sz w:val="24"/>
      <w:szCs w:val="24"/>
      <w:lang w:eastAsia="ko-KR"/>
    </w:rPr>
  </w:style>
  <w:style w:type="paragraph" w:customStyle="1" w:styleId="numbertext1">
    <w:name w:val="numbertext1"/>
    <w:basedOn w:val="a"/>
    <w:rsid w:val="007C382B"/>
    <w:pPr>
      <w:keepLines/>
      <w:widowControl/>
      <w:suppressAutoHyphens w:val="0"/>
      <w:spacing w:after="144"/>
    </w:pPr>
    <w:rPr>
      <w:rFonts w:eastAsia="Times New Roman" w:cs="Times New Roman"/>
      <w:noProof/>
      <w:kern w:val="0"/>
      <w:szCs w:val="20"/>
      <w:lang w:val="en-US" w:eastAsia="en-US" w:bidi="ar-SA"/>
    </w:rPr>
  </w:style>
  <w:style w:type="paragraph" w:customStyle="1" w:styleId="Normal1">
    <w:name w:val="Normal1"/>
    <w:rsid w:val="00A0680E"/>
    <w:rPr>
      <w:lang w:val="en-GB" w:eastAsia="ko-KR"/>
    </w:rPr>
  </w:style>
  <w:style w:type="character" w:customStyle="1" w:styleId="11">
    <w:name w:val="Заголовок 1 Знак"/>
    <w:link w:val="10"/>
    <w:rsid w:val="00511DD6"/>
    <w:rPr>
      <w:rFonts w:eastAsia="Malgun Gothic"/>
      <w:b/>
      <w:sz w:val="48"/>
      <w:szCs w:val="48"/>
      <w:lang w:val="en-GB"/>
    </w:rPr>
  </w:style>
  <w:style w:type="character" w:customStyle="1" w:styleId="20">
    <w:name w:val="Заголовок 2 Знак"/>
    <w:link w:val="2"/>
    <w:rsid w:val="00511DD6"/>
    <w:rPr>
      <w:rFonts w:eastAsia="Malgun Gothic"/>
      <w:b/>
      <w:sz w:val="36"/>
      <w:szCs w:val="36"/>
      <w:lang w:val="en-GB"/>
    </w:rPr>
  </w:style>
  <w:style w:type="character" w:customStyle="1" w:styleId="30">
    <w:name w:val="Заголовок 3 Знак"/>
    <w:link w:val="3"/>
    <w:rsid w:val="00511DD6"/>
    <w:rPr>
      <w:rFonts w:eastAsia="Malgun Gothic"/>
      <w:b/>
      <w:sz w:val="28"/>
      <w:szCs w:val="28"/>
      <w:lang w:val="en-GB"/>
    </w:rPr>
  </w:style>
  <w:style w:type="character" w:customStyle="1" w:styleId="40">
    <w:name w:val="Заголовок 4 Знак"/>
    <w:link w:val="4"/>
    <w:rsid w:val="00511DD6"/>
    <w:rPr>
      <w:rFonts w:eastAsia="Malgun Gothic"/>
      <w:b/>
      <w:sz w:val="24"/>
      <w:szCs w:val="24"/>
      <w:lang w:val="en-GB"/>
    </w:rPr>
  </w:style>
  <w:style w:type="character" w:customStyle="1" w:styleId="50">
    <w:name w:val="Заголовок 5 Знак"/>
    <w:link w:val="5"/>
    <w:rsid w:val="00511DD6"/>
    <w:rPr>
      <w:rFonts w:eastAsia="Malgun Gothic"/>
      <w:b/>
      <w:sz w:val="22"/>
      <w:szCs w:val="22"/>
      <w:lang w:val="en-GB"/>
    </w:rPr>
  </w:style>
  <w:style w:type="character" w:customStyle="1" w:styleId="60">
    <w:name w:val="Заголовок 6 Знак"/>
    <w:link w:val="6"/>
    <w:rsid w:val="00511DD6"/>
    <w:rPr>
      <w:rFonts w:eastAsia="Malgun Gothic"/>
      <w:b/>
      <w:lang w:val="en-GB"/>
    </w:rPr>
  </w:style>
  <w:style w:type="character" w:customStyle="1" w:styleId="af2">
    <w:name w:val="Заголовок Знак"/>
    <w:link w:val="af3"/>
    <w:rsid w:val="00511DD6"/>
    <w:rPr>
      <w:rFonts w:eastAsia="Malgun Gothic"/>
      <w:b/>
      <w:sz w:val="72"/>
      <w:szCs w:val="72"/>
      <w:lang w:val="en-GB"/>
    </w:rPr>
  </w:style>
  <w:style w:type="paragraph" w:styleId="af3">
    <w:name w:val="Title"/>
    <w:basedOn w:val="Normal1"/>
    <w:next w:val="Normal1"/>
    <w:link w:val="af2"/>
    <w:rsid w:val="00511DD6"/>
    <w:pPr>
      <w:keepNext/>
      <w:keepLines/>
      <w:spacing w:before="480" w:after="120"/>
    </w:pPr>
    <w:rPr>
      <w:b/>
      <w:sz w:val="72"/>
      <w:szCs w:val="72"/>
    </w:rPr>
  </w:style>
  <w:style w:type="character" w:customStyle="1" w:styleId="af4">
    <w:name w:val="Подзаголовок Знак"/>
    <w:link w:val="af5"/>
    <w:rsid w:val="00511DD6"/>
    <w:rPr>
      <w:rFonts w:ascii="Georgia" w:eastAsia="Georgia" w:hAnsi="Georgia" w:cs="Georgia"/>
      <w:i/>
      <w:color w:val="666666"/>
      <w:sz w:val="48"/>
      <w:szCs w:val="48"/>
      <w:lang w:val="en-GB"/>
    </w:rPr>
  </w:style>
  <w:style w:type="paragraph" w:styleId="af5">
    <w:name w:val="Subtitle"/>
    <w:basedOn w:val="Normal1"/>
    <w:next w:val="Normal1"/>
    <w:link w:val="af4"/>
    <w:rsid w:val="00511DD6"/>
    <w:pPr>
      <w:keepNext/>
      <w:keepLines/>
      <w:spacing w:before="360" w:after="80"/>
    </w:pPr>
    <w:rPr>
      <w:rFonts w:ascii="Georgia" w:eastAsia="Georgia" w:hAnsi="Georgia" w:cs="Georgia"/>
      <w:i/>
      <w:color w:val="666666"/>
      <w:sz w:val="48"/>
      <w:szCs w:val="48"/>
    </w:rPr>
  </w:style>
  <w:style w:type="character" w:customStyle="1" w:styleId="15">
    <w:name w:val="Неразрешенное упоминание1"/>
    <w:uiPriority w:val="99"/>
    <w:semiHidden/>
    <w:unhideWhenUsed/>
    <w:rsid w:val="000A20B1"/>
    <w:rPr>
      <w:color w:val="605E5C"/>
      <w:shd w:val="clear" w:color="auto" w:fill="E1DFDD"/>
    </w:rPr>
  </w:style>
  <w:style w:type="table" w:customStyle="1" w:styleId="TableNormal1">
    <w:name w:val="Table Normal1"/>
    <w:rsid w:val="000A20B1"/>
    <w:pPr>
      <w:pBdr>
        <w:top w:val="nil"/>
        <w:left w:val="nil"/>
        <w:bottom w:val="nil"/>
        <w:right w:val="nil"/>
        <w:between w:val="nil"/>
        <w:bar w:val="nil"/>
      </w:pBdr>
    </w:pPr>
    <w:rPr>
      <w:rFonts w:eastAsia="Arial Unicode MS"/>
      <w:bdr w:val="nil"/>
      <w:lang w:val="ru-RU" w:eastAsia="ru-RU"/>
    </w:rPr>
    <w:tblPr>
      <w:tblInd w:w="0" w:type="dxa"/>
      <w:tblCellMar>
        <w:top w:w="0" w:type="dxa"/>
        <w:left w:w="0" w:type="dxa"/>
        <w:bottom w:w="0" w:type="dxa"/>
        <w:right w:w="0" w:type="dxa"/>
      </w:tblCellMar>
    </w:tblPr>
  </w:style>
  <w:style w:type="paragraph" w:customStyle="1" w:styleId="Af6">
    <w:name w:val="Текстовый блок A"/>
    <w:rsid w:val="000A20B1"/>
    <w:pPr>
      <w:pBdr>
        <w:top w:val="nil"/>
        <w:left w:val="nil"/>
        <w:bottom w:val="nil"/>
        <w:right w:val="nil"/>
        <w:between w:val="nil"/>
        <w:bar w:val="nil"/>
      </w:pBdr>
      <w:suppressAutoHyphens/>
      <w:spacing w:after="200" w:line="276" w:lineRule="auto"/>
    </w:pPr>
    <w:rPr>
      <w:rFonts w:eastAsia="Times New Roman"/>
      <w:color w:val="000000"/>
      <w:sz w:val="24"/>
      <w:szCs w:val="24"/>
      <w:u w:color="000000"/>
      <w:bdr w:val="nil"/>
      <w:lang w:val="ru-RU" w:eastAsia="ru-RU"/>
    </w:rPr>
  </w:style>
  <w:style w:type="paragraph" w:customStyle="1" w:styleId="16">
    <w:name w:val="Без интервала1"/>
    <w:rsid w:val="000A20B1"/>
    <w:pPr>
      <w:pBdr>
        <w:top w:val="nil"/>
        <w:left w:val="nil"/>
        <w:bottom w:val="nil"/>
        <w:right w:val="nil"/>
        <w:between w:val="nil"/>
        <w:bar w:val="nil"/>
      </w:pBdr>
      <w:suppressAutoHyphens/>
      <w:spacing w:after="200" w:line="276" w:lineRule="auto"/>
    </w:pPr>
    <w:rPr>
      <w:rFonts w:eastAsia="Times New Roman"/>
      <w:color w:val="000000"/>
      <w:u w:color="000000"/>
      <w:bdr w:val="nil"/>
      <w:lang w:val="ru-RU" w:eastAsia="ru-RU"/>
    </w:rPr>
  </w:style>
  <w:style w:type="numbering" w:customStyle="1" w:styleId="1">
    <w:name w:val="Импортированный стиль 1"/>
    <w:rsid w:val="000A20B1"/>
    <w:pPr>
      <w:numPr>
        <w:numId w:val="13"/>
      </w:numPr>
    </w:pPr>
  </w:style>
  <w:style w:type="paragraph" w:styleId="af7">
    <w:name w:val="List Paragraph"/>
    <w:basedOn w:val="a"/>
    <w:link w:val="af8"/>
    <w:qFormat/>
    <w:rsid w:val="00F17E25"/>
    <w:pPr>
      <w:ind w:left="720"/>
    </w:pPr>
    <w:rPr>
      <w:szCs w:val="21"/>
    </w:rPr>
  </w:style>
  <w:style w:type="paragraph" w:customStyle="1" w:styleId="17">
    <w:name w:val="Абзац списка1"/>
    <w:rsid w:val="00B14719"/>
    <w:pPr>
      <w:pBdr>
        <w:top w:val="nil"/>
        <w:left w:val="nil"/>
        <w:bottom w:val="nil"/>
        <w:right w:val="nil"/>
        <w:between w:val="nil"/>
        <w:bar w:val="nil"/>
      </w:pBdr>
      <w:suppressAutoHyphens/>
      <w:spacing w:after="200" w:line="276" w:lineRule="auto"/>
      <w:ind w:left="720"/>
    </w:pPr>
    <w:rPr>
      <w:rFonts w:eastAsia="Times New Roman"/>
      <w:color w:val="000000"/>
      <w:u w:color="000000"/>
      <w:bdr w:val="nil"/>
      <w:lang w:val="ru-RU" w:eastAsia="ru-RU"/>
    </w:rPr>
  </w:style>
  <w:style w:type="character" w:customStyle="1" w:styleId="af9">
    <w:name w:val="Нет"/>
    <w:rsid w:val="00B14719"/>
  </w:style>
  <w:style w:type="paragraph" w:customStyle="1" w:styleId="AA0">
    <w:name w:val="По умолчанию A A"/>
    <w:rsid w:val="00B14719"/>
    <w:pPr>
      <w:widowControl w:val="0"/>
      <w:pBdr>
        <w:top w:val="nil"/>
        <w:left w:val="nil"/>
        <w:bottom w:val="nil"/>
        <w:right w:val="nil"/>
        <w:between w:val="nil"/>
        <w:bar w:val="nil"/>
      </w:pBdr>
      <w:suppressAutoHyphens/>
      <w:spacing w:after="200" w:line="276" w:lineRule="auto"/>
    </w:pPr>
    <w:rPr>
      <w:rFonts w:eastAsia="Arial Unicode MS" w:cs="Arial Unicode MS"/>
      <w:color w:val="000000"/>
      <w:sz w:val="22"/>
      <w:szCs w:val="22"/>
      <w:u w:color="000000"/>
      <w:bdr w:val="nil"/>
      <w:lang w:val="ru-RU" w:eastAsia="ru-RU"/>
    </w:rPr>
  </w:style>
  <w:style w:type="paragraph" w:customStyle="1" w:styleId="2A">
    <w:name w:val="Стиль таблицы 2 A"/>
    <w:rsid w:val="009D10B1"/>
    <w:pPr>
      <w:widowControl w:val="0"/>
      <w:pBdr>
        <w:top w:val="nil"/>
        <w:left w:val="nil"/>
        <w:bottom w:val="nil"/>
        <w:right w:val="nil"/>
        <w:between w:val="nil"/>
        <w:bar w:val="nil"/>
      </w:pBdr>
      <w:spacing w:after="200" w:line="276" w:lineRule="auto"/>
    </w:pPr>
    <w:rPr>
      <w:rFonts w:ascii="Helvetica Neue" w:eastAsia="Arial Unicode MS" w:hAnsi="Helvetica Neue" w:cs="Arial Unicode MS"/>
      <w:color w:val="000000"/>
      <w:u w:color="000000"/>
      <w:bdr w:val="nil"/>
      <w:lang w:val="ru-RU" w:eastAsia="ru-RU"/>
    </w:rPr>
  </w:style>
  <w:style w:type="paragraph" w:customStyle="1" w:styleId="Afa">
    <w:name w:val="По умолчанию A"/>
    <w:rsid w:val="009D10B1"/>
    <w:pPr>
      <w:widowControl w:val="0"/>
      <w:pBdr>
        <w:top w:val="nil"/>
        <w:left w:val="nil"/>
        <w:bottom w:val="nil"/>
        <w:right w:val="nil"/>
        <w:between w:val="nil"/>
        <w:bar w:val="nil"/>
      </w:pBdr>
      <w:spacing w:after="200" w:line="276" w:lineRule="auto"/>
    </w:pPr>
    <w:rPr>
      <w:rFonts w:ascii="Helvetica Neue" w:eastAsia="Helvetica Neue" w:hAnsi="Helvetica Neue" w:cs="Helvetica Neue"/>
      <w:color w:val="000000"/>
      <w:sz w:val="22"/>
      <w:szCs w:val="22"/>
      <w:u w:color="000000"/>
      <w:bdr w:val="nil"/>
      <w:lang w:val="ru-RU" w:eastAsia="ru-RU"/>
    </w:rPr>
  </w:style>
  <w:style w:type="paragraph" w:customStyle="1" w:styleId="B">
    <w:name w:val="По умолчанию B"/>
    <w:rsid w:val="009D10B1"/>
    <w:pPr>
      <w:widowControl w:val="0"/>
      <w:pBdr>
        <w:top w:val="nil"/>
        <w:left w:val="nil"/>
        <w:bottom w:val="nil"/>
        <w:right w:val="nil"/>
        <w:between w:val="nil"/>
        <w:bar w:val="nil"/>
      </w:pBdr>
      <w:spacing w:after="200" w:line="276" w:lineRule="auto"/>
    </w:pPr>
    <w:rPr>
      <w:rFonts w:ascii="Helvetica Neue" w:eastAsia="Helvetica Neue" w:hAnsi="Helvetica Neue" w:cs="Helvetica Neue"/>
      <w:color w:val="000000"/>
      <w:sz w:val="22"/>
      <w:szCs w:val="22"/>
      <w:u w:color="000000"/>
      <w:bdr w:val="nil"/>
      <w:lang w:val="ru-RU" w:eastAsia="ru-RU"/>
    </w:rPr>
  </w:style>
  <w:style w:type="paragraph" w:styleId="afb">
    <w:name w:val="Normal (Web)"/>
    <w:basedOn w:val="a"/>
    <w:uiPriority w:val="99"/>
    <w:unhideWhenUsed/>
    <w:rsid w:val="002F72B8"/>
    <w:pPr>
      <w:widowControl/>
      <w:suppressAutoHyphens w:val="0"/>
      <w:spacing w:before="100" w:beforeAutospacing="1" w:after="100" w:afterAutospacing="1"/>
    </w:pPr>
    <w:rPr>
      <w:rFonts w:eastAsia="Times New Roman" w:cs="Times New Roman"/>
      <w:kern w:val="0"/>
      <w:lang w:eastAsia="ru-RU" w:bidi="ar-SA"/>
    </w:rPr>
  </w:style>
  <w:style w:type="paragraph" w:customStyle="1" w:styleId="18">
    <w:name w:val="Обычный1"/>
    <w:rsid w:val="00AE5546"/>
    <w:pPr>
      <w:widowControl w:val="0"/>
      <w:spacing w:after="200" w:line="276" w:lineRule="auto"/>
    </w:pPr>
    <w:rPr>
      <w:rFonts w:ascii="Calibri" w:eastAsia="Calibri" w:hAnsi="Calibri" w:cs="Calibri"/>
      <w:color w:val="000000"/>
      <w:sz w:val="22"/>
      <w:szCs w:val="22"/>
      <w:lang w:val="ru-RU" w:eastAsia="ru-RU"/>
    </w:rPr>
  </w:style>
  <w:style w:type="character" w:customStyle="1" w:styleId="af8">
    <w:name w:val="Абзац списка Знак"/>
    <w:link w:val="af7"/>
    <w:rsid w:val="00EF2232"/>
    <w:rPr>
      <w:rFonts w:eastAsia="SimSun" w:cs="Mangal"/>
      <w:kern w:val="1"/>
      <w:sz w:val="24"/>
      <w:szCs w:val="21"/>
      <w:lang w:val="ru-RU"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16514">
      <w:bodyDiv w:val="1"/>
      <w:marLeft w:val="0"/>
      <w:marRight w:val="0"/>
      <w:marTop w:val="0"/>
      <w:marBottom w:val="0"/>
      <w:divBdr>
        <w:top w:val="none" w:sz="0" w:space="0" w:color="auto"/>
        <w:left w:val="none" w:sz="0" w:space="0" w:color="auto"/>
        <w:bottom w:val="none" w:sz="0" w:space="0" w:color="auto"/>
        <w:right w:val="none" w:sz="0" w:space="0" w:color="auto"/>
      </w:divBdr>
      <w:divsChild>
        <w:div w:id="1966345774">
          <w:marLeft w:val="0"/>
          <w:marRight w:val="0"/>
          <w:marTop w:val="0"/>
          <w:marBottom w:val="0"/>
          <w:divBdr>
            <w:top w:val="none" w:sz="0" w:space="0" w:color="auto"/>
            <w:left w:val="none" w:sz="0" w:space="0" w:color="auto"/>
            <w:bottom w:val="none" w:sz="0" w:space="0" w:color="auto"/>
            <w:right w:val="none" w:sz="0" w:space="0" w:color="auto"/>
          </w:divBdr>
          <w:divsChild>
            <w:div w:id="400565497">
              <w:marLeft w:val="0"/>
              <w:marRight w:val="0"/>
              <w:marTop w:val="0"/>
              <w:marBottom w:val="0"/>
              <w:divBdr>
                <w:top w:val="none" w:sz="0" w:space="0" w:color="auto"/>
                <w:left w:val="none" w:sz="0" w:space="0" w:color="auto"/>
                <w:bottom w:val="none" w:sz="0" w:space="0" w:color="auto"/>
                <w:right w:val="none" w:sz="0" w:space="0" w:color="auto"/>
              </w:divBdr>
              <w:divsChild>
                <w:div w:id="183075458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77479232">
          <w:marLeft w:val="600"/>
          <w:marRight w:val="0"/>
          <w:marTop w:val="0"/>
          <w:marBottom w:val="0"/>
          <w:divBdr>
            <w:top w:val="none" w:sz="0" w:space="0" w:color="auto"/>
            <w:left w:val="none" w:sz="0" w:space="0" w:color="auto"/>
            <w:bottom w:val="none" w:sz="0" w:space="0" w:color="auto"/>
            <w:right w:val="none" w:sz="0" w:space="0" w:color="auto"/>
          </w:divBdr>
          <w:divsChild>
            <w:div w:id="2129084500">
              <w:marLeft w:val="0"/>
              <w:marRight w:val="0"/>
              <w:marTop w:val="0"/>
              <w:marBottom w:val="0"/>
              <w:divBdr>
                <w:top w:val="none" w:sz="0" w:space="0" w:color="auto"/>
                <w:left w:val="none" w:sz="0" w:space="0" w:color="auto"/>
                <w:bottom w:val="none" w:sz="0" w:space="0" w:color="auto"/>
                <w:right w:val="none" w:sz="0" w:space="0" w:color="auto"/>
              </w:divBdr>
              <w:divsChild>
                <w:div w:id="2021883809">
                  <w:marLeft w:val="300"/>
                  <w:marRight w:val="0"/>
                  <w:marTop w:val="210"/>
                  <w:marBottom w:val="0"/>
                  <w:divBdr>
                    <w:top w:val="none" w:sz="0" w:space="0" w:color="auto"/>
                    <w:left w:val="none" w:sz="0" w:space="0" w:color="auto"/>
                    <w:bottom w:val="none" w:sz="0" w:space="0" w:color="auto"/>
                    <w:right w:val="none" w:sz="0" w:space="0" w:color="auto"/>
                  </w:divBdr>
                  <w:divsChild>
                    <w:div w:id="58216869">
                      <w:marLeft w:val="300"/>
                      <w:marRight w:val="0"/>
                      <w:marTop w:val="210"/>
                      <w:marBottom w:val="0"/>
                      <w:divBdr>
                        <w:top w:val="none" w:sz="0" w:space="0" w:color="auto"/>
                        <w:left w:val="none" w:sz="0" w:space="0" w:color="auto"/>
                        <w:bottom w:val="none" w:sz="0" w:space="0" w:color="auto"/>
                        <w:right w:val="none" w:sz="0" w:space="0" w:color="auto"/>
                      </w:divBdr>
                    </w:div>
                    <w:div w:id="99726700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865827340">
          <w:marLeft w:val="600"/>
          <w:marRight w:val="0"/>
          <w:marTop w:val="0"/>
          <w:marBottom w:val="0"/>
          <w:divBdr>
            <w:top w:val="none" w:sz="0" w:space="0" w:color="auto"/>
            <w:left w:val="none" w:sz="0" w:space="0" w:color="auto"/>
            <w:bottom w:val="none" w:sz="0" w:space="0" w:color="auto"/>
            <w:right w:val="none" w:sz="0" w:space="0" w:color="auto"/>
          </w:divBdr>
          <w:divsChild>
            <w:div w:id="1537498138">
              <w:marLeft w:val="0"/>
              <w:marRight w:val="0"/>
              <w:marTop w:val="0"/>
              <w:marBottom w:val="0"/>
              <w:divBdr>
                <w:top w:val="none" w:sz="0" w:space="0" w:color="auto"/>
                <w:left w:val="none" w:sz="0" w:space="0" w:color="auto"/>
                <w:bottom w:val="none" w:sz="0" w:space="0" w:color="auto"/>
                <w:right w:val="none" w:sz="0" w:space="0" w:color="auto"/>
              </w:divBdr>
              <w:divsChild>
                <w:div w:id="1647314056">
                  <w:marLeft w:val="300"/>
                  <w:marRight w:val="0"/>
                  <w:marTop w:val="210"/>
                  <w:marBottom w:val="0"/>
                  <w:divBdr>
                    <w:top w:val="none" w:sz="0" w:space="0" w:color="auto"/>
                    <w:left w:val="none" w:sz="0" w:space="0" w:color="auto"/>
                    <w:bottom w:val="none" w:sz="0" w:space="0" w:color="auto"/>
                    <w:right w:val="none" w:sz="0" w:space="0" w:color="auto"/>
                  </w:divBdr>
                  <w:divsChild>
                    <w:div w:id="1831748528">
                      <w:marLeft w:val="300"/>
                      <w:marRight w:val="0"/>
                      <w:marTop w:val="210"/>
                      <w:marBottom w:val="0"/>
                      <w:divBdr>
                        <w:top w:val="none" w:sz="0" w:space="0" w:color="auto"/>
                        <w:left w:val="none" w:sz="0" w:space="0" w:color="auto"/>
                        <w:bottom w:val="none" w:sz="0" w:space="0" w:color="auto"/>
                        <w:right w:val="none" w:sz="0" w:space="0" w:color="auto"/>
                      </w:divBdr>
                    </w:div>
                    <w:div w:id="115895566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547060230">
          <w:marLeft w:val="600"/>
          <w:marRight w:val="0"/>
          <w:marTop w:val="0"/>
          <w:marBottom w:val="0"/>
          <w:divBdr>
            <w:top w:val="none" w:sz="0" w:space="0" w:color="auto"/>
            <w:left w:val="none" w:sz="0" w:space="0" w:color="auto"/>
            <w:bottom w:val="none" w:sz="0" w:space="0" w:color="auto"/>
            <w:right w:val="none" w:sz="0" w:space="0" w:color="auto"/>
          </w:divBdr>
          <w:divsChild>
            <w:div w:id="2021201460">
              <w:marLeft w:val="0"/>
              <w:marRight w:val="0"/>
              <w:marTop w:val="0"/>
              <w:marBottom w:val="0"/>
              <w:divBdr>
                <w:top w:val="none" w:sz="0" w:space="0" w:color="auto"/>
                <w:left w:val="none" w:sz="0" w:space="0" w:color="auto"/>
                <w:bottom w:val="none" w:sz="0" w:space="0" w:color="auto"/>
                <w:right w:val="none" w:sz="0" w:space="0" w:color="auto"/>
              </w:divBdr>
              <w:divsChild>
                <w:div w:id="2071270758">
                  <w:marLeft w:val="300"/>
                  <w:marRight w:val="0"/>
                  <w:marTop w:val="210"/>
                  <w:marBottom w:val="0"/>
                  <w:divBdr>
                    <w:top w:val="none" w:sz="0" w:space="0" w:color="auto"/>
                    <w:left w:val="none" w:sz="0" w:space="0" w:color="auto"/>
                    <w:bottom w:val="none" w:sz="0" w:space="0" w:color="auto"/>
                    <w:right w:val="none" w:sz="0" w:space="0" w:color="auto"/>
                  </w:divBdr>
                  <w:divsChild>
                    <w:div w:id="45321104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692875128">
          <w:marLeft w:val="600"/>
          <w:marRight w:val="0"/>
          <w:marTop w:val="0"/>
          <w:marBottom w:val="0"/>
          <w:divBdr>
            <w:top w:val="none" w:sz="0" w:space="0" w:color="auto"/>
            <w:left w:val="none" w:sz="0" w:space="0" w:color="auto"/>
            <w:bottom w:val="none" w:sz="0" w:space="0" w:color="auto"/>
            <w:right w:val="none" w:sz="0" w:space="0" w:color="auto"/>
          </w:divBdr>
          <w:divsChild>
            <w:div w:id="741875720">
              <w:marLeft w:val="0"/>
              <w:marRight w:val="0"/>
              <w:marTop w:val="0"/>
              <w:marBottom w:val="0"/>
              <w:divBdr>
                <w:top w:val="none" w:sz="0" w:space="0" w:color="auto"/>
                <w:left w:val="none" w:sz="0" w:space="0" w:color="auto"/>
                <w:bottom w:val="none" w:sz="0" w:space="0" w:color="auto"/>
                <w:right w:val="none" w:sz="0" w:space="0" w:color="auto"/>
              </w:divBdr>
              <w:divsChild>
                <w:div w:id="665326017">
                  <w:marLeft w:val="300"/>
                  <w:marRight w:val="0"/>
                  <w:marTop w:val="210"/>
                  <w:marBottom w:val="0"/>
                  <w:divBdr>
                    <w:top w:val="none" w:sz="0" w:space="0" w:color="auto"/>
                    <w:left w:val="none" w:sz="0" w:space="0" w:color="auto"/>
                    <w:bottom w:val="none" w:sz="0" w:space="0" w:color="auto"/>
                    <w:right w:val="none" w:sz="0" w:space="0" w:color="auto"/>
                  </w:divBdr>
                  <w:divsChild>
                    <w:div w:id="685137683">
                      <w:marLeft w:val="300"/>
                      <w:marRight w:val="0"/>
                      <w:marTop w:val="210"/>
                      <w:marBottom w:val="0"/>
                      <w:divBdr>
                        <w:top w:val="none" w:sz="0" w:space="0" w:color="auto"/>
                        <w:left w:val="none" w:sz="0" w:space="0" w:color="auto"/>
                        <w:bottom w:val="none" w:sz="0" w:space="0" w:color="auto"/>
                        <w:right w:val="none" w:sz="0" w:space="0" w:color="auto"/>
                      </w:divBdr>
                    </w:div>
                    <w:div w:id="202378032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37322507">
          <w:marLeft w:val="600"/>
          <w:marRight w:val="0"/>
          <w:marTop w:val="0"/>
          <w:marBottom w:val="0"/>
          <w:divBdr>
            <w:top w:val="none" w:sz="0" w:space="0" w:color="auto"/>
            <w:left w:val="none" w:sz="0" w:space="0" w:color="auto"/>
            <w:bottom w:val="none" w:sz="0" w:space="0" w:color="auto"/>
            <w:right w:val="none" w:sz="0" w:space="0" w:color="auto"/>
          </w:divBdr>
          <w:divsChild>
            <w:div w:id="895312930">
              <w:marLeft w:val="0"/>
              <w:marRight w:val="0"/>
              <w:marTop w:val="0"/>
              <w:marBottom w:val="0"/>
              <w:divBdr>
                <w:top w:val="none" w:sz="0" w:space="0" w:color="auto"/>
                <w:left w:val="none" w:sz="0" w:space="0" w:color="auto"/>
                <w:bottom w:val="none" w:sz="0" w:space="0" w:color="auto"/>
                <w:right w:val="none" w:sz="0" w:space="0" w:color="auto"/>
              </w:divBdr>
              <w:divsChild>
                <w:div w:id="148971306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143041245">
          <w:marLeft w:val="600"/>
          <w:marRight w:val="0"/>
          <w:marTop w:val="0"/>
          <w:marBottom w:val="0"/>
          <w:divBdr>
            <w:top w:val="none" w:sz="0" w:space="0" w:color="auto"/>
            <w:left w:val="none" w:sz="0" w:space="0" w:color="auto"/>
            <w:bottom w:val="none" w:sz="0" w:space="0" w:color="auto"/>
            <w:right w:val="none" w:sz="0" w:space="0" w:color="auto"/>
          </w:divBdr>
          <w:divsChild>
            <w:div w:id="2035961611">
              <w:marLeft w:val="0"/>
              <w:marRight w:val="0"/>
              <w:marTop w:val="0"/>
              <w:marBottom w:val="0"/>
              <w:divBdr>
                <w:top w:val="none" w:sz="0" w:space="0" w:color="auto"/>
                <w:left w:val="none" w:sz="0" w:space="0" w:color="auto"/>
                <w:bottom w:val="none" w:sz="0" w:space="0" w:color="auto"/>
                <w:right w:val="none" w:sz="0" w:space="0" w:color="auto"/>
              </w:divBdr>
              <w:divsChild>
                <w:div w:id="832262083">
                  <w:marLeft w:val="300"/>
                  <w:marRight w:val="0"/>
                  <w:marTop w:val="210"/>
                  <w:marBottom w:val="0"/>
                  <w:divBdr>
                    <w:top w:val="none" w:sz="0" w:space="0" w:color="auto"/>
                    <w:left w:val="none" w:sz="0" w:space="0" w:color="auto"/>
                    <w:bottom w:val="none" w:sz="0" w:space="0" w:color="auto"/>
                    <w:right w:val="none" w:sz="0" w:space="0" w:color="auto"/>
                  </w:divBdr>
                  <w:divsChild>
                    <w:div w:id="1877156723">
                      <w:marLeft w:val="300"/>
                      <w:marRight w:val="0"/>
                      <w:marTop w:val="210"/>
                      <w:marBottom w:val="0"/>
                      <w:divBdr>
                        <w:top w:val="none" w:sz="0" w:space="0" w:color="auto"/>
                        <w:left w:val="none" w:sz="0" w:space="0" w:color="auto"/>
                        <w:bottom w:val="none" w:sz="0" w:space="0" w:color="auto"/>
                        <w:right w:val="none" w:sz="0" w:space="0" w:color="auto"/>
                      </w:divBdr>
                    </w:div>
                    <w:div w:id="1685689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480582373">
          <w:marLeft w:val="600"/>
          <w:marRight w:val="0"/>
          <w:marTop w:val="0"/>
          <w:marBottom w:val="0"/>
          <w:divBdr>
            <w:top w:val="none" w:sz="0" w:space="0" w:color="auto"/>
            <w:left w:val="none" w:sz="0" w:space="0" w:color="auto"/>
            <w:bottom w:val="none" w:sz="0" w:space="0" w:color="auto"/>
            <w:right w:val="none" w:sz="0" w:space="0" w:color="auto"/>
          </w:divBdr>
          <w:divsChild>
            <w:div w:id="1936594559">
              <w:marLeft w:val="0"/>
              <w:marRight w:val="0"/>
              <w:marTop w:val="0"/>
              <w:marBottom w:val="0"/>
              <w:divBdr>
                <w:top w:val="none" w:sz="0" w:space="0" w:color="auto"/>
                <w:left w:val="none" w:sz="0" w:space="0" w:color="auto"/>
                <w:bottom w:val="none" w:sz="0" w:space="0" w:color="auto"/>
                <w:right w:val="none" w:sz="0" w:space="0" w:color="auto"/>
              </w:divBdr>
              <w:divsChild>
                <w:div w:id="146030118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15980779">
          <w:marLeft w:val="600"/>
          <w:marRight w:val="0"/>
          <w:marTop w:val="0"/>
          <w:marBottom w:val="0"/>
          <w:divBdr>
            <w:top w:val="none" w:sz="0" w:space="0" w:color="auto"/>
            <w:left w:val="none" w:sz="0" w:space="0" w:color="auto"/>
            <w:bottom w:val="none" w:sz="0" w:space="0" w:color="auto"/>
            <w:right w:val="none" w:sz="0" w:space="0" w:color="auto"/>
          </w:divBdr>
          <w:divsChild>
            <w:div w:id="828834880">
              <w:marLeft w:val="0"/>
              <w:marRight w:val="0"/>
              <w:marTop w:val="0"/>
              <w:marBottom w:val="0"/>
              <w:divBdr>
                <w:top w:val="none" w:sz="0" w:space="0" w:color="auto"/>
                <w:left w:val="none" w:sz="0" w:space="0" w:color="auto"/>
                <w:bottom w:val="none" w:sz="0" w:space="0" w:color="auto"/>
                <w:right w:val="none" w:sz="0" w:space="0" w:color="auto"/>
              </w:divBdr>
              <w:divsChild>
                <w:div w:id="160040924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85980099">
          <w:marLeft w:val="600"/>
          <w:marRight w:val="0"/>
          <w:marTop w:val="0"/>
          <w:marBottom w:val="0"/>
          <w:divBdr>
            <w:top w:val="none" w:sz="0" w:space="0" w:color="auto"/>
            <w:left w:val="none" w:sz="0" w:space="0" w:color="auto"/>
            <w:bottom w:val="none" w:sz="0" w:space="0" w:color="auto"/>
            <w:right w:val="none" w:sz="0" w:space="0" w:color="auto"/>
          </w:divBdr>
          <w:divsChild>
            <w:div w:id="320500158">
              <w:marLeft w:val="0"/>
              <w:marRight w:val="0"/>
              <w:marTop w:val="0"/>
              <w:marBottom w:val="0"/>
              <w:divBdr>
                <w:top w:val="none" w:sz="0" w:space="0" w:color="auto"/>
                <w:left w:val="none" w:sz="0" w:space="0" w:color="auto"/>
                <w:bottom w:val="none" w:sz="0" w:space="0" w:color="auto"/>
                <w:right w:val="none" w:sz="0" w:space="0" w:color="auto"/>
              </w:divBdr>
              <w:divsChild>
                <w:div w:id="120779478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98783337">
      <w:bodyDiv w:val="1"/>
      <w:marLeft w:val="0"/>
      <w:marRight w:val="0"/>
      <w:marTop w:val="0"/>
      <w:marBottom w:val="0"/>
      <w:divBdr>
        <w:top w:val="none" w:sz="0" w:space="0" w:color="auto"/>
        <w:left w:val="none" w:sz="0" w:space="0" w:color="auto"/>
        <w:bottom w:val="none" w:sz="0" w:space="0" w:color="auto"/>
        <w:right w:val="none" w:sz="0" w:space="0" w:color="auto"/>
      </w:divBdr>
      <w:divsChild>
        <w:div w:id="1952394940">
          <w:marLeft w:val="0"/>
          <w:marRight w:val="0"/>
          <w:marTop w:val="0"/>
          <w:marBottom w:val="0"/>
          <w:divBdr>
            <w:top w:val="none" w:sz="0" w:space="0" w:color="auto"/>
            <w:left w:val="none" w:sz="0" w:space="0" w:color="auto"/>
            <w:bottom w:val="none" w:sz="0" w:space="0" w:color="auto"/>
            <w:right w:val="none" w:sz="0" w:space="0" w:color="auto"/>
          </w:divBdr>
          <w:divsChild>
            <w:div w:id="191697290">
              <w:marLeft w:val="0"/>
              <w:marRight w:val="0"/>
              <w:marTop w:val="0"/>
              <w:marBottom w:val="0"/>
              <w:divBdr>
                <w:top w:val="none" w:sz="0" w:space="0" w:color="auto"/>
                <w:left w:val="none" w:sz="0" w:space="0" w:color="auto"/>
                <w:bottom w:val="none" w:sz="0" w:space="0" w:color="auto"/>
                <w:right w:val="none" w:sz="0" w:space="0" w:color="auto"/>
              </w:divBdr>
              <w:divsChild>
                <w:div w:id="192402189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419982167">
          <w:marLeft w:val="600"/>
          <w:marRight w:val="0"/>
          <w:marTop w:val="0"/>
          <w:marBottom w:val="0"/>
          <w:divBdr>
            <w:top w:val="none" w:sz="0" w:space="0" w:color="auto"/>
            <w:left w:val="none" w:sz="0" w:space="0" w:color="auto"/>
            <w:bottom w:val="none" w:sz="0" w:space="0" w:color="auto"/>
            <w:right w:val="none" w:sz="0" w:space="0" w:color="auto"/>
          </w:divBdr>
          <w:divsChild>
            <w:div w:id="277951974">
              <w:marLeft w:val="0"/>
              <w:marRight w:val="0"/>
              <w:marTop w:val="0"/>
              <w:marBottom w:val="0"/>
              <w:divBdr>
                <w:top w:val="none" w:sz="0" w:space="0" w:color="auto"/>
                <w:left w:val="none" w:sz="0" w:space="0" w:color="auto"/>
                <w:bottom w:val="none" w:sz="0" w:space="0" w:color="auto"/>
                <w:right w:val="none" w:sz="0" w:space="0" w:color="auto"/>
              </w:divBdr>
              <w:divsChild>
                <w:div w:id="189211470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05781415">
          <w:marLeft w:val="0"/>
          <w:marRight w:val="0"/>
          <w:marTop w:val="0"/>
          <w:marBottom w:val="0"/>
          <w:divBdr>
            <w:top w:val="none" w:sz="0" w:space="0" w:color="auto"/>
            <w:left w:val="none" w:sz="0" w:space="0" w:color="auto"/>
            <w:bottom w:val="none" w:sz="0" w:space="0" w:color="auto"/>
            <w:right w:val="none" w:sz="0" w:space="0" w:color="auto"/>
          </w:divBdr>
          <w:divsChild>
            <w:div w:id="1264534551">
              <w:marLeft w:val="0"/>
              <w:marRight w:val="0"/>
              <w:marTop w:val="0"/>
              <w:marBottom w:val="0"/>
              <w:divBdr>
                <w:top w:val="none" w:sz="0" w:space="0" w:color="auto"/>
                <w:left w:val="none" w:sz="0" w:space="0" w:color="auto"/>
                <w:bottom w:val="none" w:sz="0" w:space="0" w:color="auto"/>
                <w:right w:val="none" w:sz="0" w:space="0" w:color="auto"/>
              </w:divBdr>
              <w:divsChild>
                <w:div w:id="193207880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55426448">
          <w:marLeft w:val="0"/>
          <w:marRight w:val="0"/>
          <w:marTop w:val="0"/>
          <w:marBottom w:val="0"/>
          <w:divBdr>
            <w:top w:val="none" w:sz="0" w:space="0" w:color="auto"/>
            <w:left w:val="none" w:sz="0" w:space="0" w:color="auto"/>
            <w:bottom w:val="none" w:sz="0" w:space="0" w:color="auto"/>
            <w:right w:val="none" w:sz="0" w:space="0" w:color="auto"/>
          </w:divBdr>
          <w:divsChild>
            <w:div w:id="1702515865">
              <w:marLeft w:val="0"/>
              <w:marRight w:val="0"/>
              <w:marTop w:val="0"/>
              <w:marBottom w:val="0"/>
              <w:divBdr>
                <w:top w:val="none" w:sz="0" w:space="0" w:color="auto"/>
                <w:left w:val="none" w:sz="0" w:space="0" w:color="auto"/>
                <w:bottom w:val="none" w:sz="0" w:space="0" w:color="auto"/>
                <w:right w:val="none" w:sz="0" w:space="0" w:color="auto"/>
              </w:divBdr>
              <w:divsChild>
                <w:div w:id="8804239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68153548">
          <w:marLeft w:val="0"/>
          <w:marRight w:val="0"/>
          <w:marTop w:val="0"/>
          <w:marBottom w:val="0"/>
          <w:divBdr>
            <w:top w:val="none" w:sz="0" w:space="0" w:color="auto"/>
            <w:left w:val="none" w:sz="0" w:space="0" w:color="auto"/>
            <w:bottom w:val="none" w:sz="0" w:space="0" w:color="auto"/>
            <w:right w:val="none" w:sz="0" w:space="0" w:color="auto"/>
          </w:divBdr>
          <w:divsChild>
            <w:div w:id="1963537279">
              <w:marLeft w:val="0"/>
              <w:marRight w:val="0"/>
              <w:marTop w:val="0"/>
              <w:marBottom w:val="0"/>
              <w:divBdr>
                <w:top w:val="none" w:sz="0" w:space="0" w:color="auto"/>
                <w:left w:val="none" w:sz="0" w:space="0" w:color="auto"/>
                <w:bottom w:val="none" w:sz="0" w:space="0" w:color="auto"/>
                <w:right w:val="none" w:sz="0" w:space="0" w:color="auto"/>
              </w:divBdr>
              <w:divsChild>
                <w:div w:id="34760611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651979875">
          <w:marLeft w:val="0"/>
          <w:marRight w:val="0"/>
          <w:marTop w:val="0"/>
          <w:marBottom w:val="0"/>
          <w:divBdr>
            <w:top w:val="none" w:sz="0" w:space="0" w:color="auto"/>
            <w:left w:val="none" w:sz="0" w:space="0" w:color="auto"/>
            <w:bottom w:val="none" w:sz="0" w:space="0" w:color="auto"/>
            <w:right w:val="none" w:sz="0" w:space="0" w:color="auto"/>
          </w:divBdr>
          <w:divsChild>
            <w:div w:id="1706250895">
              <w:marLeft w:val="0"/>
              <w:marRight w:val="0"/>
              <w:marTop w:val="0"/>
              <w:marBottom w:val="0"/>
              <w:divBdr>
                <w:top w:val="none" w:sz="0" w:space="0" w:color="auto"/>
                <w:left w:val="none" w:sz="0" w:space="0" w:color="auto"/>
                <w:bottom w:val="none" w:sz="0" w:space="0" w:color="auto"/>
                <w:right w:val="none" w:sz="0" w:space="0" w:color="auto"/>
              </w:divBdr>
              <w:divsChild>
                <w:div w:id="42638751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28103721">
          <w:marLeft w:val="600"/>
          <w:marRight w:val="0"/>
          <w:marTop w:val="0"/>
          <w:marBottom w:val="0"/>
          <w:divBdr>
            <w:top w:val="none" w:sz="0" w:space="0" w:color="auto"/>
            <w:left w:val="none" w:sz="0" w:space="0" w:color="auto"/>
            <w:bottom w:val="none" w:sz="0" w:space="0" w:color="auto"/>
            <w:right w:val="none" w:sz="0" w:space="0" w:color="auto"/>
          </w:divBdr>
          <w:divsChild>
            <w:div w:id="196353645">
              <w:marLeft w:val="0"/>
              <w:marRight w:val="0"/>
              <w:marTop w:val="0"/>
              <w:marBottom w:val="0"/>
              <w:divBdr>
                <w:top w:val="none" w:sz="0" w:space="0" w:color="auto"/>
                <w:left w:val="none" w:sz="0" w:space="0" w:color="auto"/>
                <w:bottom w:val="none" w:sz="0" w:space="0" w:color="auto"/>
                <w:right w:val="none" w:sz="0" w:space="0" w:color="auto"/>
              </w:divBdr>
              <w:divsChild>
                <w:div w:id="3508844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14329359">
          <w:marLeft w:val="600"/>
          <w:marRight w:val="0"/>
          <w:marTop w:val="0"/>
          <w:marBottom w:val="0"/>
          <w:divBdr>
            <w:top w:val="none" w:sz="0" w:space="0" w:color="auto"/>
            <w:left w:val="none" w:sz="0" w:space="0" w:color="auto"/>
            <w:bottom w:val="none" w:sz="0" w:space="0" w:color="auto"/>
            <w:right w:val="none" w:sz="0" w:space="0" w:color="auto"/>
          </w:divBdr>
          <w:divsChild>
            <w:div w:id="1842308532">
              <w:marLeft w:val="0"/>
              <w:marRight w:val="0"/>
              <w:marTop w:val="0"/>
              <w:marBottom w:val="0"/>
              <w:divBdr>
                <w:top w:val="none" w:sz="0" w:space="0" w:color="auto"/>
                <w:left w:val="none" w:sz="0" w:space="0" w:color="auto"/>
                <w:bottom w:val="none" w:sz="0" w:space="0" w:color="auto"/>
                <w:right w:val="none" w:sz="0" w:space="0" w:color="auto"/>
              </w:divBdr>
              <w:divsChild>
                <w:div w:id="92125926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65027964">
          <w:marLeft w:val="600"/>
          <w:marRight w:val="0"/>
          <w:marTop w:val="0"/>
          <w:marBottom w:val="0"/>
          <w:divBdr>
            <w:top w:val="none" w:sz="0" w:space="0" w:color="auto"/>
            <w:left w:val="none" w:sz="0" w:space="0" w:color="auto"/>
            <w:bottom w:val="none" w:sz="0" w:space="0" w:color="auto"/>
            <w:right w:val="none" w:sz="0" w:space="0" w:color="auto"/>
          </w:divBdr>
          <w:divsChild>
            <w:div w:id="1386441855">
              <w:marLeft w:val="0"/>
              <w:marRight w:val="0"/>
              <w:marTop w:val="0"/>
              <w:marBottom w:val="0"/>
              <w:divBdr>
                <w:top w:val="none" w:sz="0" w:space="0" w:color="auto"/>
                <w:left w:val="none" w:sz="0" w:space="0" w:color="auto"/>
                <w:bottom w:val="none" w:sz="0" w:space="0" w:color="auto"/>
                <w:right w:val="none" w:sz="0" w:space="0" w:color="auto"/>
              </w:divBdr>
              <w:divsChild>
                <w:div w:id="74345190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52980138">
      <w:bodyDiv w:val="1"/>
      <w:marLeft w:val="0"/>
      <w:marRight w:val="0"/>
      <w:marTop w:val="0"/>
      <w:marBottom w:val="0"/>
      <w:divBdr>
        <w:top w:val="none" w:sz="0" w:space="0" w:color="auto"/>
        <w:left w:val="none" w:sz="0" w:space="0" w:color="auto"/>
        <w:bottom w:val="none" w:sz="0" w:space="0" w:color="auto"/>
        <w:right w:val="none" w:sz="0" w:space="0" w:color="auto"/>
      </w:divBdr>
      <w:divsChild>
        <w:div w:id="64618948">
          <w:marLeft w:val="0"/>
          <w:marRight w:val="0"/>
          <w:marTop w:val="0"/>
          <w:marBottom w:val="0"/>
          <w:divBdr>
            <w:top w:val="none" w:sz="0" w:space="0" w:color="auto"/>
            <w:left w:val="none" w:sz="0" w:space="0" w:color="auto"/>
            <w:bottom w:val="none" w:sz="0" w:space="0" w:color="auto"/>
            <w:right w:val="none" w:sz="0" w:space="0" w:color="auto"/>
          </w:divBdr>
          <w:divsChild>
            <w:div w:id="49235075">
              <w:marLeft w:val="0"/>
              <w:marRight w:val="0"/>
              <w:marTop w:val="300"/>
              <w:marBottom w:val="300"/>
              <w:divBdr>
                <w:top w:val="none" w:sz="0" w:space="0" w:color="auto"/>
                <w:left w:val="none" w:sz="0" w:space="0" w:color="auto"/>
                <w:bottom w:val="none" w:sz="0" w:space="0" w:color="auto"/>
                <w:right w:val="none" w:sz="0" w:space="0" w:color="auto"/>
              </w:divBdr>
            </w:div>
            <w:div w:id="2066030264">
              <w:marLeft w:val="0"/>
              <w:marRight w:val="0"/>
              <w:marTop w:val="150"/>
              <w:marBottom w:val="450"/>
              <w:divBdr>
                <w:top w:val="none" w:sz="0" w:space="0" w:color="auto"/>
                <w:left w:val="none" w:sz="0" w:space="0" w:color="auto"/>
                <w:bottom w:val="none" w:sz="0" w:space="0" w:color="auto"/>
                <w:right w:val="none" w:sz="0" w:space="0" w:color="auto"/>
              </w:divBdr>
            </w:div>
          </w:divsChild>
        </w:div>
        <w:div w:id="988942549">
          <w:marLeft w:val="0"/>
          <w:marRight w:val="0"/>
          <w:marTop w:val="0"/>
          <w:marBottom w:val="0"/>
          <w:divBdr>
            <w:top w:val="none" w:sz="0" w:space="0" w:color="auto"/>
            <w:left w:val="none" w:sz="0" w:space="0" w:color="auto"/>
            <w:bottom w:val="none" w:sz="0" w:space="0" w:color="auto"/>
            <w:right w:val="none" w:sz="0" w:space="0" w:color="auto"/>
          </w:divBdr>
          <w:divsChild>
            <w:div w:id="1227381178">
              <w:marLeft w:val="0"/>
              <w:marRight w:val="0"/>
              <w:marTop w:val="300"/>
              <w:marBottom w:val="300"/>
              <w:divBdr>
                <w:top w:val="none" w:sz="0" w:space="0" w:color="auto"/>
                <w:left w:val="none" w:sz="0" w:space="0" w:color="auto"/>
                <w:bottom w:val="none" w:sz="0" w:space="0" w:color="auto"/>
                <w:right w:val="none" w:sz="0" w:space="0" w:color="auto"/>
              </w:divBdr>
            </w:div>
            <w:div w:id="951327634">
              <w:marLeft w:val="0"/>
              <w:marRight w:val="0"/>
              <w:marTop w:val="150"/>
              <w:marBottom w:val="450"/>
              <w:divBdr>
                <w:top w:val="none" w:sz="0" w:space="0" w:color="auto"/>
                <w:left w:val="none" w:sz="0" w:space="0" w:color="auto"/>
                <w:bottom w:val="none" w:sz="0" w:space="0" w:color="auto"/>
                <w:right w:val="none" w:sz="0" w:space="0" w:color="auto"/>
              </w:divBdr>
              <w:divsChild>
                <w:div w:id="1219320295">
                  <w:marLeft w:val="0"/>
                  <w:marRight w:val="0"/>
                  <w:marTop w:val="0"/>
                  <w:marBottom w:val="0"/>
                  <w:divBdr>
                    <w:top w:val="none" w:sz="0" w:space="0" w:color="auto"/>
                    <w:left w:val="none" w:sz="0" w:space="0" w:color="auto"/>
                    <w:bottom w:val="none" w:sz="0" w:space="0" w:color="auto"/>
                    <w:right w:val="none" w:sz="0" w:space="0" w:color="auto"/>
                  </w:divBdr>
                </w:div>
                <w:div w:id="664018268">
                  <w:marLeft w:val="0"/>
                  <w:marRight w:val="0"/>
                  <w:marTop w:val="0"/>
                  <w:marBottom w:val="0"/>
                  <w:divBdr>
                    <w:top w:val="none" w:sz="0" w:space="0" w:color="auto"/>
                    <w:left w:val="none" w:sz="0" w:space="0" w:color="auto"/>
                    <w:bottom w:val="none" w:sz="0" w:space="0" w:color="auto"/>
                    <w:right w:val="none" w:sz="0" w:space="0" w:color="auto"/>
                  </w:divBdr>
                </w:div>
                <w:div w:id="1832409145">
                  <w:marLeft w:val="0"/>
                  <w:marRight w:val="0"/>
                  <w:marTop w:val="0"/>
                  <w:marBottom w:val="0"/>
                  <w:divBdr>
                    <w:top w:val="none" w:sz="0" w:space="0" w:color="auto"/>
                    <w:left w:val="none" w:sz="0" w:space="0" w:color="auto"/>
                    <w:bottom w:val="none" w:sz="0" w:space="0" w:color="auto"/>
                    <w:right w:val="none" w:sz="0" w:space="0" w:color="auto"/>
                  </w:divBdr>
                </w:div>
                <w:div w:id="85696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616115">
          <w:marLeft w:val="0"/>
          <w:marRight w:val="0"/>
          <w:marTop w:val="0"/>
          <w:marBottom w:val="0"/>
          <w:divBdr>
            <w:top w:val="none" w:sz="0" w:space="0" w:color="auto"/>
            <w:left w:val="none" w:sz="0" w:space="0" w:color="auto"/>
            <w:bottom w:val="none" w:sz="0" w:space="0" w:color="auto"/>
            <w:right w:val="none" w:sz="0" w:space="0" w:color="auto"/>
          </w:divBdr>
          <w:divsChild>
            <w:div w:id="1107507092">
              <w:marLeft w:val="0"/>
              <w:marRight w:val="0"/>
              <w:marTop w:val="300"/>
              <w:marBottom w:val="300"/>
              <w:divBdr>
                <w:top w:val="none" w:sz="0" w:space="0" w:color="auto"/>
                <w:left w:val="none" w:sz="0" w:space="0" w:color="auto"/>
                <w:bottom w:val="none" w:sz="0" w:space="0" w:color="auto"/>
                <w:right w:val="none" w:sz="0" w:space="0" w:color="auto"/>
              </w:divBdr>
            </w:div>
            <w:div w:id="980841902">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299044270">
      <w:bodyDiv w:val="1"/>
      <w:marLeft w:val="0"/>
      <w:marRight w:val="0"/>
      <w:marTop w:val="0"/>
      <w:marBottom w:val="0"/>
      <w:divBdr>
        <w:top w:val="none" w:sz="0" w:space="0" w:color="auto"/>
        <w:left w:val="none" w:sz="0" w:space="0" w:color="auto"/>
        <w:bottom w:val="none" w:sz="0" w:space="0" w:color="auto"/>
        <w:right w:val="none" w:sz="0" w:space="0" w:color="auto"/>
      </w:divBdr>
      <w:divsChild>
        <w:div w:id="946884841">
          <w:marLeft w:val="0"/>
          <w:marRight w:val="0"/>
          <w:marTop w:val="0"/>
          <w:marBottom w:val="0"/>
          <w:divBdr>
            <w:top w:val="none" w:sz="0" w:space="0" w:color="auto"/>
            <w:left w:val="none" w:sz="0" w:space="0" w:color="auto"/>
            <w:bottom w:val="none" w:sz="0" w:space="0" w:color="auto"/>
            <w:right w:val="none" w:sz="0" w:space="0" w:color="auto"/>
          </w:divBdr>
          <w:divsChild>
            <w:div w:id="389352353">
              <w:marLeft w:val="0"/>
              <w:marRight w:val="0"/>
              <w:marTop w:val="0"/>
              <w:marBottom w:val="0"/>
              <w:divBdr>
                <w:top w:val="none" w:sz="0" w:space="0" w:color="auto"/>
                <w:left w:val="none" w:sz="0" w:space="0" w:color="auto"/>
                <w:bottom w:val="none" w:sz="0" w:space="0" w:color="auto"/>
                <w:right w:val="none" w:sz="0" w:space="0" w:color="auto"/>
              </w:divBdr>
              <w:divsChild>
                <w:div w:id="988244289">
                  <w:marLeft w:val="300"/>
                  <w:marRight w:val="0"/>
                  <w:marTop w:val="210"/>
                  <w:marBottom w:val="0"/>
                  <w:divBdr>
                    <w:top w:val="none" w:sz="0" w:space="0" w:color="auto"/>
                    <w:left w:val="none" w:sz="0" w:space="0" w:color="auto"/>
                    <w:bottom w:val="none" w:sz="0" w:space="0" w:color="auto"/>
                    <w:right w:val="none" w:sz="0" w:space="0" w:color="auto"/>
                  </w:divBdr>
                  <w:divsChild>
                    <w:div w:id="69623454">
                      <w:marLeft w:val="300"/>
                      <w:marRight w:val="0"/>
                      <w:marTop w:val="210"/>
                      <w:marBottom w:val="0"/>
                      <w:divBdr>
                        <w:top w:val="none" w:sz="0" w:space="0" w:color="auto"/>
                        <w:left w:val="none" w:sz="0" w:space="0" w:color="auto"/>
                        <w:bottom w:val="none" w:sz="0" w:space="0" w:color="auto"/>
                        <w:right w:val="none" w:sz="0" w:space="0" w:color="auto"/>
                      </w:divBdr>
                    </w:div>
                    <w:div w:id="96560349">
                      <w:marLeft w:val="300"/>
                      <w:marRight w:val="0"/>
                      <w:marTop w:val="210"/>
                      <w:marBottom w:val="0"/>
                      <w:divBdr>
                        <w:top w:val="none" w:sz="0" w:space="0" w:color="auto"/>
                        <w:left w:val="none" w:sz="0" w:space="0" w:color="auto"/>
                        <w:bottom w:val="none" w:sz="0" w:space="0" w:color="auto"/>
                        <w:right w:val="none" w:sz="0" w:space="0" w:color="auto"/>
                      </w:divBdr>
                    </w:div>
                    <w:div w:id="225991179">
                      <w:marLeft w:val="300"/>
                      <w:marRight w:val="0"/>
                      <w:marTop w:val="210"/>
                      <w:marBottom w:val="0"/>
                      <w:divBdr>
                        <w:top w:val="none" w:sz="0" w:space="0" w:color="auto"/>
                        <w:left w:val="none" w:sz="0" w:space="0" w:color="auto"/>
                        <w:bottom w:val="none" w:sz="0" w:space="0" w:color="auto"/>
                        <w:right w:val="none" w:sz="0" w:space="0" w:color="auto"/>
                      </w:divBdr>
                    </w:div>
                    <w:div w:id="7945309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571040652">
          <w:marLeft w:val="600"/>
          <w:marRight w:val="0"/>
          <w:marTop w:val="0"/>
          <w:marBottom w:val="0"/>
          <w:divBdr>
            <w:top w:val="none" w:sz="0" w:space="0" w:color="auto"/>
            <w:left w:val="none" w:sz="0" w:space="0" w:color="auto"/>
            <w:bottom w:val="none" w:sz="0" w:space="0" w:color="auto"/>
            <w:right w:val="none" w:sz="0" w:space="0" w:color="auto"/>
          </w:divBdr>
          <w:divsChild>
            <w:div w:id="1210727911">
              <w:marLeft w:val="0"/>
              <w:marRight w:val="0"/>
              <w:marTop w:val="0"/>
              <w:marBottom w:val="0"/>
              <w:divBdr>
                <w:top w:val="none" w:sz="0" w:space="0" w:color="auto"/>
                <w:left w:val="none" w:sz="0" w:space="0" w:color="auto"/>
                <w:bottom w:val="none" w:sz="0" w:space="0" w:color="auto"/>
                <w:right w:val="none" w:sz="0" w:space="0" w:color="auto"/>
              </w:divBdr>
              <w:divsChild>
                <w:div w:id="52213518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12557173">
          <w:marLeft w:val="600"/>
          <w:marRight w:val="0"/>
          <w:marTop w:val="0"/>
          <w:marBottom w:val="0"/>
          <w:divBdr>
            <w:top w:val="none" w:sz="0" w:space="0" w:color="auto"/>
            <w:left w:val="none" w:sz="0" w:space="0" w:color="auto"/>
            <w:bottom w:val="none" w:sz="0" w:space="0" w:color="auto"/>
            <w:right w:val="none" w:sz="0" w:space="0" w:color="auto"/>
          </w:divBdr>
          <w:divsChild>
            <w:div w:id="191576443">
              <w:marLeft w:val="0"/>
              <w:marRight w:val="0"/>
              <w:marTop w:val="0"/>
              <w:marBottom w:val="0"/>
              <w:divBdr>
                <w:top w:val="none" w:sz="0" w:space="0" w:color="auto"/>
                <w:left w:val="none" w:sz="0" w:space="0" w:color="auto"/>
                <w:bottom w:val="none" w:sz="0" w:space="0" w:color="auto"/>
                <w:right w:val="none" w:sz="0" w:space="0" w:color="auto"/>
              </w:divBdr>
              <w:divsChild>
                <w:div w:id="17577008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44055840">
          <w:marLeft w:val="600"/>
          <w:marRight w:val="0"/>
          <w:marTop w:val="0"/>
          <w:marBottom w:val="0"/>
          <w:divBdr>
            <w:top w:val="none" w:sz="0" w:space="0" w:color="auto"/>
            <w:left w:val="none" w:sz="0" w:space="0" w:color="auto"/>
            <w:bottom w:val="none" w:sz="0" w:space="0" w:color="auto"/>
            <w:right w:val="none" w:sz="0" w:space="0" w:color="auto"/>
          </w:divBdr>
          <w:divsChild>
            <w:div w:id="613631106">
              <w:marLeft w:val="0"/>
              <w:marRight w:val="0"/>
              <w:marTop w:val="0"/>
              <w:marBottom w:val="0"/>
              <w:divBdr>
                <w:top w:val="none" w:sz="0" w:space="0" w:color="auto"/>
                <w:left w:val="none" w:sz="0" w:space="0" w:color="auto"/>
                <w:bottom w:val="none" w:sz="0" w:space="0" w:color="auto"/>
                <w:right w:val="none" w:sz="0" w:space="0" w:color="auto"/>
              </w:divBdr>
              <w:divsChild>
                <w:div w:id="183371781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92527305">
          <w:marLeft w:val="600"/>
          <w:marRight w:val="0"/>
          <w:marTop w:val="0"/>
          <w:marBottom w:val="0"/>
          <w:divBdr>
            <w:top w:val="none" w:sz="0" w:space="0" w:color="auto"/>
            <w:left w:val="none" w:sz="0" w:space="0" w:color="auto"/>
            <w:bottom w:val="none" w:sz="0" w:space="0" w:color="auto"/>
            <w:right w:val="none" w:sz="0" w:space="0" w:color="auto"/>
          </w:divBdr>
          <w:divsChild>
            <w:div w:id="243035137">
              <w:marLeft w:val="0"/>
              <w:marRight w:val="0"/>
              <w:marTop w:val="0"/>
              <w:marBottom w:val="0"/>
              <w:divBdr>
                <w:top w:val="none" w:sz="0" w:space="0" w:color="auto"/>
                <w:left w:val="none" w:sz="0" w:space="0" w:color="auto"/>
                <w:bottom w:val="none" w:sz="0" w:space="0" w:color="auto"/>
                <w:right w:val="none" w:sz="0" w:space="0" w:color="auto"/>
              </w:divBdr>
              <w:divsChild>
                <w:div w:id="87585422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834683654">
          <w:marLeft w:val="600"/>
          <w:marRight w:val="0"/>
          <w:marTop w:val="0"/>
          <w:marBottom w:val="0"/>
          <w:divBdr>
            <w:top w:val="none" w:sz="0" w:space="0" w:color="auto"/>
            <w:left w:val="none" w:sz="0" w:space="0" w:color="auto"/>
            <w:bottom w:val="none" w:sz="0" w:space="0" w:color="auto"/>
            <w:right w:val="none" w:sz="0" w:space="0" w:color="auto"/>
          </w:divBdr>
          <w:divsChild>
            <w:div w:id="1537541183">
              <w:marLeft w:val="0"/>
              <w:marRight w:val="0"/>
              <w:marTop w:val="0"/>
              <w:marBottom w:val="0"/>
              <w:divBdr>
                <w:top w:val="none" w:sz="0" w:space="0" w:color="auto"/>
                <w:left w:val="none" w:sz="0" w:space="0" w:color="auto"/>
                <w:bottom w:val="none" w:sz="0" w:space="0" w:color="auto"/>
                <w:right w:val="none" w:sz="0" w:space="0" w:color="auto"/>
              </w:divBdr>
              <w:divsChild>
                <w:div w:id="174660530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87200463">
          <w:marLeft w:val="600"/>
          <w:marRight w:val="0"/>
          <w:marTop w:val="0"/>
          <w:marBottom w:val="0"/>
          <w:divBdr>
            <w:top w:val="none" w:sz="0" w:space="0" w:color="auto"/>
            <w:left w:val="none" w:sz="0" w:space="0" w:color="auto"/>
            <w:bottom w:val="none" w:sz="0" w:space="0" w:color="auto"/>
            <w:right w:val="none" w:sz="0" w:space="0" w:color="auto"/>
          </w:divBdr>
          <w:divsChild>
            <w:div w:id="1414008181">
              <w:marLeft w:val="0"/>
              <w:marRight w:val="0"/>
              <w:marTop w:val="0"/>
              <w:marBottom w:val="0"/>
              <w:divBdr>
                <w:top w:val="none" w:sz="0" w:space="0" w:color="auto"/>
                <w:left w:val="none" w:sz="0" w:space="0" w:color="auto"/>
                <w:bottom w:val="none" w:sz="0" w:space="0" w:color="auto"/>
                <w:right w:val="none" w:sz="0" w:space="0" w:color="auto"/>
              </w:divBdr>
              <w:divsChild>
                <w:div w:id="8945095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16888467">
          <w:marLeft w:val="600"/>
          <w:marRight w:val="0"/>
          <w:marTop w:val="0"/>
          <w:marBottom w:val="0"/>
          <w:divBdr>
            <w:top w:val="none" w:sz="0" w:space="0" w:color="auto"/>
            <w:left w:val="none" w:sz="0" w:space="0" w:color="auto"/>
            <w:bottom w:val="none" w:sz="0" w:space="0" w:color="auto"/>
            <w:right w:val="none" w:sz="0" w:space="0" w:color="auto"/>
          </w:divBdr>
          <w:divsChild>
            <w:div w:id="732196482">
              <w:marLeft w:val="0"/>
              <w:marRight w:val="0"/>
              <w:marTop w:val="0"/>
              <w:marBottom w:val="0"/>
              <w:divBdr>
                <w:top w:val="none" w:sz="0" w:space="0" w:color="auto"/>
                <w:left w:val="none" w:sz="0" w:space="0" w:color="auto"/>
                <w:bottom w:val="none" w:sz="0" w:space="0" w:color="auto"/>
                <w:right w:val="none" w:sz="0" w:space="0" w:color="auto"/>
              </w:divBdr>
              <w:divsChild>
                <w:div w:id="25127924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50626724">
          <w:marLeft w:val="600"/>
          <w:marRight w:val="0"/>
          <w:marTop w:val="0"/>
          <w:marBottom w:val="0"/>
          <w:divBdr>
            <w:top w:val="none" w:sz="0" w:space="0" w:color="auto"/>
            <w:left w:val="none" w:sz="0" w:space="0" w:color="auto"/>
            <w:bottom w:val="none" w:sz="0" w:space="0" w:color="auto"/>
            <w:right w:val="none" w:sz="0" w:space="0" w:color="auto"/>
          </w:divBdr>
          <w:divsChild>
            <w:div w:id="398526187">
              <w:marLeft w:val="0"/>
              <w:marRight w:val="0"/>
              <w:marTop w:val="0"/>
              <w:marBottom w:val="0"/>
              <w:divBdr>
                <w:top w:val="none" w:sz="0" w:space="0" w:color="auto"/>
                <w:left w:val="none" w:sz="0" w:space="0" w:color="auto"/>
                <w:bottom w:val="none" w:sz="0" w:space="0" w:color="auto"/>
                <w:right w:val="none" w:sz="0" w:space="0" w:color="auto"/>
              </w:divBdr>
              <w:divsChild>
                <w:div w:id="159759312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56726990">
          <w:marLeft w:val="600"/>
          <w:marRight w:val="0"/>
          <w:marTop w:val="0"/>
          <w:marBottom w:val="0"/>
          <w:divBdr>
            <w:top w:val="none" w:sz="0" w:space="0" w:color="auto"/>
            <w:left w:val="none" w:sz="0" w:space="0" w:color="auto"/>
            <w:bottom w:val="none" w:sz="0" w:space="0" w:color="auto"/>
            <w:right w:val="none" w:sz="0" w:space="0" w:color="auto"/>
          </w:divBdr>
          <w:divsChild>
            <w:div w:id="1702123643">
              <w:marLeft w:val="0"/>
              <w:marRight w:val="0"/>
              <w:marTop w:val="0"/>
              <w:marBottom w:val="0"/>
              <w:divBdr>
                <w:top w:val="none" w:sz="0" w:space="0" w:color="auto"/>
                <w:left w:val="none" w:sz="0" w:space="0" w:color="auto"/>
                <w:bottom w:val="none" w:sz="0" w:space="0" w:color="auto"/>
                <w:right w:val="none" w:sz="0" w:space="0" w:color="auto"/>
              </w:divBdr>
              <w:divsChild>
                <w:div w:id="88749419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322658672">
      <w:bodyDiv w:val="1"/>
      <w:marLeft w:val="0"/>
      <w:marRight w:val="0"/>
      <w:marTop w:val="0"/>
      <w:marBottom w:val="0"/>
      <w:divBdr>
        <w:top w:val="none" w:sz="0" w:space="0" w:color="auto"/>
        <w:left w:val="none" w:sz="0" w:space="0" w:color="auto"/>
        <w:bottom w:val="none" w:sz="0" w:space="0" w:color="auto"/>
        <w:right w:val="none" w:sz="0" w:space="0" w:color="auto"/>
      </w:divBdr>
    </w:div>
    <w:div w:id="388647046">
      <w:bodyDiv w:val="1"/>
      <w:marLeft w:val="0"/>
      <w:marRight w:val="0"/>
      <w:marTop w:val="0"/>
      <w:marBottom w:val="0"/>
      <w:divBdr>
        <w:top w:val="none" w:sz="0" w:space="0" w:color="auto"/>
        <w:left w:val="none" w:sz="0" w:space="0" w:color="auto"/>
        <w:bottom w:val="none" w:sz="0" w:space="0" w:color="auto"/>
        <w:right w:val="none" w:sz="0" w:space="0" w:color="auto"/>
      </w:divBdr>
    </w:div>
    <w:div w:id="523327875">
      <w:bodyDiv w:val="1"/>
      <w:marLeft w:val="0"/>
      <w:marRight w:val="0"/>
      <w:marTop w:val="0"/>
      <w:marBottom w:val="0"/>
      <w:divBdr>
        <w:top w:val="none" w:sz="0" w:space="0" w:color="auto"/>
        <w:left w:val="none" w:sz="0" w:space="0" w:color="auto"/>
        <w:bottom w:val="none" w:sz="0" w:space="0" w:color="auto"/>
        <w:right w:val="none" w:sz="0" w:space="0" w:color="auto"/>
      </w:divBdr>
    </w:div>
    <w:div w:id="583493111">
      <w:bodyDiv w:val="1"/>
      <w:marLeft w:val="0"/>
      <w:marRight w:val="0"/>
      <w:marTop w:val="0"/>
      <w:marBottom w:val="0"/>
      <w:divBdr>
        <w:top w:val="none" w:sz="0" w:space="0" w:color="auto"/>
        <w:left w:val="none" w:sz="0" w:space="0" w:color="auto"/>
        <w:bottom w:val="none" w:sz="0" w:space="0" w:color="auto"/>
        <w:right w:val="none" w:sz="0" w:space="0" w:color="auto"/>
      </w:divBdr>
    </w:div>
    <w:div w:id="625477066">
      <w:bodyDiv w:val="1"/>
      <w:marLeft w:val="0"/>
      <w:marRight w:val="0"/>
      <w:marTop w:val="0"/>
      <w:marBottom w:val="0"/>
      <w:divBdr>
        <w:top w:val="none" w:sz="0" w:space="0" w:color="auto"/>
        <w:left w:val="none" w:sz="0" w:space="0" w:color="auto"/>
        <w:bottom w:val="none" w:sz="0" w:space="0" w:color="auto"/>
        <w:right w:val="none" w:sz="0" w:space="0" w:color="auto"/>
      </w:divBdr>
      <w:divsChild>
        <w:div w:id="832989839">
          <w:marLeft w:val="0"/>
          <w:marRight w:val="0"/>
          <w:marTop w:val="0"/>
          <w:marBottom w:val="0"/>
          <w:divBdr>
            <w:top w:val="none" w:sz="0" w:space="0" w:color="auto"/>
            <w:left w:val="none" w:sz="0" w:space="0" w:color="auto"/>
            <w:bottom w:val="none" w:sz="0" w:space="0" w:color="auto"/>
            <w:right w:val="none" w:sz="0" w:space="0" w:color="auto"/>
          </w:divBdr>
          <w:divsChild>
            <w:div w:id="112087450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59505239">
      <w:bodyDiv w:val="1"/>
      <w:marLeft w:val="0"/>
      <w:marRight w:val="0"/>
      <w:marTop w:val="0"/>
      <w:marBottom w:val="0"/>
      <w:divBdr>
        <w:top w:val="none" w:sz="0" w:space="0" w:color="auto"/>
        <w:left w:val="none" w:sz="0" w:space="0" w:color="auto"/>
        <w:bottom w:val="none" w:sz="0" w:space="0" w:color="auto"/>
        <w:right w:val="none" w:sz="0" w:space="0" w:color="auto"/>
      </w:divBdr>
      <w:divsChild>
        <w:div w:id="1488353159">
          <w:marLeft w:val="0"/>
          <w:marRight w:val="0"/>
          <w:marTop w:val="0"/>
          <w:marBottom w:val="0"/>
          <w:divBdr>
            <w:top w:val="none" w:sz="0" w:space="0" w:color="auto"/>
            <w:left w:val="none" w:sz="0" w:space="0" w:color="auto"/>
            <w:bottom w:val="none" w:sz="0" w:space="0" w:color="auto"/>
            <w:right w:val="none" w:sz="0" w:space="0" w:color="auto"/>
          </w:divBdr>
          <w:divsChild>
            <w:div w:id="625815547">
              <w:marLeft w:val="0"/>
              <w:marRight w:val="0"/>
              <w:marTop w:val="0"/>
              <w:marBottom w:val="0"/>
              <w:divBdr>
                <w:top w:val="none" w:sz="0" w:space="0" w:color="auto"/>
                <w:left w:val="none" w:sz="0" w:space="0" w:color="auto"/>
                <w:bottom w:val="none" w:sz="0" w:space="0" w:color="auto"/>
                <w:right w:val="none" w:sz="0" w:space="0" w:color="auto"/>
              </w:divBdr>
              <w:divsChild>
                <w:div w:id="886449022">
                  <w:marLeft w:val="0"/>
                  <w:marRight w:val="0"/>
                  <w:marTop w:val="0"/>
                  <w:marBottom w:val="0"/>
                  <w:divBdr>
                    <w:top w:val="none" w:sz="0" w:space="0" w:color="auto"/>
                    <w:left w:val="none" w:sz="0" w:space="0" w:color="auto"/>
                    <w:bottom w:val="none" w:sz="0" w:space="0" w:color="auto"/>
                    <w:right w:val="none" w:sz="0" w:space="0" w:color="auto"/>
                  </w:divBdr>
                  <w:divsChild>
                    <w:div w:id="3007684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97568535">
              <w:marLeft w:val="600"/>
              <w:marRight w:val="0"/>
              <w:marTop w:val="0"/>
              <w:marBottom w:val="0"/>
              <w:divBdr>
                <w:top w:val="none" w:sz="0" w:space="0" w:color="auto"/>
                <w:left w:val="none" w:sz="0" w:space="0" w:color="auto"/>
                <w:bottom w:val="none" w:sz="0" w:space="0" w:color="auto"/>
                <w:right w:val="none" w:sz="0" w:space="0" w:color="auto"/>
              </w:divBdr>
              <w:divsChild>
                <w:div w:id="1604875597">
                  <w:marLeft w:val="0"/>
                  <w:marRight w:val="0"/>
                  <w:marTop w:val="0"/>
                  <w:marBottom w:val="0"/>
                  <w:divBdr>
                    <w:top w:val="none" w:sz="0" w:space="0" w:color="auto"/>
                    <w:left w:val="none" w:sz="0" w:space="0" w:color="auto"/>
                    <w:bottom w:val="none" w:sz="0" w:space="0" w:color="auto"/>
                    <w:right w:val="none" w:sz="0" w:space="0" w:color="auto"/>
                  </w:divBdr>
                  <w:divsChild>
                    <w:div w:id="130765989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17061130">
              <w:marLeft w:val="600"/>
              <w:marRight w:val="0"/>
              <w:marTop w:val="0"/>
              <w:marBottom w:val="0"/>
              <w:divBdr>
                <w:top w:val="none" w:sz="0" w:space="0" w:color="auto"/>
                <w:left w:val="none" w:sz="0" w:space="0" w:color="auto"/>
                <w:bottom w:val="none" w:sz="0" w:space="0" w:color="auto"/>
                <w:right w:val="none" w:sz="0" w:space="0" w:color="auto"/>
              </w:divBdr>
              <w:divsChild>
                <w:div w:id="183984682">
                  <w:marLeft w:val="0"/>
                  <w:marRight w:val="0"/>
                  <w:marTop w:val="0"/>
                  <w:marBottom w:val="0"/>
                  <w:divBdr>
                    <w:top w:val="none" w:sz="0" w:space="0" w:color="auto"/>
                    <w:left w:val="none" w:sz="0" w:space="0" w:color="auto"/>
                    <w:bottom w:val="none" w:sz="0" w:space="0" w:color="auto"/>
                    <w:right w:val="none" w:sz="0" w:space="0" w:color="auto"/>
                  </w:divBdr>
                  <w:divsChild>
                    <w:div w:id="194688479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055687763">
              <w:marLeft w:val="600"/>
              <w:marRight w:val="0"/>
              <w:marTop w:val="0"/>
              <w:marBottom w:val="0"/>
              <w:divBdr>
                <w:top w:val="none" w:sz="0" w:space="0" w:color="auto"/>
                <w:left w:val="none" w:sz="0" w:space="0" w:color="auto"/>
                <w:bottom w:val="none" w:sz="0" w:space="0" w:color="auto"/>
                <w:right w:val="none" w:sz="0" w:space="0" w:color="auto"/>
              </w:divBdr>
              <w:divsChild>
                <w:div w:id="2072730036">
                  <w:marLeft w:val="0"/>
                  <w:marRight w:val="0"/>
                  <w:marTop w:val="0"/>
                  <w:marBottom w:val="0"/>
                  <w:divBdr>
                    <w:top w:val="none" w:sz="0" w:space="0" w:color="auto"/>
                    <w:left w:val="none" w:sz="0" w:space="0" w:color="auto"/>
                    <w:bottom w:val="none" w:sz="0" w:space="0" w:color="auto"/>
                    <w:right w:val="none" w:sz="0" w:space="0" w:color="auto"/>
                  </w:divBdr>
                  <w:divsChild>
                    <w:div w:id="206078397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764108656">
              <w:marLeft w:val="600"/>
              <w:marRight w:val="0"/>
              <w:marTop w:val="0"/>
              <w:marBottom w:val="0"/>
              <w:divBdr>
                <w:top w:val="none" w:sz="0" w:space="0" w:color="auto"/>
                <w:left w:val="none" w:sz="0" w:space="0" w:color="auto"/>
                <w:bottom w:val="none" w:sz="0" w:space="0" w:color="auto"/>
                <w:right w:val="none" w:sz="0" w:space="0" w:color="auto"/>
              </w:divBdr>
              <w:divsChild>
                <w:div w:id="1159346791">
                  <w:marLeft w:val="0"/>
                  <w:marRight w:val="0"/>
                  <w:marTop w:val="0"/>
                  <w:marBottom w:val="0"/>
                  <w:divBdr>
                    <w:top w:val="none" w:sz="0" w:space="0" w:color="auto"/>
                    <w:left w:val="none" w:sz="0" w:space="0" w:color="auto"/>
                    <w:bottom w:val="none" w:sz="0" w:space="0" w:color="auto"/>
                    <w:right w:val="none" w:sz="0" w:space="0" w:color="auto"/>
                  </w:divBdr>
                  <w:divsChild>
                    <w:div w:id="155951656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120761328">
              <w:marLeft w:val="600"/>
              <w:marRight w:val="0"/>
              <w:marTop w:val="0"/>
              <w:marBottom w:val="0"/>
              <w:divBdr>
                <w:top w:val="none" w:sz="0" w:space="0" w:color="auto"/>
                <w:left w:val="none" w:sz="0" w:space="0" w:color="auto"/>
                <w:bottom w:val="none" w:sz="0" w:space="0" w:color="auto"/>
                <w:right w:val="none" w:sz="0" w:space="0" w:color="auto"/>
              </w:divBdr>
              <w:divsChild>
                <w:div w:id="538473774">
                  <w:marLeft w:val="0"/>
                  <w:marRight w:val="0"/>
                  <w:marTop w:val="0"/>
                  <w:marBottom w:val="0"/>
                  <w:divBdr>
                    <w:top w:val="none" w:sz="0" w:space="0" w:color="auto"/>
                    <w:left w:val="none" w:sz="0" w:space="0" w:color="auto"/>
                    <w:bottom w:val="none" w:sz="0" w:space="0" w:color="auto"/>
                    <w:right w:val="none" w:sz="0" w:space="0" w:color="auto"/>
                  </w:divBdr>
                  <w:divsChild>
                    <w:div w:id="156756530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05191106">
              <w:marLeft w:val="600"/>
              <w:marRight w:val="0"/>
              <w:marTop w:val="0"/>
              <w:marBottom w:val="0"/>
              <w:divBdr>
                <w:top w:val="none" w:sz="0" w:space="0" w:color="auto"/>
                <w:left w:val="none" w:sz="0" w:space="0" w:color="auto"/>
                <w:bottom w:val="none" w:sz="0" w:space="0" w:color="auto"/>
                <w:right w:val="none" w:sz="0" w:space="0" w:color="auto"/>
              </w:divBdr>
              <w:divsChild>
                <w:div w:id="971597508">
                  <w:marLeft w:val="0"/>
                  <w:marRight w:val="0"/>
                  <w:marTop w:val="0"/>
                  <w:marBottom w:val="0"/>
                  <w:divBdr>
                    <w:top w:val="none" w:sz="0" w:space="0" w:color="auto"/>
                    <w:left w:val="none" w:sz="0" w:space="0" w:color="auto"/>
                    <w:bottom w:val="none" w:sz="0" w:space="0" w:color="auto"/>
                    <w:right w:val="none" w:sz="0" w:space="0" w:color="auto"/>
                  </w:divBdr>
                  <w:divsChild>
                    <w:div w:id="186990468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00001042">
              <w:marLeft w:val="600"/>
              <w:marRight w:val="0"/>
              <w:marTop w:val="0"/>
              <w:marBottom w:val="0"/>
              <w:divBdr>
                <w:top w:val="none" w:sz="0" w:space="0" w:color="auto"/>
                <w:left w:val="none" w:sz="0" w:space="0" w:color="auto"/>
                <w:bottom w:val="none" w:sz="0" w:space="0" w:color="auto"/>
                <w:right w:val="none" w:sz="0" w:space="0" w:color="auto"/>
              </w:divBdr>
              <w:divsChild>
                <w:div w:id="1445731002">
                  <w:marLeft w:val="0"/>
                  <w:marRight w:val="0"/>
                  <w:marTop w:val="0"/>
                  <w:marBottom w:val="0"/>
                  <w:divBdr>
                    <w:top w:val="none" w:sz="0" w:space="0" w:color="auto"/>
                    <w:left w:val="none" w:sz="0" w:space="0" w:color="auto"/>
                    <w:bottom w:val="none" w:sz="0" w:space="0" w:color="auto"/>
                    <w:right w:val="none" w:sz="0" w:space="0" w:color="auto"/>
                  </w:divBdr>
                  <w:divsChild>
                    <w:div w:id="171180575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9402753">
              <w:marLeft w:val="600"/>
              <w:marRight w:val="0"/>
              <w:marTop w:val="0"/>
              <w:marBottom w:val="0"/>
              <w:divBdr>
                <w:top w:val="none" w:sz="0" w:space="0" w:color="auto"/>
                <w:left w:val="none" w:sz="0" w:space="0" w:color="auto"/>
                <w:bottom w:val="none" w:sz="0" w:space="0" w:color="auto"/>
                <w:right w:val="none" w:sz="0" w:space="0" w:color="auto"/>
              </w:divBdr>
              <w:divsChild>
                <w:div w:id="984358797">
                  <w:marLeft w:val="0"/>
                  <w:marRight w:val="0"/>
                  <w:marTop w:val="0"/>
                  <w:marBottom w:val="0"/>
                  <w:divBdr>
                    <w:top w:val="none" w:sz="0" w:space="0" w:color="auto"/>
                    <w:left w:val="none" w:sz="0" w:space="0" w:color="auto"/>
                    <w:bottom w:val="none" w:sz="0" w:space="0" w:color="auto"/>
                    <w:right w:val="none" w:sz="0" w:space="0" w:color="auto"/>
                  </w:divBdr>
                  <w:divsChild>
                    <w:div w:id="117685003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56115022">
              <w:marLeft w:val="600"/>
              <w:marRight w:val="0"/>
              <w:marTop w:val="0"/>
              <w:marBottom w:val="0"/>
              <w:divBdr>
                <w:top w:val="none" w:sz="0" w:space="0" w:color="auto"/>
                <w:left w:val="none" w:sz="0" w:space="0" w:color="auto"/>
                <w:bottom w:val="none" w:sz="0" w:space="0" w:color="auto"/>
                <w:right w:val="none" w:sz="0" w:space="0" w:color="auto"/>
              </w:divBdr>
              <w:divsChild>
                <w:div w:id="693961317">
                  <w:marLeft w:val="0"/>
                  <w:marRight w:val="0"/>
                  <w:marTop w:val="0"/>
                  <w:marBottom w:val="0"/>
                  <w:divBdr>
                    <w:top w:val="none" w:sz="0" w:space="0" w:color="auto"/>
                    <w:left w:val="none" w:sz="0" w:space="0" w:color="auto"/>
                    <w:bottom w:val="none" w:sz="0" w:space="0" w:color="auto"/>
                    <w:right w:val="none" w:sz="0" w:space="0" w:color="auto"/>
                  </w:divBdr>
                  <w:divsChild>
                    <w:div w:id="151935201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683938230">
      <w:bodyDiv w:val="1"/>
      <w:marLeft w:val="0"/>
      <w:marRight w:val="0"/>
      <w:marTop w:val="0"/>
      <w:marBottom w:val="0"/>
      <w:divBdr>
        <w:top w:val="none" w:sz="0" w:space="0" w:color="auto"/>
        <w:left w:val="none" w:sz="0" w:space="0" w:color="auto"/>
        <w:bottom w:val="none" w:sz="0" w:space="0" w:color="auto"/>
        <w:right w:val="none" w:sz="0" w:space="0" w:color="auto"/>
      </w:divBdr>
      <w:divsChild>
        <w:div w:id="77872061">
          <w:marLeft w:val="0"/>
          <w:marRight w:val="0"/>
          <w:marTop w:val="0"/>
          <w:marBottom w:val="0"/>
          <w:divBdr>
            <w:top w:val="none" w:sz="0" w:space="0" w:color="auto"/>
            <w:left w:val="none" w:sz="0" w:space="0" w:color="auto"/>
            <w:bottom w:val="none" w:sz="0" w:space="0" w:color="auto"/>
            <w:right w:val="none" w:sz="0" w:space="0" w:color="auto"/>
          </w:divBdr>
          <w:divsChild>
            <w:div w:id="1491555014">
              <w:marLeft w:val="0"/>
              <w:marRight w:val="0"/>
              <w:marTop w:val="0"/>
              <w:marBottom w:val="0"/>
              <w:divBdr>
                <w:top w:val="none" w:sz="0" w:space="0" w:color="auto"/>
                <w:left w:val="none" w:sz="0" w:space="0" w:color="auto"/>
                <w:bottom w:val="none" w:sz="0" w:space="0" w:color="auto"/>
                <w:right w:val="none" w:sz="0" w:space="0" w:color="auto"/>
              </w:divBdr>
              <w:divsChild>
                <w:div w:id="1774669091">
                  <w:marLeft w:val="300"/>
                  <w:marRight w:val="0"/>
                  <w:marTop w:val="210"/>
                  <w:marBottom w:val="0"/>
                  <w:divBdr>
                    <w:top w:val="none" w:sz="0" w:space="0" w:color="auto"/>
                    <w:left w:val="none" w:sz="0" w:space="0" w:color="auto"/>
                    <w:bottom w:val="none" w:sz="0" w:space="0" w:color="auto"/>
                    <w:right w:val="none" w:sz="0" w:space="0" w:color="auto"/>
                  </w:divBdr>
                  <w:divsChild>
                    <w:div w:id="1396704329">
                      <w:marLeft w:val="300"/>
                      <w:marRight w:val="0"/>
                      <w:marTop w:val="210"/>
                      <w:marBottom w:val="0"/>
                      <w:divBdr>
                        <w:top w:val="none" w:sz="0" w:space="0" w:color="auto"/>
                        <w:left w:val="none" w:sz="0" w:space="0" w:color="auto"/>
                        <w:bottom w:val="none" w:sz="0" w:space="0" w:color="auto"/>
                        <w:right w:val="none" w:sz="0" w:space="0" w:color="auto"/>
                      </w:divBdr>
                    </w:div>
                    <w:div w:id="1585718702">
                      <w:marLeft w:val="300"/>
                      <w:marRight w:val="0"/>
                      <w:marTop w:val="210"/>
                      <w:marBottom w:val="0"/>
                      <w:divBdr>
                        <w:top w:val="none" w:sz="0" w:space="0" w:color="auto"/>
                        <w:left w:val="none" w:sz="0" w:space="0" w:color="auto"/>
                        <w:bottom w:val="none" w:sz="0" w:space="0" w:color="auto"/>
                        <w:right w:val="none" w:sz="0" w:space="0" w:color="auto"/>
                      </w:divBdr>
                    </w:div>
                    <w:div w:id="408696087">
                      <w:marLeft w:val="300"/>
                      <w:marRight w:val="0"/>
                      <w:marTop w:val="210"/>
                      <w:marBottom w:val="0"/>
                      <w:divBdr>
                        <w:top w:val="none" w:sz="0" w:space="0" w:color="auto"/>
                        <w:left w:val="none" w:sz="0" w:space="0" w:color="auto"/>
                        <w:bottom w:val="none" w:sz="0" w:space="0" w:color="auto"/>
                        <w:right w:val="none" w:sz="0" w:space="0" w:color="auto"/>
                      </w:divBdr>
                    </w:div>
                    <w:div w:id="145313158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429355808">
          <w:marLeft w:val="0"/>
          <w:marRight w:val="0"/>
          <w:marTop w:val="0"/>
          <w:marBottom w:val="0"/>
          <w:divBdr>
            <w:top w:val="none" w:sz="0" w:space="0" w:color="auto"/>
            <w:left w:val="none" w:sz="0" w:space="0" w:color="auto"/>
            <w:bottom w:val="none" w:sz="0" w:space="0" w:color="auto"/>
            <w:right w:val="none" w:sz="0" w:space="0" w:color="auto"/>
          </w:divBdr>
          <w:divsChild>
            <w:div w:id="1986472053">
              <w:marLeft w:val="0"/>
              <w:marRight w:val="0"/>
              <w:marTop w:val="0"/>
              <w:marBottom w:val="0"/>
              <w:divBdr>
                <w:top w:val="none" w:sz="0" w:space="0" w:color="auto"/>
                <w:left w:val="none" w:sz="0" w:space="0" w:color="auto"/>
                <w:bottom w:val="none" w:sz="0" w:space="0" w:color="auto"/>
                <w:right w:val="none" w:sz="0" w:space="0" w:color="auto"/>
              </w:divBdr>
              <w:divsChild>
                <w:div w:id="1550726381">
                  <w:marLeft w:val="300"/>
                  <w:marRight w:val="0"/>
                  <w:marTop w:val="210"/>
                  <w:marBottom w:val="0"/>
                  <w:divBdr>
                    <w:top w:val="none" w:sz="0" w:space="0" w:color="auto"/>
                    <w:left w:val="none" w:sz="0" w:space="0" w:color="auto"/>
                    <w:bottom w:val="none" w:sz="0" w:space="0" w:color="auto"/>
                    <w:right w:val="none" w:sz="0" w:space="0" w:color="auto"/>
                  </w:divBdr>
                  <w:divsChild>
                    <w:div w:id="1412121219">
                      <w:marLeft w:val="300"/>
                      <w:marRight w:val="0"/>
                      <w:marTop w:val="210"/>
                      <w:marBottom w:val="0"/>
                      <w:divBdr>
                        <w:top w:val="none" w:sz="0" w:space="0" w:color="auto"/>
                        <w:left w:val="none" w:sz="0" w:space="0" w:color="auto"/>
                        <w:bottom w:val="none" w:sz="0" w:space="0" w:color="auto"/>
                        <w:right w:val="none" w:sz="0" w:space="0" w:color="auto"/>
                      </w:divBdr>
                    </w:div>
                    <w:div w:id="754088602">
                      <w:marLeft w:val="300"/>
                      <w:marRight w:val="0"/>
                      <w:marTop w:val="210"/>
                      <w:marBottom w:val="0"/>
                      <w:divBdr>
                        <w:top w:val="none" w:sz="0" w:space="0" w:color="auto"/>
                        <w:left w:val="none" w:sz="0" w:space="0" w:color="auto"/>
                        <w:bottom w:val="none" w:sz="0" w:space="0" w:color="auto"/>
                        <w:right w:val="none" w:sz="0" w:space="0" w:color="auto"/>
                      </w:divBdr>
                    </w:div>
                    <w:div w:id="328751654">
                      <w:marLeft w:val="300"/>
                      <w:marRight w:val="0"/>
                      <w:marTop w:val="210"/>
                      <w:marBottom w:val="0"/>
                      <w:divBdr>
                        <w:top w:val="none" w:sz="0" w:space="0" w:color="auto"/>
                        <w:left w:val="none" w:sz="0" w:space="0" w:color="auto"/>
                        <w:bottom w:val="none" w:sz="0" w:space="0" w:color="auto"/>
                        <w:right w:val="none" w:sz="0" w:space="0" w:color="auto"/>
                      </w:divBdr>
                    </w:div>
                    <w:div w:id="312415125">
                      <w:marLeft w:val="300"/>
                      <w:marRight w:val="0"/>
                      <w:marTop w:val="210"/>
                      <w:marBottom w:val="0"/>
                      <w:divBdr>
                        <w:top w:val="none" w:sz="0" w:space="0" w:color="auto"/>
                        <w:left w:val="none" w:sz="0" w:space="0" w:color="auto"/>
                        <w:bottom w:val="none" w:sz="0" w:space="0" w:color="auto"/>
                        <w:right w:val="none" w:sz="0" w:space="0" w:color="auto"/>
                      </w:divBdr>
                    </w:div>
                    <w:div w:id="112226448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555437370">
          <w:marLeft w:val="600"/>
          <w:marRight w:val="0"/>
          <w:marTop w:val="0"/>
          <w:marBottom w:val="0"/>
          <w:divBdr>
            <w:top w:val="none" w:sz="0" w:space="0" w:color="auto"/>
            <w:left w:val="none" w:sz="0" w:space="0" w:color="auto"/>
            <w:bottom w:val="none" w:sz="0" w:space="0" w:color="auto"/>
            <w:right w:val="none" w:sz="0" w:space="0" w:color="auto"/>
          </w:divBdr>
          <w:divsChild>
            <w:div w:id="526410213">
              <w:marLeft w:val="0"/>
              <w:marRight w:val="0"/>
              <w:marTop w:val="0"/>
              <w:marBottom w:val="0"/>
              <w:divBdr>
                <w:top w:val="none" w:sz="0" w:space="0" w:color="auto"/>
                <w:left w:val="none" w:sz="0" w:space="0" w:color="auto"/>
                <w:bottom w:val="none" w:sz="0" w:space="0" w:color="auto"/>
                <w:right w:val="none" w:sz="0" w:space="0" w:color="auto"/>
              </w:divBdr>
              <w:divsChild>
                <w:div w:id="104028382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42903158">
          <w:marLeft w:val="600"/>
          <w:marRight w:val="0"/>
          <w:marTop w:val="0"/>
          <w:marBottom w:val="0"/>
          <w:divBdr>
            <w:top w:val="none" w:sz="0" w:space="0" w:color="auto"/>
            <w:left w:val="none" w:sz="0" w:space="0" w:color="auto"/>
            <w:bottom w:val="none" w:sz="0" w:space="0" w:color="auto"/>
            <w:right w:val="none" w:sz="0" w:space="0" w:color="auto"/>
          </w:divBdr>
          <w:divsChild>
            <w:div w:id="1129855187">
              <w:marLeft w:val="0"/>
              <w:marRight w:val="0"/>
              <w:marTop w:val="0"/>
              <w:marBottom w:val="0"/>
              <w:divBdr>
                <w:top w:val="none" w:sz="0" w:space="0" w:color="auto"/>
                <w:left w:val="none" w:sz="0" w:space="0" w:color="auto"/>
                <w:bottom w:val="none" w:sz="0" w:space="0" w:color="auto"/>
                <w:right w:val="none" w:sz="0" w:space="0" w:color="auto"/>
              </w:divBdr>
              <w:divsChild>
                <w:div w:id="124002271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70940680">
          <w:marLeft w:val="600"/>
          <w:marRight w:val="0"/>
          <w:marTop w:val="0"/>
          <w:marBottom w:val="0"/>
          <w:divBdr>
            <w:top w:val="none" w:sz="0" w:space="0" w:color="auto"/>
            <w:left w:val="none" w:sz="0" w:space="0" w:color="auto"/>
            <w:bottom w:val="none" w:sz="0" w:space="0" w:color="auto"/>
            <w:right w:val="none" w:sz="0" w:space="0" w:color="auto"/>
          </w:divBdr>
          <w:divsChild>
            <w:div w:id="1784379390">
              <w:marLeft w:val="0"/>
              <w:marRight w:val="0"/>
              <w:marTop w:val="0"/>
              <w:marBottom w:val="0"/>
              <w:divBdr>
                <w:top w:val="none" w:sz="0" w:space="0" w:color="auto"/>
                <w:left w:val="none" w:sz="0" w:space="0" w:color="auto"/>
                <w:bottom w:val="none" w:sz="0" w:space="0" w:color="auto"/>
                <w:right w:val="none" w:sz="0" w:space="0" w:color="auto"/>
              </w:divBdr>
              <w:divsChild>
                <w:div w:id="150026914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01035364">
          <w:marLeft w:val="600"/>
          <w:marRight w:val="0"/>
          <w:marTop w:val="0"/>
          <w:marBottom w:val="0"/>
          <w:divBdr>
            <w:top w:val="none" w:sz="0" w:space="0" w:color="auto"/>
            <w:left w:val="none" w:sz="0" w:space="0" w:color="auto"/>
            <w:bottom w:val="none" w:sz="0" w:space="0" w:color="auto"/>
            <w:right w:val="none" w:sz="0" w:space="0" w:color="auto"/>
          </w:divBdr>
          <w:divsChild>
            <w:div w:id="2013290590">
              <w:marLeft w:val="0"/>
              <w:marRight w:val="0"/>
              <w:marTop w:val="0"/>
              <w:marBottom w:val="0"/>
              <w:divBdr>
                <w:top w:val="none" w:sz="0" w:space="0" w:color="auto"/>
                <w:left w:val="none" w:sz="0" w:space="0" w:color="auto"/>
                <w:bottom w:val="none" w:sz="0" w:space="0" w:color="auto"/>
                <w:right w:val="none" w:sz="0" w:space="0" w:color="auto"/>
              </w:divBdr>
              <w:divsChild>
                <w:div w:id="177872043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402825248">
          <w:marLeft w:val="600"/>
          <w:marRight w:val="0"/>
          <w:marTop w:val="0"/>
          <w:marBottom w:val="0"/>
          <w:divBdr>
            <w:top w:val="none" w:sz="0" w:space="0" w:color="auto"/>
            <w:left w:val="none" w:sz="0" w:space="0" w:color="auto"/>
            <w:bottom w:val="none" w:sz="0" w:space="0" w:color="auto"/>
            <w:right w:val="none" w:sz="0" w:space="0" w:color="auto"/>
          </w:divBdr>
          <w:divsChild>
            <w:div w:id="1600329722">
              <w:marLeft w:val="0"/>
              <w:marRight w:val="0"/>
              <w:marTop w:val="0"/>
              <w:marBottom w:val="0"/>
              <w:divBdr>
                <w:top w:val="none" w:sz="0" w:space="0" w:color="auto"/>
                <w:left w:val="none" w:sz="0" w:space="0" w:color="auto"/>
                <w:bottom w:val="none" w:sz="0" w:space="0" w:color="auto"/>
                <w:right w:val="none" w:sz="0" w:space="0" w:color="auto"/>
              </w:divBdr>
              <w:divsChild>
                <w:div w:id="59317008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85484088">
          <w:marLeft w:val="600"/>
          <w:marRight w:val="0"/>
          <w:marTop w:val="0"/>
          <w:marBottom w:val="0"/>
          <w:divBdr>
            <w:top w:val="none" w:sz="0" w:space="0" w:color="auto"/>
            <w:left w:val="none" w:sz="0" w:space="0" w:color="auto"/>
            <w:bottom w:val="none" w:sz="0" w:space="0" w:color="auto"/>
            <w:right w:val="none" w:sz="0" w:space="0" w:color="auto"/>
          </w:divBdr>
          <w:divsChild>
            <w:div w:id="1064718123">
              <w:marLeft w:val="0"/>
              <w:marRight w:val="0"/>
              <w:marTop w:val="0"/>
              <w:marBottom w:val="0"/>
              <w:divBdr>
                <w:top w:val="none" w:sz="0" w:space="0" w:color="auto"/>
                <w:left w:val="none" w:sz="0" w:space="0" w:color="auto"/>
                <w:bottom w:val="none" w:sz="0" w:space="0" w:color="auto"/>
                <w:right w:val="none" w:sz="0" w:space="0" w:color="auto"/>
              </w:divBdr>
              <w:divsChild>
                <w:div w:id="186046347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16351955">
          <w:marLeft w:val="600"/>
          <w:marRight w:val="0"/>
          <w:marTop w:val="0"/>
          <w:marBottom w:val="0"/>
          <w:divBdr>
            <w:top w:val="none" w:sz="0" w:space="0" w:color="auto"/>
            <w:left w:val="none" w:sz="0" w:space="0" w:color="auto"/>
            <w:bottom w:val="none" w:sz="0" w:space="0" w:color="auto"/>
            <w:right w:val="none" w:sz="0" w:space="0" w:color="auto"/>
          </w:divBdr>
          <w:divsChild>
            <w:div w:id="1117945340">
              <w:marLeft w:val="0"/>
              <w:marRight w:val="0"/>
              <w:marTop w:val="0"/>
              <w:marBottom w:val="0"/>
              <w:divBdr>
                <w:top w:val="none" w:sz="0" w:space="0" w:color="auto"/>
                <w:left w:val="none" w:sz="0" w:space="0" w:color="auto"/>
                <w:bottom w:val="none" w:sz="0" w:space="0" w:color="auto"/>
                <w:right w:val="none" w:sz="0" w:space="0" w:color="auto"/>
              </w:divBdr>
              <w:divsChild>
                <w:div w:id="77748205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700713398">
          <w:marLeft w:val="0"/>
          <w:marRight w:val="0"/>
          <w:marTop w:val="0"/>
          <w:marBottom w:val="0"/>
          <w:divBdr>
            <w:top w:val="none" w:sz="0" w:space="0" w:color="auto"/>
            <w:left w:val="none" w:sz="0" w:space="0" w:color="auto"/>
            <w:bottom w:val="none" w:sz="0" w:space="0" w:color="auto"/>
            <w:right w:val="none" w:sz="0" w:space="0" w:color="auto"/>
          </w:divBdr>
          <w:divsChild>
            <w:div w:id="1498308352">
              <w:marLeft w:val="0"/>
              <w:marRight w:val="0"/>
              <w:marTop w:val="0"/>
              <w:marBottom w:val="0"/>
              <w:divBdr>
                <w:top w:val="none" w:sz="0" w:space="0" w:color="auto"/>
                <w:left w:val="none" w:sz="0" w:space="0" w:color="auto"/>
                <w:bottom w:val="none" w:sz="0" w:space="0" w:color="auto"/>
                <w:right w:val="none" w:sz="0" w:space="0" w:color="auto"/>
              </w:divBdr>
              <w:divsChild>
                <w:div w:id="853495776">
                  <w:marLeft w:val="300"/>
                  <w:marRight w:val="0"/>
                  <w:marTop w:val="210"/>
                  <w:marBottom w:val="0"/>
                  <w:divBdr>
                    <w:top w:val="none" w:sz="0" w:space="0" w:color="auto"/>
                    <w:left w:val="none" w:sz="0" w:space="0" w:color="auto"/>
                    <w:bottom w:val="none" w:sz="0" w:space="0" w:color="auto"/>
                    <w:right w:val="none" w:sz="0" w:space="0" w:color="auto"/>
                  </w:divBdr>
                  <w:divsChild>
                    <w:div w:id="1154688765">
                      <w:marLeft w:val="300"/>
                      <w:marRight w:val="0"/>
                      <w:marTop w:val="210"/>
                      <w:marBottom w:val="0"/>
                      <w:divBdr>
                        <w:top w:val="none" w:sz="0" w:space="0" w:color="auto"/>
                        <w:left w:val="none" w:sz="0" w:space="0" w:color="auto"/>
                        <w:bottom w:val="none" w:sz="0" w:space="0" w:color="auto"/>
                        <w:right w:val="none" w:sz="0" w:space="0" w:color="auto"/>
                      </w:divBdr>
                    </w:div>
                    <w:div w:id="110704678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748305630">
      <w:bodyDiv w:val="1"/>
      <w:marLeft w:val="0"/>
      <w:marRight w:val="0"/>
      <w:marTop w:val="0"/>
      <w:marBottom w:val="0"/>
      <w:divBdr>
        <w:top w:val="none" w:sz="0" w:space="0" w:color="auto"/>
        <w:left w:val="none" w:sz="0" w:space="0" w:color="auto"/>
        <w:bottom w:val="none" w:sz="0" w:space="0" w:color="auto"/>
        <w:right w:val="none" w:sz="0" w:space="0" w:color="auto"/>
      </w:divBdr>
    </w:div>
    <w:div w:id="823156867">
      <w:bodyDiv w:val="1"/>
      <w:marLeft w:val="0"/>
      <w:marRight w:val="0"/>
      <w:marTop w:val="0"/>
      <w:marBottom w:val="0"/>
      <w:divBdr>
        <w:top w:val="none" w:sz="0" w:space="0" w:color="auto"/>
        <w:left w:val="none" w:sz="0" w:space="0" w:color="auto"/>
        <w:bottom w:val="none" w:sz="0" w:space="0" w:color="auto"/>
        <w:right w:val="none" w:sz="0" w:space="0" w:color="auto"/>
      </w:divBdr>
    </w:div>
    <w:div w:id="833684991">
      <w:bodyDiv w:val="1"/>
      <w:marLeft w:val="0"/>
      <w:marRight w:val="0"/>
      <w:marTop w:val="0"/>
      <w:marBottom w:val="0"/>
      <w:divBdr>
        <w:top w:val="none" w:sz="0" w:space="0" w:color="auto"/>
        <w:left w:val="none" w:sz="0" w:space="0" w:color="auto"/>
        <w:bottom w:val="none" w:sz="0" w:space="0" w:color="auto"/>
        <w:right w:val="none" w:sz="0" w:space="0" w:color="auto"/>
      </w:divBdr>
    </w:div>
    <w:div w:id="839931260">
      <w:bodyDiv w:val="1"/>
      <w:marLeft w:val="0"/>
      <w:marRight w:val="0"/>
      <w:marTop w:val="0"/>
      <w:marBottom w:val="0"/>
      <w:divBdr>
        <w:top w:val="none" w:sz="0" w:space="0" w:color="auto"/>
        <w:left w:val="none" w:sz="0" w:space="0" w:color="auto"/>
        <w:bottom w:val="none" w:sz="0" w:space="0" w:color="auto"/>
        <w:right w:val="none" w:sz="0" w:space="0" w:color="auto"/>
      </w:divBdr>
    </w:div>
    <w:div w:id="854810707">
      <w:bodyDiv w:val="1"/>
      <w:marLeft w:val="0"/>
      <w:marRight w:val="0"/>
      <w:marTop w:val="0"/>
      <w:marBottom w:val="0"/>
      <w:divBdr>
        <w:top w:val="none" w:sz="0" w:space="0" w:color="auto"/>
        <w:left w:val="none" w:sz="0" w:space="0" w:color="auto"/>
        <w:bottom w:val="none" w:sz="0" w:space="0" w:color="auto"/>
        <w:right w:val="none" w:sz="0" w:space="0" w:color="auto"/>
      </w:divBdr>
      <w:divsChild>
        <w:div w:id="1689331880">
          <w:marLeft w:val="0"/>
          <w:marRight w:val="0"/>
          <w:marTop w:val="0"/>
          <w:marBottom w:val="0"/>
          <w:divBdr>
            <w:top w:val="none" w:sz="0" w:space="0" w:color="auto"/>
            <w:left w:val="none" w:sz="0" w:space="0" w:color="auto"/>
            <w:bottom w:val="none" w:sz="0" w:space="0" w:color="auto"/>
            <w:right w:val="none" w:sz="0" w:space="0" w:color="auto"/>
          </w:divBdr>
          <w:divsChild>
            <w:div w:id="964041057">
              <w:marLeft w:val="0"/>
              <w:marRight w:val="0"/>
              <w:marTop w:val="300"/>
              <w:marBottom w:val="300"/>
              <w:divBdr>
                <w:top w:val="none" w:sz="0" w:space="0" w:color="auto"/>
                <w:left w:val="none" w:sz="0" w:space="0" w:color="auto"/>
                <w:bottom w:val="none" w:sz="0" w:space="0" w:color="auto"/>
                <w:right w:val="none" w:sz="0" w:space="0" w:color="auto"/>
              </w:divBdr>
            </w:div>
            <w:div w:id="1085609991">
              <w:marLeft w:val="0"/>
              <w:marRight w:val="0"/>
              <w:marTop w:val="150"/>
              <w:marBottom w:val="450"/>
              <w:divBdr>
                <w:top w:val="none" w:sz="0" w:space="0" w:color="auto"/>
                <w:left w:val="none" w:sz="0" w:space="0" w:color="auto"/>
                <w:bottom w:val="none" w:sz="0" w:space="0" w:color="auto"/>
                <w:right w:val="none" w:sz="0" w:space="0" w:color="auto"/>
              </w:divBdr>
            </w:div>
          </w:divsChild>
        </w:div>
        <w:div w:id="1271476805">
          <w:marLeft w:val="0"/>
          <w:marRight w:val="0"/>
          <w:marTop w:val="0"/>
          <w:marBottom w:val="0"/>
          <w:divBdr>
            <w:top w:val="none" w:sz="0" w:space="0" w:color="auto"/>
            <w:left w:val="none" w:sz="0" w:space="0" w:color="auto"/>
            <w:bottom w:val="none" w:sz="0" w:space="0" w:color="auto"/>
            <w:right w:val="none" w:sz="0" w:space="0" w:color="auto"/>
          </w:divBdr>
          <w:divsChild>
            <w:div w:id="1427651752">
              <w:marLeft w:val="0"/>
              <w:marRight w:val="0"/>
              <w:marTop w:val="300"/>
              <w:marBottom w:val="300"/>
              <w:divBdr>
                <w:top w:val="none" w:sz="0" w:space="0" w:color="auto"/>
                <w:left w:val="none" w:sz="0" w:space="0" w:color="auto"/>
                <w:bottom w:val="none" w:sz="0" w:space="0" w:color="auto"/>
                <w:right w:val="none" w:sz="0" w:space="0" w:color="auto"/>
              </w:divBdr>
            </w:div>
            <w:div w:id="573710840">
              <w:marLeft w:val="0"/>
              <w:marRight w:val="0"/>
              <w:marTop w:val="150"/>
              <w:marBottom w:val="450"/>
              <w:divBdr>
                <w:top w:val="none" w:sz="0" w:space="0" w:color="auto"/>
                <w:left w:val="none" w:sz="0" w:space="0" w:color="auto"/>
                <w:bottom w:val="none" w:sz="0" w:space="0" w:color="auto"/>
                <w:right w:val="none" w:sz="0" w:space="0" w:color="auto"/>
              </w:divBdr>
              <w:divsChild>
                <w:div w:id="572661590">
                  <w:marLeft w:val="0"/>
                  <w:marRight w:val="0"/>
                  <w:marTop w:val="0"/>
                  <w:marBottom w:val="0"/>
                  <w:divBdr>
                    <w:top w:val="none" w:sz="0" w:space="0" w:color="auto"/>
                    <w:left w:val="none" w:sz="0" w:space="0" w:color="auto"/>
                    <w:bottom w:val="none" w:sz="0" w:space="0" w:color="auto"/>
                    <w:right w:val="none" w:sz="0" w:space="0" w:color="auto"/>
                  </w:divBdr>
                </w:div>
                <w:div w:id="119252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42805">
          <w:marLeft w:val="0"/>
          <w:marRight w:val="0"/>
          <w:marTop w:val="0"/>
          <w:marBottom w:val="0"/>
          <w:divBdr>
            <w:top w:val="none" w:sz="0" w:space="0" w:color="auto"/>
            <w:left w:val="none" w:sz="0" w:space="0" w:color="auto"/>
            <w:bottom w:val="none" w:sz="0" w:space="0" w:color="auto"/>
            <w:right w:val="none" w:sz="0" w:space="0" w:color="auto"/>
          </w:divBdr>
          <w:divsChild>
            <w:div w:id="251595846">
              <w:marLeft w:val="0"/>
              <w:marRight w:val="0"/>
              <w:marTop w:val="300"/>
              <w:marBottom w:val="300"/>
              <w:divBdr>
                <w:top w:val="none" w:sz="0" w:space="0" w:color="auto"/>
                <w:left w:val="none" w:sz="0" w:space="0" w:color="auto"/>
                <w:bottom w:val="none" w:sz="0" w:space="0" w:color="auto"/>
                <w:right w:val="none" w:sz="0" w:space="0" w:color="auto"/>
              </w:divBdr>
            </w:div>
            <w:div w:id="1767580667">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866337232">
      <w:bodyDiv w:val="1"/>
      <w:marLeft w:val="0"/>
      <w:marRight w:val="0"/>
      <w:marTop w:val="0"/>
      <w:marBottom w:val="0"/>
      <w:divBdr>
        <w:top w:val="none" w:sz="0" w:space="0" w:color="auto"/>
        <w:left w:val="none" w:sz="0" w:space="0" w:color="auto"/>
        <w:bottom w:val="none" w:sz="0" w:space="0" w:color="auto"/>
        <w:right w:val="none" w:sz="0" w:space="0" w:color="auto"/>
      </w:divBdr>
    </w:div>
    <w:div w:id="950013256">
      <w:bodyDiv w:val="1"/>
      <w:marLeft w:val="0"/>
      <w:marRight w:val="0"/>
      <w:marTop w:val="0"/>
      <w:marBottom w:val="0"/>
      <w:divBdr>
        <w:top w:val="none" w:sz="0" w:space="0" w:color="auto"/>
        <w:left w:val="none" w:sz="0" w:space="0" w:color="auto"/>
        <w:bottom w:val="none" w:sz="0" w:space="0" w:color="auto"/>
        <w:right w:val="none" w:sz="0" w:space="0" w:color="auto"/>
      </w:divBdr>
      <w:divsChild>
        <w:div w:id="1857116045">
          <w:marLeft w:val="0"/>
          <w:marRight w:val="0"/>
          <w:marTop w:val="0"/>
          <w:marBottom w:val="0"/>
          <w:divBdr>
            <w:top w:val="none" w:sz="0" w:space="0" w:color="auto"/>
            <w:left w:val="none" w:sz="0" w:space="0" w:color="auto"/>
            <w:bottom w:val="none" w:sz="0" w:space="0" w:color="auto"/>
            <w:right w:val="none" w:sz="0" w:space="0" w:color="auto"/>
          </w:divBdr>
        </w:div>
        <w:div w:id="1762750677">
          <w:marLeft w:val="0"/>
          <w:marRight w:val="0"/>
          <w:marTop w:val="0"/>
          <w:marBottom w:val="0"/>
          <w:divBdr>
            <w:top w:val="none" w:sz="0" w:space="0" w:color="auto"/>
            <w:left w:val="none" w:sz="0" w:space="0" w:color="auto"/>
            <w:bottom w:val="none" w:sz="0" w:space="0" w:color="auto"/>
            <w:right w:val="none" w:sz="0" w:space="0" w:color="auto"/>
          </w:divBdr>
        </w:div>
      </w:divsChild>
    </w:div>
    <w:div w:id="969744234">
      <w:bodyDiv w:val="1"/>
      <w:marLeft w:val="0"/>
      <w:marRight w:val="0"/>
      <w:marTop w:val="0"/>
      <w:marBottom w:val="0"/>
      <w:divBdr>
        <w:top w:val="none" w:sz="0" w:space="0" w:color="auto"/>
        <w:left w:val="none" w:sz="0" w:space="0" w:color="auto"/>
        <w:bottom w:val="none" w:sz="0" w:space="0" w:color="auto"/>
        <w:right w:val="none" w:sz="0" w:space="0" w:color="auto"/>
      </w:divBdr>
    </w:div>
    <w:div w:id="1002320778">
      <w:bodyDiv w:val="1"/>
      <w:marLeft w:val="0"/>
      <w:marRight w:val="0"/>
      <w:marTop w:val="0"/>
      <w:marBottom w:val="0"/>
      <w:divBdr>
        <w:top w:val="none" w:sz="0" w:space="0" w:color="auto"/>
        <w:left w:val="none" w:sz="0" w:space="0" w:color="auto"/>
        <w:bottom w:val="none" w:sz="0" w:space="0" w:color="auto"/>
        <w:right w:val="none" w:sz="0" w:space="0" w:color="auto"/>
      </w:divBdr>
      <w:divsChild>
        <w:div w:id="949894605">
          <w:marLeft w:val="0"/>
          <w:marRight w:val="0"/>
          <w:marTop w:val="0"/>
          <w:marBottom w:val="0"/>
          <w:divBdr>
            <w:top w:val="none" w:sz="0" w:space="0" w:color="auto"/>
            <w:left w:val="none" w:sz="0" w:space="0" w:color="auto"/>
            <w:bottom w:val="none" w:sz="0" w:space="0" w:color="auto"/>
            <w:right w:val="none" w:sz="0" w:space="0" w:color="auto"/>
          </w:divBdr>
          <w:divsChild>
            <w:div w:id="346101279">
              <w:marLeft w:val="0"/>
              <w:marRight w:val="0"/>
              <w:marTop w:val="0"/>
              <w:marBottom w:val="0"/>
              <w:divBdr>
                <w:top w:val="none" w:sz="0" w:space="0" w:color="auto"/>
                <w:left w:val="none" w:sz="0" w:space="0" w:color="auto"/>
                <w:bottom w:val="none" w:sz="0" w:space="0" w:color="auto"/>
                <w:right w:val="none" w:sz="0" w:space="0" w:color="auto"/>
              </w:divBdr>
              <w:divsChild>
                <w:div w:id="823350996">
                  <w:marLeft w:val="230"/>
                  <w:marRight w:val="0"/>
                  <w:marTop w:val="161"/>
                  <w:marBottom w:val="0"/>
                  <w:divBdr>
                    <w:top w:val="none" w:sz="0" w:space="0" w:color="auto"/>
                    <w:left w:val="none" w:sz="0" w:space="0" w:color="auto"/>
                    <w:bottom w:val="none" w:sz="0" w:space="0" w:color="auto"/>
                    <w:right w:val="none" w:sz="0" w:space="0" w:color="auto"/>
                  </w:divBdr>
                  <w:divsChild>
                    <w:div w:id="2087799783">
                      <w:marLeft w:val="230"/>
                      <w:marRight w:val="0"/>
                      <w:marTop w:val="161"/>
                      <w:marBottom w:val="0"/>
                      <w:divBdr>
                        <w:top w:val="none" w:sz="0" w:space="0" w:color="auto"/>
                        <w:left w:val="none" w:sz="0" w:space="0" w:color="auto"/>
                        <w:bottom w:val="none" w:sz="0" w:space="0" w:color="auto"/>
                        <w:right w:val="none" w:sz="0" w:space="0" w:color="auto"/>
                      </w:divBdr>
                    </w:div>
                    <w:div w:id="167058839">
                      <w:marLeft w:val="230"/>
                      <w:marRight w:val="0"/>
                      <w:marTop w:val="161"/>
                      <w:marBottom w:val="0"/>
                      <w:divBdr>
                        <w:top w:val="none" w:sz="0" w:space="0" w:color="auto"/>
                        <w:left w:val="none" w:sz="0" w:space="0" w:color="auto"/>
                        <w:bottom w:val="none" w:sz="0" w:space="0" w:color="auto"/>
                        <w:right w:val="none" w:sz="0" w:space="0" w:color="auto"/>
                      </w:divBdr>
                    </w:div>
                    <w:div w:id="1227036331">
                      <w:marLeft w:val="230"/>
                      <w:marRight w:val="0"/>
                      <w:marTop w:val="161"/>
                      <w:marBottom w:val="0"/>
                      <w:divBdr>
                        <w:top w:val="none" w:sz="0" w:space="0" w:color="auto"/>
                        <w:left w:val="none" w:sz="0" w:space="0" w:color="auto"/>
                        <w:bottom w:val="none" w:sz="0" w:space="0" w:color="auto"/>
                        <w:right w:val="none" w:sz="0" w:space="0" w:color="auto"/>
                      </w:divBdr>
                    </w:div>
                    <w:div w:id="698434989">
                      <w:marLeft w:val="230"/>
                      <w:marRight w:val="0"/>
                      <w:marTop w:val="161"/>
                      <w:marBottom w:val="0"/>
                      <w:divBdr>
                        <w:top w:val="none" w:sz="0" w:space="0" w:color="auto"/>
                        <w:left w:val="none" w:sz="0" w:space="0" w:color="auto"/>
                        <w:bottom w:val="none" w:sz="0" w:space="0" w:color="auto"/>
                        <w:right w:val="none" w:sz="0" w:space="0" w:color="auto"/>
                      </w:divBdr>
                    </w:div>
                    <w:div w:id="531916432">
                      <w:marLeft w:val="230"/>
                      <w:marRight w:val="0"/>
                      <w:marTop w:val="161"/>
                      <w:marBottom w:val="0"/>
                      <w:divBdr>
                        <w:top w:val="none" w:sz="0" w:space="0" w:color="auto"/>
                        <w:left w:val="none" w:sz="0" w:space="0" w:color="auto"/>
                        <w:bottom w:val="none" w:sz="0" w:space="0" w:color="auto"/>
                        <w:right w:val="none" w:sz="0" w:space="0" w:color="auto"/>
                      </w:divBdr>
                    </w:div>
                    <w:div w:id="1350375503">
                      <w:marLeft w:val="230"/>
                      <w:marRight w:val="0"/>
                      <w:marTop w:val="161"/>
                      <w:marBottom w:val="0"/>
                      <w:divBdr>
                        <w:top w:val="none" w:sz="0" w:space="0" w:color="auto"/>
                        <w:left w:val="none" w:sz="0" w:space="0" w:color="auto"/>
                        <w:bottom w:val="none" w:sz="0" w:space="0" w:color="auto"/>
                        <w:right w:val="none" w:sz="0" w:space="0" w:color="auto"/>
                      </w:divBdr>
                    </w:div>
                    <w:div w:id="634219128">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sChild>
        </w:div>
        <w:div w:id="1722170737">
          <w:marLeft w:val="461"/>
          <w:marRight w:val="0"/>
          <w:marTop w:val="0"/>
          <w:marBottom w:val="0"/>
          <w:divBdr>
            <w:top w:val="none" w:sz="0" w:space="0" w:color="auto"/>
            <w:left w:val="none" w:sz="0" w:space="0" w:color="auto"/>
            <w:bottom w:val="none" w:sz="0" w:space="0" w:color="auto"/>
            <w:right w:val="none" w:sz="0" w:space="0" w:color="auto"/>
          </w:divBdr>
          <w:divsChild>
            <w:div w:id="361828499">
              <w:marLeft w:val="0"/>
              <w:marRight w:val="0"/>
              <w:marTop w:val="0"/>
              <w:marBottom w:val="0"/>
              <w:divBdr>
                <w:top w:val="none" w:sz="0" w:space="0" w:color="auto"/>
                <w:left w:val="none" w:sz="0" w:space="0" w:color="auto"/>
                <w:bottom w:val="none" w:sz="0" w:space="0" w:color="auto"/>
                <w:right w:val="none" w:sz="0" w:space="0" w:color="auto"/>
              </w:divBdr>
              <w:divsChild>
                <w:div w:id="1956209882">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 w:id="1592079811">
          <w:marLeft w:val="461"/>
          <w:marRight w:val="0"/>
          <w:marTop w:val="0"/>
          <w:marBottom w:val="0"/>
          <w:divBdr>
            <w:top w:val="none" w:sz="0" w:space="0" w:color="auto"/>
            <w:left w:val="none" w:sz="0" w:space="0" w:color="auto"/>
            <w:bottom w:val="none" w:sz="0" w:space="0" w:color="auto"/>
            <w:right w:val="none" w:sz="0" w:space="0" w:color="auto"/>
          </w:divBdr>
          <w:divsChild>
            <w:div w:id="1744329630">
              <w:marLeft w:val="0"/>
              <w:marRight w:val="0"/>
              <w:marTop w:val="0"/>
              <w:marBottom w:val="0"/>
              <w:divBdr>
                <w:top w:val="none" w:sz="0" w:space="0" w:color="auto"/>
                <w:left w:val="none" w:sz="0" w:space="0" w:color="auto"/>
                <w:bottom w:val="none" w:sz="0" w:space="0" w:color="auto"/>
                <w:right w:val="none" w:sz="0" w:space="0" w:color="auto"/>
              </w:divBdr>
              <w:divsChild>
                <w:div w:id="1164472704">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 w:id="321591676">
          <w:marLeft w:val="461"/>
          <w:marRight w:val="0"/>
          <w:marTop w:val="0"/>
          <w:marBottom w:val="0"/>
          <w:divBdr>
            <w:top w:val="none" w:sz="0" w:space="0" w:color="auto"/>
            <w:left w:val="none" w:sz="0" w:space="0" w:color="auto"/>
            <w:bottom w:val="none" w:sz="0" w:space="0" w:color="auto"/>
            <w:right w:val="none" w:sz="0" w:space="0" w:color="auto"/>
          </w:divBdr>
          <w:divsChild>
            <w:div w:id="874585641">
              <w:marLeft w:val="0"/>
              <w:marRight w:val="0"/>
              <w:marTop w:val="0"/>
              <w:marBottom w:val="0"/>
              <w:divBdr>
                <w:top w:val="none" w:sz="0" w:space="0" w:color="auto"/>
                <w:left w:val="none" w:sz="0" w:space="0" w:color="auto"/>
                <w:bottom w:val="none" w:sz="0" w:space="0" w:color="auto"/>
                <w:right w:val="none" w:sz="0" w:space="0" w:color="auto"/>
              </w:divBdr>
              <w:divsChild>
                <w:div w:id="442310406">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 w:id="420832882">
          <w:marLeft w:val="461"/>
          <w:marRight w:val="0"/>
          <w:marTop w:val="0"/>
          <w:marBottom w:val="0"/>
          <w:divBdr>
            <w:top w:val="none" w:sz="0" w:space="0" w:color="auto"/>
            <w:left w:val="none" w:sz="0" w:space="0" w:color="auto"/>
            <w:bottom w:val="none" w:sz="0" w:space="0" w:color="auto"/>
            <w:right w:val="none" w:sz="0" w:space="0" w:color="auto"/>
          </w:divBdr>
          <w:divsChild>
            <w:div w:id="76096949">
              <w:marLeft w:val="0"/>
              <w:marRight w:val="0"/>
              <w:marTop w:val="0"/>
              <w:marBottom w:val="0"/>
              <w:divBdr>
                <w:top w:val="none" w:sz="0" w:space="0" w:color="auto"/>
                <w:left w:val="none" w:sz="0" w:space="0" w:color="auto"/>
                <w:bottom w:val="none" w:sz="0" w:space="0" w:color="auto"/>
                <w:right w:val="none" w:sz="0" w:space="0" w:color="auto"/>
              </w:divBdr>
              <w:divsChild>
                <w:div w:id="1092362296">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sChild>
    </w:div>
    <w:div w:id="1024284979">
      <w:bodyDiv w:val="1"/>
      <w:marLeft w:val="0"/>
      <w:marRight w:val="0"/>
      <w:marTop w:val="0"/>
      <w:marBottom w:val="0"/>
      <w:divBdr>
        <w:top w:val="none" w:sz="0" w:space="0" w:color="auto"/>
        <w:left w:val="none" w:sz="0" w:space="0" w:color="auto"/>
        <w:bottom w:val="none" w:sz="0" w:space="0" w:color="auto"/>
        <w:right w:val="none" w:sz="0" w:space="0" w:color="auto"/>
      </w:divBdr>
      <w:divsChild>
        <w:div w:id="1562985912">
          <w:marLeft w:val="0"/>
          <w:marRight w:val="0"/>
          <w:marTop w:val="0"/>
          <w:marBottom w:val="0"/>
          <w:divBdr>
            <w:top w:val="none" w:sz="0" w:space="0" w:color="auto"/>
            <w:left w:val="none" w:sz="0" w:space="0" w:color="auto"/>
            <w:bottom w:val="none" w:sz="0" w:space="0" w:color="auto"/>
            <w:right w:val="none" w:sz="0" w:space="0" w:color="auto"/>
          </w:divBdr>
          <w:divsChild>
            <w:div w:id="1179349465">
              <w:marLeft w:val="0"/>
              <w:marRight w:val="0"/>
              <w:marTop w:val="300"/>
              <w:marBottom w:val="300"/>
              <w:divBdr>
                <w:top w:val="none" w:sz="0" w:space="0" w:color="auto"/>
                <w:left w:val="none" w:sz="0" w:space="0" w:color="auto"/>
                <w:bottom w:val="none" w:sz="0" w:space="0" w:color="auto"/>
                <w:right w:val="none" w:sz="0" w:space="0" w:color="auto"/>
              </w:divBdr>
            </w:div>
            <w:div w:id="1221937810">
              <w:marLeft w:val="0"/>
              <w:marRight w:val="0"/>
              <w:marTop w:val="150"/>
              <w:marBottom w:val="450"/>
              <w:divBdr>
                <w:top w:val="none" w:sz="0" w:space="0" w:color="auto"/>
                <w:left w:val="none" w:sz="0" w:space="0" w:color="auto"/>
                <w:bottom w:val="none" w:sz="0" w:space="0" w:color="auto"/>
                <w:right w:val="none" w:sz="0" w:space="0" w:color="auto"/>
              </w:divBdr>
            </w:div>
          </w:divsChild>
        </w:div>
        <w:div w:id="1969820577">
          <w:marLeft w:val="0"/>
          <w:marRight w:val="0"/>
          <w:marTop w:val="0"/>
          <w:marBottom w:val="0"/>
          <w:divBdr>
            <w:top w:val="none" w:sz="0" w:space="0" w:color="auto"/>
            <w:left w:val="none" w:sz="0" w:space="0" w:color="auto"/>
            <w:bottom w:val="none" w:sz="0" w:space="0" w:color="auto"/>
            <w:right w:val="none" w:sz="0" w:space="0" w:color="auto"/>
          </w:divBdr>
          <w:divsChild>
            <w:div w:id="1242134022">
              <w:marLeft w:val="0"/>
              <w:marRight w:val="0"/>
              <w:marTop w:val="300"/>
              <w:marBottom w:val="300"/>
              <w:divBdr>
                <w:top w:val="none" w:sz="0" w:space="0" w:color="auto"/>
                <w:left w:val="none" w:sz="0" w:space="0" w:color="auto"/>
                <w:bottom w:val="none" w:sz="0" w:space="0" w:color="auto"/>
                <w:right w:val="none" w:sz="0" w:space="0" w:color="auto"/>
              </w:divBdr>
            </w:div>
            <w:div w:id="354888029">
              <w:marLeft w:val="0"/>
              <w:marRight w:val="0"/>
              <w:marTop w:val="150"/>
              <w:marBottom w:val="450"/>
              <w:divBdr>
                <w:top w:val="none" w:sz="0" w:space="0" w:color="auto"/>
                <w:left w:val="none" w:sz="0" w:space="0" w:color="auto"/>
                <w:bottom w:val="none" w:sz="0" w:space="0" w:color="auto"/>
                <w:right w:val="none" w:sz="0" w:space="0" w:color="auto"/>
              </w:divBdr>
              <w:divsChild>
                <w:div w:id="1612392758">
                  <w:marLeft w:val="0"/>
                  <w:marRight w:val="0"/>
                  <w:marTop w:val="0"/>
                  <w:marBottom w:val="0"/>
                  <w:divBdr>
                    <w:top w:val="none" w:sz="0" w:space="0" w:color="auto"/>
                    <w:left w:val="none" w:sz="0" w:space="0" w:color="auto"/>
                    <w:bottom w:val="none" w:sz="0" w:space="0" w:color="auto"/>
                    <w:right w:val="none" w:sz="0" w:space="0" w:color="auto"/>
                  </w:divBdr>
                </w:div>
                <w:div w:id="120349327">
                  <w:marLeft w:val="0"/>
                  <w:marRight w:val="0"/>
                  <w:marTop w:val="0"/>
                  <w:marBottom w:val="0"/>
                  <w:divBdr>
                    <w:top w:val="none" w:sz="0" w:space="0" w:color="auto"/>
                    <w:left w:val="none" w:sz="0" w:space="0" w:color="auto"/>
                    <w:bottom w:val="none" w:sz="0" w:space="0" w:color="auto"/>
                    <w:right w:val="none" w:sz="0" w:space="0" w:color="auto"/>
                  </w:divBdr>
                </w:div>
                <w:div w:id="891497878">
                  <w:marLeft w:val="0"/>
                  <w:marRight w:val="0"/>
                  <w:marTop w:val="0"/>
                  <w:marBottom w:val="0"/>
                  <w:divBdr>
                    <w:top w:val="none" w:sz="0" w:space="0" w:color="auto"/>
                    <w:left w:val="none" w:sz="0" w:space="0" w:color="auto"/>
                    <w:bottom w:val="none" w:sz="0" w:space="0" w:color="auto"/>
                    <w:right w:val="none" w:sz="0" w:space="0" w:color="auto"/>
                  </w:divBdr>
                </w:div>
                <w:div w:id="2076469608">
                  <w:marLeft w:val="0"/>
                  <w:marRight w:val="0"/>
                  <w:marTop w:val="0"/>
                  <w:marBottom w:val="0"/>
                  <w:divBdr>
                    <w:top w:val="none" w:sz="0" w:space="0" w:color="auto"/>
                    <w:left w:val="none" w:sz="0" w:space="0" w:color="auto"/>
                    <w:bottom w:val="none" w:sz="0" w:space="0" w:color="auto"/>
                    <w:right w:val="none" w:sz="0" w:space="0" w:color="auto"/>
                  </w:divBdr>
                </w:div>
                <w:div w:id="167001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38562">
          <w:marLeft w:val="0"/>
          <w:marRight w:val="0"/>
          <w:marTop w:val="0"/>
          <w:marBottom w:val="0"/>
          <w:divBdr>
            <w:top w:val="none" w:sz="0" w:space="0" w:color="auto"/>
            <w:left w:val="none" w:sz="0" w:space="0" w:color="auto"/>
            <w:bottom w:val="none" w:sz="0" w:space="0" w:color="auto"/>
            <w:right w:val="none" w:sz="0" w:space="0" w:color="auto"/>
          </w:divBdr>
          <w:divsChild>
            <w:div w:id="301816764">
              <w:marLeft w:val="0"/>
              <w:marRight w:val="0"/>
              <w:marTop w:val="300"/>
              <w:marBottom w:val="300"/>
              <w:divBdr>
                <w:top w:val="none" w:sz="0" w:space="0" w:color="auto"/>
                <w:left w:val="none" w:sz="0" w:space="0" w:color="auto"/>
                <w:bottom w:val="none" w:sz="0" w:space="0" w:color="auto"/>
                <w:right w:val="none" w:sz="0" w:space="0" w:color="auto"/>
              </w:divBdr>
            </w:div>
            <w:div w:id="1465083262">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1073699219">
      <w:bodyDiv w:val="1"/>
      <w:marLeft w:val="0"/>
      <w:marRight w:val="0"/>
      <w:marTop w:val="0"/>
      <w:marBottom w:val="0"/>
      <w:divBdr>
        <w:top w:val="none" w:sz="0" w:space="0" w:color="auto"/>
        <w:left w:val="none" w:sz="0" w:space="0" w:color="auto"/>
        <w:bottom w:val="none" w:sz="0" w:space="0" w:color="auto"/>
        <w:right w:val="none" w:sz="0" w:space="0" w:color="auto"/>
      </w:divBdr>
      <w:divsChild>
        <w:div w:id="805391335">
          <w:marLeft w:val="0"/>
          <w:marRight w:val="0"/>
          <w:marTop w:val="0"/>
          <w:marBottom w:val="0"/>
          <w:divBdr>
            <w:top w:val="none" w:sz="0" w:space="0" w:color="auto"/>
            <w:left w:val="none" w:sz="0" w:space="0" w:color="auto"/>
            <w:bottom w:val="none" w:sz="0" w:space="0" w:color="auto"/>
            <w:right w:val="none" w:sz="0" w:space="0" w:color="auto"/>
          </w:divBdr>
          <w:divsChild>
            <w:div w:id="5405803">
              <w:marLeft w:val="0"/>
              <w:marRight w:val="0"/>
              <w:marTop w:val="300"/>
              <w:marBottom w:val="300"/>
              <w:divBdr>
                <w:top w:val="none" w:sz="0" w:space="0" w:color="auto"/>
                <w:left w:val="none" w:sz="0" w:space="0" w:color="auto"/>
                <w:bottom w:val="none" w:sz="0" w:space="0" w:color="auto"/>
                <w:right w:val="none" w:sz="0" w:space="0" w:color="auto"/>
              </w:divBdr>
            </w:div>
            <w:div w:id="903219749">
              <w:marLeft w:val="0"/>
              <w:marRight w:val="0"/>
              <w:marTop w:val="150"/>
              <w:marBottom w:val="450"/>
              <w:divBdr>
                <w:top w:val="none" w:sz="0" w:space="0" w:color="auto"/>
                <w:left w:val="none" w:sz="0" w:space="0" w:color="auto"/>
                <w:bottom w:val="none" w:sz="0" w:space="0" w:color="auto"/>
                <w:right w:val="none" w:sz="0" w:space="0" w:color="auto"/>
              </w:divBdr>
            </w:div>
          </w:divsChild>
        </w:div>
        <w:div w:id="975724181">
          <w:marLeft w:val="0"/>
          <w:marRight w:val="0"/>
          <w:marTop w:val="0"/>
          <w:marBottom w:val="0"/>
          <w:divBdr>
            <w:top w:val="none" w:sz="0" w:space="0" w:color="auto"/>
            <w:left w:val="none" w:sz="0" w:space="0" w:color="auto"/>
            <w:bottom w:val="none" w:sz="0" w:space="0" w:color="auto"/>
            <w:right w:val="none" w:sz="0" w:space="0" w:color="auto"/>
          </w:divBdr>
          <w:divsChild>
            <w:div w:id="226113052">
              <w:marLeft w:val="0"/>
              <w:marRight w:val="0"/>
              <w:marTop w:val="300"/>
              <w:marBottom w:val="300"/>
              <w:divBdr>
                <w:top w:val="none" w:sz="0" w:space="0" w:color="auto"/>
                <w:left w:val="none" w:sz="0" w:space="0" w:color="auto"/>
                <w:bottom w:val="none" w:sz="0" w:space="0" w:color="auto"/>
                <w:right w:val="none" w:sz="0" w:space="0" w:color="auto"/>
              </w:divBdr>
            </w:div>
            <w:div w:id="1162769261">
              <w:marLeft w:val="0"/>
              <w:marRight w:val="0"/>
              <w:marTop w:val="150"/>
              <w:marBottom w:val="450"/>
              <w:divBdr>
                <w:top w:val="none" w:sz="0" w:space="0" w:color="auto"/>
                <w:left w:val="none" w:sz="0" w:space="0" w:color="auto"/>
                <w:bottom w:val="none" w:sz="0" w:space="0" w:color="auto"/>
                <w:right w:val="none" w:sz="0" w:space="0" w:color="auto"/>
              </w:divBdr>
              <w:divsChild>
                <w:div w:id="1637757935">
                  <w:marLeft w:val="0"/>
                  <w:marRight w:val="0"/>
                  <w:marTop w:val="0"/>
                  <w:marBottom w:val="0"/>
                  <w:divBdr>
                    <w:top w:val="none" w:sz="0" w:space="0" w:color="auto"/>
                    <w:left w:val="none" w:sz="0" w:space="0" w:color="auto"/>
                    <w:bottom w:val="none" w:sz="0" w:space="0" w:color="auto"/>
                    <w:right w:val="none" w:sz="0" w:space="0" w:color="auto"/>
                  </w:divBdr>
                </w:div>
                <w:div w:id="2003776601">
                  <w:marLeft w:val="0"/>
                  <w:marRight w:val="0"/>
                  <w:marTop w:val="0"/>
                  <w:marBottom w:val="0"/>
                  <w:divBdr>
                    <w:top w:val="none" w:sz="0" w:space="0" w:color="auto"/>
                    <w:left w:val="none" w:sz="0" w:space="0" w:color="auto"/>
                    <w:bottom w:val="none" w:sz="0" w:space="0" w:color="auto"/>
                    <w:right w:val="none" w:sz="0" w:space="0" w:color="auto"/>
                  </w:divBdr>
                </w:div>
                <w:div w:id="1305771854">
                  <w:marLeft w:val="0"/>
                  <w:marRight w:val="0"/>
                  <w:marTop w:val="0"/>
                  <w:marBottom w:val="0"/>
                  <w:divBdr>
                    <w:top w:val="none" w:sz="0" w:space="0" w:color="auto"/>
                    <w:left w:val="none" w:sz="0" w:space="0" w:color="auto"/>
                    <w:bottom w:val="none" w:sz="0" w:space="0" w:color="auto"/>
                    <w:right w:val="none" w:sz="0" w:space="0" w:color="auto"/>
                  </w:divBdr>
                </w:div>
                <w:div w:id="166142881">
                  <w:marLeft w:val="0"/>
                  <w:marRight w:val="0"/>
                  <w:marTop w:val="0"/>
                  <w:marBottom w:val="0"/>
                  <w:divBdr>
                    <w:top w:val="none" w:sz="0" w:space="0" w:color="auto"/>
                    <w:left w:val="none" w:sz="0" w:space="0" w:color="auto"/>
                    <w:bottom w:val="none" w:sz="0" w:space="0" w:color="auto"/>
                    <w:right w:val="none" w:sz="0" w:space="0" w:color="auto"/>
                  </w:divBdr>
                </w:div>
                <w:div w:id="1604875998">
                  <w:marLeft w:val="0"/>
                  <w:marRight w:val="0"/>
                  <w:marTop w:val="0"/>
                  <w:marBottom w:val="0"/>
                  <w:divBdr>
                    <w:top w:val="none" w:sz="0" w:space="0" w:color="auto"/>
                    <w:left w:val="none" w:sz="0" w:space="0" w:color="auto"/>
                    <w:bottom w:val="none" w:sz="0" w:space="0" w:color="auto"/>
                    <w:right w:val="none" w:sz="0" w:space="0" w:color="auto"/>
                  </w:divBdr>
                </w:div>
                <w:div w:id="1504396993">
                  <w:marLeft w:val="0"/>
                  <w:marRight w:val="0"/>
                  <w:marTop w:val="0"/>
                  <w:marBottom w:val="0"/>
                  <w:divBdr>
                    <w:top w:val="none" w:sz="0" w:space="0" w:color="auto"/>
                    <w:left w:val="none" w:sz="0" w:space="0" w:color="auto"/>
                    <w:bottom w:val="none" w:sz="0" w:space="0" w:color="auto"/>
                    <w:right w:val="none" w:sz="0" w:space="0" w:color="auto"/>
                  </w:divBdr>
                </w:div>
                <w:div w:id="79327666">
                  <w:marLeft w:val="0"/>
                  <w:marRight w:val="0"/>
                  <w:marTop w:val="0"/>
                  <w:marBottom w:val="0"/>
                  <w:divBdr>
                    <w:top w:val="none" w:sz="0" w:space="0" w:color="auto"/>
                    <w:left w:val="none" w:sz="0" w:space="0" w:color="auto"/>
                    <w:bottom w:val="none" w:sz="0" w:space="0" w:color="auto"/>
                    <w:right w:val="none" w:sz="0" w:space="0" w:color="auto"/>
                  </w:divBdr>
                </w:div>
                <w:div w:id="157196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309154">
          <w:marLeft w:val="0"/>
          <w:marRight w:val="0"/>
          <w:marTop w:val="0"/>
          <w:marBottom w:val="0"/>
          <w:divBdr>
            <w:top w:val="none" w:sz="0" w:space="0" w:color="auto"/>
            <w:left w:val="none" w:sz="0" w:space="0" w:color="auto"/>
            <w:bottom w:val="none" w:sz="0" w:space="0" w:color="auto"/>
            <w:right w:val="none" w:sz="0" w:space="0" w:color="auto"/>
          </w:divBdr>
          <w:divsChild>
            <w:div w:id="744256178">
              <w:marLeft w:val="0"/>
              <w:marRight w:val="0"/>
              <w:marTop w:val="300"/>
              <w:marBottom w:val="300"/>
              <w:divBdr>
                <w:top w:val="none" w:sz="0" w:space="0" w:color="auto"/>
                <w:left w:val="none" w:sz="0" w:space="0" w:color="auto"/>
                <w:bottom w:val="none" w:sz="0" w:space="0" w:color="auto"/>
                <w:right w:val="none" w:sz="0" w:space="0" w:color="auto"/>
              </w:divBdr>
            </w:div>
            <w:div w:id="1388577261">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1097170372">
      <w:bodyDiv w:val="1"/>
      <w:marLeft w:val="0"/>
      <w:marRight w:val="0"/>
      <w:marTop w:val="0"/>
      <w:marBottom w:val="0"/>
      <w:divBdr>
        <w:top w:val="none" w:sz="0" w:space="0" w:color="auto"/>
        <w:left w:val="none" w:sz="0" w:space="0" w:color="auto"/>
        <w:bottom w:val="none" w:sz="0" w:space="0" w:color="auto"/>
        <w:right w:val="none" w:sz="0" w:space="0" w:color="auto"/>
      </w:divBdr>
      <w:divsChild>
        <w:div w:id="1150169614">
          <w:marLeft w:val="0"/>
          <w:marRight w:val="0"/>
          <w:marTop w:val="0"/>
          <w:marBottom w:val="0"/>
          <w:divBdr>
            <w:top w:val="none" w:sz="0" w:space="0" w:color="auto"/>
            <w:left w:val="none" w:sz="0" w:space="0" w:color="auto"/>
            <w:bottom w:val="none" w:sz="0" w:space="0" w:color="auto"/>
            <w:right w:val="none" w:sz="0" w:space="0" w:color="auto"/>
          </w:divBdr>
          <w:divsChild>
            <w:div w:id="481846271">
              <w:marLeft w:val="0"/>
              <w:marRight w:val="0"/>
              <w:marTop w:val="0"/>
              <w:marBottom w:val="0"/>
              <w:divBdr>
                <w:top w:val="none" w:sz="0" w:space="0" w:color="auto"/>
                <w:left w:val="none" w:sz="0" w:space="0" w:color="auto"/>
                <w:bottom w:val="none" w:sz="0" w:space="0" w:color="auto"/>
                <w:right w:val="none" w:sz="0" w:space="0" w:color="auto"/>
              </w:divBdr>
              <w:divsChild>
                <w:div w:id="1589772976">
                  <w:marLeft w:val="300"/>
                  <w:marRight w:val="0"/>
                  <w:marTop w:val="210"/>
                  <w:marBottom w:val="0"/>
                  <w:divBdr>
                    <w:top w:val="none" w:sz="0" w:space="0" w:color="auto"/>
                    <w:left w:val="none" w:sz="0" w:space="0" w:color="auto"/>
                    <w:bottom w:val="none" w:sz="0" w:space="0" w:color="auto"/>
                    <w:right w:val="none" w:sz="0" w:space="0" w:color="auto"/>
                  </w:divBdr>
                  <w:divsChild>
                    <w:div w:id="1882784087">
                      <w:marLeft w:val="300"/>
                      <w:marRight w:val="0"/>
                      <w:marTop w:val="210"/>
                      <w:marBottom w:val="0"/>
                      <w:divBdr>
                        <w:top w:val="none" w:sz="0" w:space="0" w:color="auto"/>
                        <w:left w:val="none" w:sz="0" w:space="0" w:color="auto"/>
                        <w:bottom w:val="none" w:sz="0" w:space="0" w:color="auto"/>
                        <w:right w:val="none" w:sz="0" w:space="0" w:color="auto"/>
                      </w:divBdr>
                    </w:div>
                    <w:div w:id="2079208800">
                      <w:marLeft w:val="300"/>
                      <w:marRight w:val="0"/>
                      <w:marTop w:val="210"/>
                      <w:marBottom w:val="0"/>
                      <w:divBdr>
                        <w:top w:val="none" w:sz="0" w:space="0" w:color="auto"/>
                        <w:left w:val="none" w:sz="0" w:space="0" w:color="auto"/>
                        <w:bottom w:val="none" w:sz="0" w:space="0" w:color="auto"/>
                        <w:right w:val="none" w:sz="0" w:space="0" w:color="auto"/>
                      </w:divBdr>
                    </w:div>
                    <w:div w:id="18316810">
                      <w:marLeft w:val="300"/>
                      <w:marRight w:val="0"/>
                      <w:marTop w:val="210"/>
                      <w:marBottom w:val="0"/>
                      <w:divBdr>
                        <w:top w:val="none" w:sz="0" w:space="0" w:color="auto"/>
                        <w:left w:val="none" w:sz="0" w:space="0" w:color="auto"/>
                        <w:bottom w:val="none" w:sz="0" w:space="0" w:color="auto"/>
                        <w:right w:val="none" w:sz="0" w:space="0" w:color="auto"/>
                      </w:divBdr>
                      <w:divsChild>
                        <w:div w:id="1218974785">
                          <w:marLeft w:val="300"/>
                          <w:marRight w:val="0"/>
                          <w:marTop w:val="210"/>
                          <w:marBottom w:val="0"/>
                          <w:divBdr>
                            <w:top w:val="none" w:sz="0" w:space="0" w:color="auto"/>
                            <w:left w:val="none" w:sz="0" w:space="0" w:color="auto"/>
                            <w:bottom w:val="none" w:sz="0" w:space="0" w:color="auto"/>
                            <w:right w:val="none" w:sz="0" w:space="0" w:color="auto"/>
                          </w:divBdr>
                        </w:div>
                      </w:divsChild>
                    </w:div>
                    <w:div w:id="458569140">
                      <w:marLeft w:val="300"/>
                      <w:marRight w:val="0"/>
                      <w:marTop w:val="210"/>
                      <w:marBottom w:val="0"/>
                      <w:divBdr>
                        <w:top w:val="none" w:sz="0" w:space="0" w:color="auto"/>
                        <w:left w:val="none" w:sz="0" w:space="0" w:color="auto"/>
                        <w:bottom w:val="none" w:sz="0" w:space="0" w:color="auto"/>
                        <w:right w:val="none" w:sz="0" w:space="0" w:color="auto"/>
                      </w:divBdr>
                      <w:divsChild>
                        <w:div w:id="1641685810">
                          <w:marLeft w:val="300"/>
                          <w:marRight w:val="0"/>
                          <w:marTop w:val="210"/>
                          <w:marBottom w:val="0"/>
                          <w:divBdr>
                            <w:top w:val="none" w:sz="0" w:space="0" w:color="auto"/>
                            <w:left w:val="none" w:sz="0" w:space="0" w:color="auto"/>
                            <w:bottom w:val="none" w:sz="0" w:space="0" w:color="auto"/>
                            <w:right w:val="none" w:sz="0" w:space="0" w:color="auto"/>
                          </w:divBdr>
                        </w:div>
                        <w:div w:id="958493041">
                          <w:marLeft w:val="300"/>
                          <w:marRight w:val="0"/>
                          <w:marTop w:val="210"/>
                          <w:marBottom w:val="0"/>
                          <w:divBdr>
                            <w:top w:val="none" w:sz="0" w:space="0" w:color="auto"/>
                            <w:left w:val="none" w:sz="0" w:space="0" w:color="auto"/>
                            <w:bottom w:val="none" w:sz="0" w:space="0" w:color="auto"/>
                            <w:right w:val="none" w:sz="0" w:space="0" w:color="auto"/>
                          </w:divBdr>
                        </w:div>
                        <w:div w:id="54043592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317539576">
          <w:marLeft w:val="600"/>
          <w:marRight w:val="0"/>
          <w:marTop w:val="0"/>
          <w:marBottom w:val="0"/>
          <w:divBdr>
            <w:top w:val="none" w:sz="0" w:space="0" w:color="auto"/>
            <w:left w:val="none" w:sz="0" w:space="0" w:color="auto"/>
            <w:bottom w:val="none" w:sz="0" w:space="0" w:color="auto"/>
            <w:right w:val="none" w:sz="0" w:space="0" w:color="auto"/>
          </w:divBdr>
          <w:divsChild>
            <w:div w:id="37046921">
              <w:marLeft w:val="0"/>
              <w:marRight w:val="0"/>
              <w:marTop w:val="0"/>
              <w:marBottom w:val="0"/>
              <w:divBdr>
                <w:top w:val="none" w:sz="0" w:space="0" w:color="auto"/>
                <w:left w:val="none" w:sz="0" w:space="0" w:color="auto"/>
                <w:bottom w:val="none" w:sz="0" w:space="0" w:color="auto"/>
                <w:right w:val="none" w:sz="0" w:space="0" w:color="auto"/>
              </w:divBdr>
              <w:divsChild>
                <w:div w:id="1071807330">
                  <w:marLeft w:val="300"/>
                  <w:marRight w:val="0"/>
                  <w:marTop w:val="210"/>
                  <w:marBottom w:val="0"/>
                  <w:divBdr>
                    <w:top w:val="none" w:sz="0" w:space="0" w:color="auto"/>
                    <w:left w:val="none" w:sz="0" w:space="0" w:color="auto"/>
                    <w:bottom w:val="none" w:sz="0" w:space="0" w:color="auto"/>
                    <w:right w:val="none" w:sz="0" w:space="0" w:color="auto"/>
                  </w:divBdr>
                  <w:divsChild>
                    <w:div w:id="1567953714">
                      <w:marLeft w:val="300"/>
                      <w:marRight w:val="0"/>
                      <w:marTop w:val="210"/>
                      <w:marBottom w:val="0"/>
                      <w:divBdr>
                        <w:top w:val="none" w:sz="0" w:space="0" w:color="auto"/>
                        <w:left w:val="none" w:sz="0" w:space="0" w:color="auto"/>
                        <w:bottom w:val="none" w:sz="0" w:space="0" w:color="auto"/>
                        <w:right w:val="none" w:sz="0" w:space="0" w:color="auto"/>
                      </w:divBdr>
                    </w:div>
                    <w:div w:id="179555599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64702235">
          <w:marLeft w:val="600"/>
          <w:marRight w:val="0"/>
          <w:marTop w:val="0"/>
          <w:marBottom w:val="0"/>
          <w:divBdr>
            <w:top w:val="none" w:sz="0" w:space="0" w:color="auto"/>
            <w:left w:val="none" w:sz="0" w:space="0" w:color="auto"/>
            <w:bottom w:val="none" w:sz="0" w:space="0" w:color="auto"/>
            <w:right w:val="none" w:sz="0" w:space="0" w:color="auto"/>
          </w:divBdr>
          <w:divsChild>
            <w:div w:id="1399282885">
              <w:marLeft w:val="0"/>
              <w:marRight w:val="0"/>
              <w:marTop w:val="0"/>
              <w:marBottom w:val="0"/>
              <w:divBdr>
                <w:top w:val="none" w:sz="0" w:space="0" w:color="auto"/>
                <w:left w:val="none" w:sz="0" w:space="0" w:color="auto"/>
                <w:bottom w:val="none" w:sz="0" w:space="0" w:color="auto"/>
                <w:right w:val="none" w:sz="0" w:space="0" w:color="auto"/>
              </w:divBdr>
              <w:divsChild>
                <w:div w:id="812022321">
                  <w:marLeft w:val="300"/>
                  <w:marRight w:val="0"/>
                  <w:marTop w:val="210"/>
                  <w:marBottom w:val="0"/>
                  <w:divBdr>
                    <w:top w:val="none" w:sz="0" w:space="0" w:color="auto"/>
                    <w:left w:val="none" w:sz="0" w:space="0" w:color="auto"/>
                    <w:bottom w:val="none" w:sz="0" w:space="0" w:color="auto"/>
                    <w:right w:val="none" w:sz="0" w:space="0" w:color="auto"/>
                  </w:divBdr>
                  <w:divsChild>
                    <w:div w:id="1874414245">
                      <w:marLeft w:val="300"/>
                      <w:marRight w:val="0"/>
                      <w:marTop w:val="210"/>
                      <w:marBottom w:val="0"/>
                      <w:divBdr>
                        <w:top w:val="none" w:sz="0" w:space="0" w:color="auto"/>
                        <w:left w:val="none" w:sz="0" w:space="0" w:color="auto"/>
                        <w:bottom w:val="none" w:sz="0" w:space="0" w:color="auto"/>
                        <w:right w:val="none" w:sz="0" w:space="0" w:color="auto"/>
                      </w:divBdr>
                      <w:divsChild>
                        <w:div w:id="21123428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1468470300">
          <w:marLeft w:val="600"/>
          <w:marRight w:val="0"/>
          <w:marTop w:val="0"/>
          <w:marBottom w:val="0"/>
          <w:divBdr>
            <w:top w:val="none" w:sz="0" w:space="0" w:color="auto"/>
            <w:left w:val="none" w:sz="0" w:space="0" w:color="auto"/>
            <w:bottom w:val="none" w:sz="0" w:space="0" w:color="auto"/>
            <w:right w:val="none" w:sz="0" w:space="0" w:color="auto"/>
          </w:divBdr>
          <w:divsChild>
            <w:div w:id="1993019135">
              <w:marLeft w:val="0"/>
              <w:marRight w:val="0"/>
              <w:marTop w:val="0"/>
              <w:marBottom w:val="0"/>
              <w:divBdr>
                <w:top w:val="none" w:sz="0" w:space="0" w:color="auto"/>
                <w:left w:val="none" w:sz="0" w:space="0" w:color="auto"/>
                <w:bottom w:val="none" w:sz="0" w:space="0" w:color="auto"/>
                <w:right w:val="none" w:sz="0" w:space="0" w:color="auto"/>
              </w:divBdr>
              <w:divsChild>
                <w:div w:id="137438169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78737718">
          <w:marLeft w:val="600"/>
          <w:marRight w:val="0"/>
          <w:marTop w:val="0"/>
          <w:marBottom w:val="0"/>
          <w:divBdr>
            <w:top w:val="none" w:sz="0" w:space="0" w:color="auto"/>
            <w:left w:val="none" w:sz="0" w:space="0" w:color="auto"/>
            <w:bottom w:val="none" w:sz="0" w:space="0" w:color="auto"/>
            <w:right w:val="none" w:sz="0" w:space="0" w:color="auto"/>
          </w:divBdr>
          <w:divsChild>
            <w:div w:id="1725519759">
              <w:marLeft w:val="0"/>
              <w:marRight w:val="0"/>
              <w:marTop w:val="0"/>
              <w:marBottom w:val="0"/>
              <w:divBdr>
                <w:top w:val="none" w:sz="0" w:space="0" w:color="auto"/>
                <w:left w:val="none" w:sz="0" w:space="0" w:color="auto"/>
                <w:bottom w:val="none" w:sz="0" w:space="0" w:color="auto"/>
                <w:right w:val="none" w:sz="0" w:space="0" w:color="auto"/>
              </w:divBdr>
              <w:divsChild>
                <w:div w:id="969017607">
                  <w:marLeft w:val="300"/>
                  <w:marRight w:val="0"/>
                  <w:marTop w:val="210"/>
                  <w:marBottom w:val="0"/>
                  <w:divBdr>
                    <w:top w:val="none" w:sz="0" w:space="0" w:color="auto"/>
                    <w:left w:val="none" w:sz="0" w:space="0" w:color="auto"/>
                    <w:bottom w:val="none" w:sz="0" w:space="0" w:color="auto"/>
                    <w:right w:val="none" w:sz="0" w:space="0" w:color="auto"/>
                  </w:divBdr>
                  <w:divsChild>
                    <w:div w:id="2101828151">
                      <w:marLeft w:val="300"/>
                      <w:marRight w:val="0"/>
                      <w:marTop w:val="210"/>
                      <w:marBottom w:val="0"/>
                      <w:divBdr>
                        <w:top w:val="none" w:sz="0" w:space="0" w:color="auto"/>
                        <w:left w:val="none" w:sz="0" w:space="0" w:color="auto"/>
                        <w:bottom w:val="none" w:sz="0" w:space="0" w:color="auto"/>
                        <w:right w:val="none" w:sz="0" w:space="0" w:color="auto"/>
                      </w:divBdr>
                    </w:div>
                    <w:div w:id="203561005">
                      <w:marLeft w:val="300"/>
                      <w:marRight w:val="0"/>
                      <w:marTop w:val="210"/>
                      <w:marBottom w:val="0"/>
                      <w:divBdr>
                        <w:top w:val="none" w:sz="0" w:space="0" w:color="auto"/>
                        <w:left w:val="none" w:sz="0" w:space="0" w:color="auto"/>
                        <w:bottom w:val="none" w:sz="0" w:space="0" w:color="auto"/>
                        <w:right w:val="none" w:sz="0" w:space="0" w:color="auto"/>
                      </w:divBdr>
                    </w:div>
                    <w:div w:id="2838469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749742248">
          <w:marLeft w:val="600"/>
          <w:marRight w:val="0"/>
          <w:marTop w:val="0"/>
          <w:marBottom w:val="0"/>
          <w:divBdr>
            <w:top w:val="none" w:sz="0" w:space="0" w:color="auto"/>
            <w:left w:val="none" w:sz="0" w:space="0" w:color="auto"/>
            <w:bottom w:val="none" w:sz="0" w:space="0" w:color="auto"/>
            <w:right w:val="none" w:sz="0" w:space="0" w:color="auto"/>
          </w:divBdr>
          <w:divsChild>
            <w:div w:id="1115095338">
              <w:marLeft w:val="0"/>
              <w:marRight w:val="0"/>
              <w:marTop w:val="0"/>
              <w:marBottom w:val="0"/>
              <w:divBdr>
                <w:top w:val="none" w:sz="0" w:space="0" w:color="auto"/>
                <w:left w:val="none" w:sz="0" w:space="0" w:color="auto"/>
                <w:bottom w:val="none" w:sz="0" w:space="0" w:color="auto"/>
                <w:right w:val="none" w:sz="0" w:space="0" w:color="auto"/>
              </w:divBdr>
              <w:divsChild>
                <w:div w:id="111135987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109548193">
      <w:bodyDiv w:val="1"/>
      <w:marLeft w:val="0"/>
      <w:marRight w:val="0"/>
      <w:marTop w:val="0"/>
      <w:marBottom w:val="0"/>
      <w:divBdr>
        <w:top w:val="none" w:sz="0" w:space="0" w:color="auto"/>
        <w:left w:val="none" w:sz="0" w:space="0" w:color="auto"/>
        <w:bottom w:val="none" w:sz="0" w:space="0" w:color="auto"/>
        <w:right w:val="none" w:sz="0" w:space="0" w:color="auto"/>
      </w:divBdr>
    </w:div>
    <w:div w:id="1111978179">
      <w:bodyDiv w:val="1"/>
      <w:marLeft w:val="0"/>
      <w:marRight w:val="0"/>
      <w:marTop w:val="0"/>
      <w:marBottom w:val="0"/>
      <w:divBdr>
        <w:top w:val="none" w:sz="0" w:space="0" w:color="auto"/>
        <w:left w:val="none" w:sz="0" w:space="0" w:color="auto"/>
        <w:bottom w:val="none" w:sz="0" w:space="0" w:color="auto"/>
        <w:right w:val="none" w:sz="0" w:space="0" w:color="auto"/>
      </w:divBdr>
    </w:div>
    <w:div w:id="1127435941">
      <w:bodyDiv w:val="1"/>
      <w:marLeft w:val="0"/>
      <w:marRight w:val="0"/>
      <w:marTop w:val="0"/>
      <w:marBottom w:val="0"/>
      <w:divBdr>
        <w:top w:val="none" w:sz="0" w:space="0" w:color="auto"/>
        <w:left w:val="none" w:sz="0" w:space="0" w:color="auto"/>
        <w:bottom w:val="none" w:sz="0" w:space="0" w:color="auto"/>
        <w:right w:val="none" w:sz="0" w:space="0" w:color="auto"/>
      </w:divBdr>
    </w:div>
    <w:div w:id="1175654036">
      <w:bodyDiv w:val="1"/>
      <w:marLeft w:val="0"/>
      <w:marRight w:val="0"/>
      <w:marTop w:val="0"/>
      <w:marBottom w:val="0"/>
      <w:divBdr>
        <w:top w:val="none" w:sz="0" w:space="0" w:color="auto"/>
        <w:left w:val="none" w:sz="0" w:space="0" w:color="auto"/>
        <w:bottom w:val="none" w:sz="0" w:space="0" w:color="auto"/>
        <w:right w:val="none" w:sz="0" w:space="0" w:color="auto"/>
      </w:divBdr>
      <w:divsChild>
        <w:div w:id="655302156">
          <w:marLeft w:val="0"/>
          <w:marRight w:val="0"/>
          <w:marTop w:val="0"/>
          <w:marBottom w:val="0"/>
          <w:divBdr>
            <w:top w:val="none" w:sz="0" w:space="0" w:color="auto"/>
            <w:left w:val="none" w:sz="0" w:space="0" w:color="auto"/>
            <w:bottom w:val="none" w:sz="0" w:space="0" w:color="auto"/>
            <w:right w:val="none" w:sz="0" w:space="0" w:color="auto"/>
          </w:divBdr>
          <w:divsChild>
            <w:div w:id="154436984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92650617">
      <w:bodyDiv w:val="1"/>
      <w:marLeft w:val="0"/>
      <w:marRight w:val="0"/>
      <w:marTop w:val="0"/>
      <w:marBottom w:val="0"/>
      <w:divBdr>
        <w:top w:val="none" w:sz="0" w:space="0" w:color="auto"/>
        <w:left w:val="none" w:sz="0" w:space="0" w:color="auto"/>
        <w:bottom w:val="none" w:sz="0" w:space="0" w:color="auto"/>
        <w:right w:val="none" w:sz="0" w:space="0" w:color="auto"/>
      </w:divBdr>
    </w:div>
    <w:div w:id="1199466071">
      <w:bodyDiv w:val="1"/>
      <w:marLeft w:val="0"/>
      <w:marRight w:val="0"/>
      <w:marTop w:val="0"/>
      <w:marBottom w:val="0"/>
      <w:divBdr>
        <w:top w:val="none" w:sz="0" w:space="0" w:color="auto"/>
        <w:left w:val="none" w:sz="0" w:space="0" w:color="auto"/>
        <w:bottom w:val="none" w:sz="0" w:space="0" w:color="auto"/>
        <w:right w:val="none" w:sz="0" w:space="0" w:color="auto"/>
      </w:divBdr>
    </w:div>
    <w:div w:id="1333754529">
      <w:bodyDiv w:val="1"/>
      <w:marLeft w:val="0"/>
      <w:marRight w:val="0"/>
      <w:marTop w:val="0"/>
      <w:marBottom w:val="0"/>
      <w:divBdr>
        <w:top w:val="none" w:sz="0" w:space="0" w:color="auto"/>
        <w:left w:val="none" w:sz="0" w:space="0" w:color="auto"/>
        <w:bottom w:val="none" w:sz="0" w:space="0" w:color="auto"/>
        <w:right w:val="none" w:sz="0" w:space="0" w:color="auto"/>
      </w:divBdr>
    </w:div>
    <w:div w:id="1348487082">
      <w:bodyDiv w:val="1"/>
      <w:marLeft w:val="0"/>
      <w:marRight w:val="0"/>
      <w:marTop w:val="0"/>
      <w:marBottom w:val="0"/>
      <w:divBdr>
        <w:top w:val="none" w:sz="0" w:space="0" w:color="auto"/>
        <w:left w:val="none" w:sz="0" w:space="0" w:color="auto"/>
        <w:bottom w:val="none" w:sz="0" w:space="0" w:color="auto"/>
        <w:right w:val="none" w:sz="0" w:space="0" w:color="auto"/>
      </w:divBdr>
    </w:div>
    <w:div w:id="1393768675">
      <w:bodyDiv w:val="1"/>
      <w:marLeft w:val="0"/>
      <w:marRight w:val="0"/>
      <w:marTop w:val="0"/>
      <w:marBottom w:val="0"/>
      <w:divBdr>
        <w:top w:val="none" w:sz="0" w:space="0" w:color="auto"/>
        <w:left w:val="none" w:sz="0" w:space="0" w:color="auto"/>
        <w:bottom w:val="none" w:sz="0" w:space="0" w:color="auto"/>
        <w:right w:val="none" w:sz="0" w:space="0" w:color="auto"/>
      </w:divBdr>
    </w:div>
    <w:div w:id="1438986568">
      <w:bodyDiv w:val="1"/>
      <w:marLeft w:val="0"/>
      <w:marRight w:val="0"/>
      <w:marTop w:val="0"/>
      <w:marBottom w:val="0"/>
      <w:divBdr>
        <w:top w:val="none" w:sz="0" w:space="0" w:color="auto"/>
        <w:left w:val="none" w:sz="0" w:space="0" w:color="auto"/>
        <w:bottom w:val="none" w:sz="0" w:space="0" w:color="auto"/>
        <w:right w:val="none" w:sz="0" w:space="0" w:color="auto"/>
      </w:divBdr>
    </w:div>
    <w:div w:id="1439983104">
      <w:bodyDiv w:val="1"/>
      <w:marLeft w:val="0"/>
      <w:marRight w:val="0"/>
      <w:marTop w:val="0"/>
      <w:marBottom w:val="0"/>
      <w:divBdr>
        <w:top w:val="none" w:sz="0" w:space="0" w:color="auto"/>
        <w:left w:val="none" w:sz="0" w:space="0" w:color="auto"/>
        <w:bottom w:val="none" w:sz="0" w:space="0" w:color="auto"/>
        <w:right w:val="none" w:sz="0" w:space="0" w:color="auto"/>
      </w:divBdr>
    </w:div>
    <w:div w:id="1465924026">
      <w:bodyDiv w:val="1"/>
      <w:marLeft w:val="0"/>
      <w:marRight w:val="0"/>
      <w:marTop w:val="0"/>
      <w:marBottom w:val="0"/>
      <w:divBdr>
        <w:top w:val="none" w:sz="0" w:space="0" w:color="auto"/>
        <w:left w:val="none" w:sz="0" w:space="0" w:color="auto"/>
        <w:bottom w:val="none" w:sz="0" w:space="0" w:color="auto"/>
        <w:right w:val="none" w:sz="0" w:space="0" w:color="auto"/>
      </w:divBdr>
    </w:div>
    <w:div w:id="1481382118">
      <w:bodyDiv w:val="1"/>
      <w:marLeft w:val="0"/>
      <w:marRight w:val="0"/>
      <w:marTop w:val="0"/>
      <w:marBottom w:val="0"/>
      <w:divBdr>
        <w:top w:val="none" w:sz="0" w:space="0" w:color="auto"/>
        <w:left w:val="none" w:sz="0" w:space="0" w:color="auto"/>
        <w:bottom w:val="none" w:sz="0" w:space="0" w:color="auto"/>
        <w:right w:val="none" w:sz="0" w:space="0" w:color="auto"/>
      </w:divBdr>
    </w:div>
    <w:div w:id="1604419363">
      <w:bodyDiv w:val="1"/>
      <w:marLeft w:val="0"/>
      <w:marRight w:val="0"/>
      <w:marTop w:val="0"/>
      <w:marBottom w:val="0"/>
      <w:divBdr>
        <w:top w:val="none" w:sz="0" w:space="0" w:color="auto"/>
        <w:left w:val="none" w:sz="0" w:space="0" w:color="auto"/>
        <w:bottom w:val="none" w:sz="0" w:space="0" w:color="auto"/>
        <w:right w:val="none" w:sz="0" w:space="0" w:color="auto"/>
      </w:divBdr>
    </w:div>
    <w:div w:id="1711109312">
      <w:bodyDiv w:val="1"/>
      <w:marLeft w:val="0"/>
      <w:marRight w:val="0"/>
      <w:marTop w:val="0"/>
      <w:marBottom w:val="0"/>
      <w:divBdr>
        <w:top w:val="none" w:sz="0" w:space="0" w:color="auto"/>
        <w:left w:val="none" w:sz="0" w:space="0" w:color="auto"/>
        <w:bottom w:val="none" w:sz="0" w:space="0" w:color="auto"/>
        <w:right w:val="none" w:sz="0" w:space="0" w:color="auto"/>
      </w:divBdr>
      <w:divsChild>
        <w:div w:id="1066032563">
          <w:marLeft w:val="0"/>
          <w:marRight w:val="0"/>
          <w:marTop w:val="0"/>
          <w:marBottom w:val="0"/>
          <w:divBdr>
            <w:top w:val="none" w:sz="0" w:space="0" w:color="auto"/>
            <w:left w:val="none" w:sz="0" w:space="0" w:color="auto"/>
            <w:bottom w:val="none" w:sz="0" w:space="0" w:color="auto"/>
            <w:right w:val="none" w:sz="0" w:space="0" w:color="auto"/>
          </w:divBdr>
        </w:div>
        <w:div w:id="1026250529">
          <w:marLeft w:val="0"/>
          <w:marRight w:val="0"/>
          <w:marTop w:val="0"/>
          <w:marBottom w:val="0"/>
          <w:divBdr>
            <w:top w:val="none" w:sz="0" w:space="0" w:color="auto"/>
            <w:left w:val="none" w:sz="0" w:space="0" w:color="auto"/>
            <w:bottom w:val="none" w:sz="0" w:space="0" w:color="auto"/>
            <w:right w:val="none" w:sz="0" w:space="0" w:color="auto"/>
          </w:divBdr>
        </w:div>
        <w:div w:id="772020303">
          <w:marLeft w:val="0"/>
          <w:marRight w:val="0"/>
          <w:marTop w:val="0"/>
          <w:marBottom w:val="0"/>
          <w:divBdr>
            <w:top w:val="none" w:sz="0" w:space="0" w:color="auto"/>
            <w:left w:val="none" w:sz="0" w:space="0" w:color="auto"/>
            <w:bottom w:val="none" w:sz="0" w:space="0" w:color="auto"/>
            <w:right w:val="none" w:sz="0" w:space="0" w:color="auto"/>
          </w:divBdr>
        </w:div>
        <w:div w:id="317074124">
          <w:marLeft w:val="0"/>
          <w:marRight w:val="0"/>
          <w:marTop w:val="0"/>
          <w:marBottom w:val="0"/>
          <w:divBdr>
            <w:top w:val="none" w:sz="0" w:space="0" w:color="auto"/>
            <w:left w:val="none" w:sz="0" w:space="0" w:color="auto"/>
            <w:bottom w:val="none" w:sz="0" w:space="0" w:color="auto"/>
            <w:right w:val="none" w:sz="0" w:space="0" w:color="auto"/>
          </w:divBdr>
        </w:div>
        <w:div w:id="1492914894">
          <w:marLeft w:val="0"/>
          <w:marRight w:val="0"/>
          <w:marTop w:val="0"/>
          <w:marBottom w:val="0"/>
          <w:divBdr>
            <w:top w:val="none" w:sz="0" w:space="0" w:color="auto"/>
            <w:left w:val="none" w:sz="0" w:space="0" w:color="auto"/>
            <w:bottom w:val="none" w:sz="0" w:space="0" w:color="auto"/>
            <w:right w:val="none" w:sz="0" w:space="0" w:color="auto"/>
          </w:divBdr>
        </w:div>
        <w:div w:id="1893803857">
          <w:marLeft w:val="0"/>
          <w:marRight w:val="0"/>
          <w:marTop w:val="0"/>
          <w:marBottom w:val="0"/>
          <w:divBdr>
            <w:top w:val="none" w:sz="0" w:space="0" w:color="auto"/>
            <w:left w:val="none" w:sz="0" w:space="0" w:color="auto"/>
            <w:bottom w:val="none" w:sz="0" w:space="0" w:color="auto"/>
            <w:right w:val="none" w:sz="0" w:space="0" w:color="auto"/>
          </w:divBdr>
        </w:div>
        <w:div w:id="1472022322">
          <w:marLeft w:val="0"/>
          <w:marRight w:val="0"/>
          <w:marTop w:val="0"/>
          <w:marBottom w:val="0"/>
          <w:divBdr>
            <w:top w:val="none" w:sz="0" w:space="0" w:color="auto"/>
            <w:left w:val="none" w:sz="0" w:space="0" w:color="auto"/>
            <w:bottom w:val="none" w:sz="0" w:space="0" w:color="auto"/>
            <w:right w:val="none" w:sz="0" w:space="0" w:color="auto"/>
          </w:divBdr>
        </w:div>
      </w:divsChild>
    </w:div>
    <w:div w:id="1724522034">
      <w:bodyDiv w:val="1"/>
      <w:marLeft w:val="0"/>
      <w:marRight w:val="0"/>
      <w:marTop w:val="0"/>
      <w:marBottom w:val="0"/>
      <w:divBdr>
        <w:top w:val="none" w:sz="0" w:space="0" w:color="auto"/>
        <w:left w:val="none" w:sz="0" w:space="0" w:color="auto"/>
        <w:bottom w:val="none" w:sz="0" w:space="0" w:color="auto"/>
        <w:right w:val="none" w:sz="0" w:space="0" w:color="auto"/>
      </w:divBdr>
    </w:div>
    <w:div w:id="1748107393">
      <w:bodyDiv w:val="1"/>
      <w:marLeft w:val="0"/>
      <w:marRight w:val="0"/>
      <w:marTop w:val="0"/>
      <w:marBottom w:val="0"/>
      <w:divBdr>
        <w:top w:val="none" w:sz="0" w:space="0" w:color="auto"/>
        <w:left w:val="none" w:sz="0" w:space="0" w:color="auto"/>
        <w:bottom w:val="none" w:sz="0" w:space="0" w:color="auto"/>
        <w:right w:val="none" w:sz="0" w:space="0" w:color="auto"/>
      </w:divBdr>
      <w:divsChild>
        <w:div w:id="2077125529">
          <w:marLeft w:val="0"/>
          <w:marRight w:val="0"/>
          <w:marTop w:val="0"/>
          <w:marBottom w:val="0"/>
          <w:divBdr>
            <w:top w:val="none" w:sz="0" w:space="0" w:color="auto"/>
            <w:left w:val="none" w:sz="0" w:space="0" w:color="auto"/>
            <w:bottom w:val="none" w:sz="0" w:space="0" w:color="auto"/>
            <w:right w:val="none" w:sz="0" w:space="0" w:color="auto"/>
          </w:divBdr>
          <w:divsChild>
            <w:div w:id="881984102">
              <w:marLeft w:val="0"/>
              <w:marRight w:val="0"/>
              <w:marTop w:val="0"/>
              <w:marBottom w:val="0"/>
              <w:divBdr>
                <w:top w:val="none" w:sz="0" w:space="0" w:color="auto"/>
                <w:left w:val="none" w:sz="0" w:space="0" w:color="auto"/>
                <w:bottom w:val="none" w:sz="0" w:space="0" w:color="auto"/>
                <w:right w:val="none" w:sz="0" w:space="0" w:color="auto"/>
              </w:divBdr>
              <w:divsChild>
                <w:div w:id="1790735850">
                  <w:marLeft w:val="300"/>
                  <w:marRight w:val="0"/>
                  <w:marTop w:val="210"/>
                  <w:marBottom w:val="0"/>
                  <w:divBdr>
                    <w:top w:val="none" w:sz="0" w:space="0" w:color="auto"/>
                    <w:left w:val="none" w:sz="0" w:space="0" w:color="auto"/>
                    <w:bottom w:val="none" w:sz="0" w:space="0" w:color="auto"/>
                    <w:right w:val="none" w:sz="0" w:space="0" w:color="auto"/>
                  </w:divBdr>
                  <w:divsChild>
                    <w:div w:id="219445361">
                      <w:marLeft w:val="300"/>
                      <w:marRight w:val="0"/>
                      <w:marTop w:val="210"/>
                      <w:marBottom w:val="0"/>
                      <w:divBdr>
                        <w:top w:val="none" w:sz="0" w:space="0" w:color="auto"/>
                        <w:left w:val="none" w:sz="0" w:space="0" w:color="auto"/>
                        <w:bottom w:val="none" w:sz="0" w:space="0" w:color="auto"/>
                        <w:right w:val="none" w:sz="0" w:space="0" w:color="auto"/>
                      </w:divBdr>
                    </w:div>
                    <w:div w:id="965428261">
                      <w:marLeft w:val="300"/>
                      <w:marRight w:val="0"/>
                      <w:marTop w:val="210"/>
                      <w:marBottom w:val="0"/>
                      <w:divBdr>
                        <w:top w:val="none" w:sz="0" w:space="0" w:color="auto"/>
                        <w:left w:val="none" w:sz="0" w:space="0" w:color="auto"/>
                        <w:bottom w:val="none" w:sz="0" w:space="0" w:color="auto"/>
                        <w:right w:val="none" w:sz="0" w:space="0" w:color="auto"/>
                      </w:divBdr>
                    </w:div>
                    <w:div w:id="1353189180">
                      <w:marLeft w:val="300"/>
                      <w:marRight w:val="0"/>
                      <w:marTop w:val="210"/>
                      <w:marBottom w:val="0"/>
                      <w:divBdr>
                        <w:top w:val="none" w:sz="0" w:space="0" w:color="auto"/>
                        <w:left w:val="none" w:sz="0" w:space="0" w:color="auto"/>
                        <w:bottom w:val="none" w:sz="0" w:space="0" w:color="auto"/>
                        <w:right w:val="none" w:sz="0" w:space="0" w:color="auto"/>
                      </w:divBdr>
                    </w:div>
                    <w:div w:id="551620564">
                      <w:marLeft w:val="300"/>
                      <w:marRight w:val="0"/>
                      <w:marTop w:val="210"/>
                      <w:marBottom w:val="0"/>
                      <w:divBdr>
                        <w:top w:val="none" w:sz="0" w:space="0" w:color="auto"/>
                        <w:left w:val="none" w:sz="0" w:space="0" w:color="auto"/>
                        <w:bottom w:val="none" w:sz="0" w:space="0" w:color="auto"/>
                        <w:right w:val="none" w:sz="0" w:space="0" w:color="auto"/>
                      </w:divBdr>
                    </w:div>
                    <w:div w:id="870923089">
                      <w:marLeft w:val="300"/>
                      <w:marRight w:val="0"/>
                      <w:marTop w:val="210"/>
                      <w:marBottom w:val="0"/>
                      <w:divBdr>
                        <w:top w:val="none" w:sz="0" w:space="0" w:color="auto"/>
                        <w:left w:val="none" w:sz="0" w:space="0" w:color="auto"/>
                        <w:bottom w:val="none" w:sz="0" w:space="0" w:color="auto"/>
                        <w:right w:val="none" w:sz="0" w:space="0" w:color="auto"/>
                      </w:divBdr>
                    </w:div>
                    <w:div w:id="717244530">
                      <w:marLeft w:val="300"/>
                      <w:marRight w:val="0"/>
                      <w:marTop w:val="210"/>
                      <w:marBottom w:val="0"/>
                      <w:divBdr>
                        <w:top w:val="none" w:sz="0" w:space="0" w:color="auto"/>
                        <w:left w:val="none" w:sz="0" w:space="0" w:color="auto"/>
                        <w:bottom w:val="none" w:sz="0" w:space="0" w:color="auto"/>
                        <w:right w:val="none" w:sz="0" w:space="0" w:color="auto"/>
                      </w:divBdr>
                    </w:div>
                    <w:div w:id="1670061587">
                      <w:marLeft w:val="300"/>
                      <w:marRight w:val="0"/>
                      <w:marTop w:val="210"/>
                      <w:marBottom w:val="0"/>
                      <w:divBdr>
                        <w:top w:val="none" w:sz="0" w:space="0" w:color="auto"/>
                        <w:left w:val="none" w:sz="0" w:space="0" w:color="auto"/>
                        <w:bottom w:val="none" w:sz="0" w:space="0" w:color="auto"/>
                        <w:right w:val="none" w:sz="0" w:space="0" w:color="auto"/>
                      </w:divBdr>
                    </w:div>
                    <w:div w:id="1230457282">
                      <w:marLeft w:val="300"/>
                      <w:marRight w:val="0"/>
                      <w:marTop w:val="210"/>
                      <w:marBottom w:val="0"/>
                      <w:divBdr>
                        <w:top w:val="none" w:sz="0" w:space="0" w:color="auto"/>
                        <w:left w:val="none" w:sz="0" w:space="0" w:color="auto"/>
                        <w:bottom w:val="none" w:sz="0" w:space="0" w:color="auto"/>
                        <w:right w:val="none" w:sz="0" w:space="0" w:color="auto"/>
                      </w:divBdr>
                    </w:div>
                    <w:div w:id="81660647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887251584">
          <w:marLeft w:val="600"/>
          <w:marRight w:val="0"/>
          <w:marTop w:val="0"/>
          <w:marBottom w:val="0"/>
          <w:divBdr>
            <w:top w:val="none" w:sz="0" w:space="0" w:color="auto"/>
            <w:left w:val="none" w:sz="0" w:space="0" w:color="auto"/>
            <w:bottom w:val="none" w:sz="0" w:space="0" w:color="auto"/>
            <w:right w:val="none" w:sz="0" w:space="0" w:color="auto"/>
          </w:divBdr>
          <w:divsChild>
            <w:div w:id="198904866">
              <w:marLeft w:val="0"/>
              <w:marRight w:val="0"/>
              <w:marTop w:val="0"/>
              <w:marBottom w:val="0"/>
              <w:divBdr>
                <w:top w:val="none" w:sz="0" w:space="0" w:color="auto"/>
                <w:left w:val="none" w:sz="0" w:space="0" w:color="auto"/>
                <w:bottom w:val="none" w:sz="0" w:space="0" w:color="auto"/>
                <w:right w:val="none" w:sz="0" w:space="0" w:color="auto"/>
              </w:divBdr>
              <w:divsChild>
                <w:div w:id="186817906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4620753">
          <w:marLeft w:val="600"/>
          <w:marRight w:val="0"/>
          <w:marTop w:val="0"/>
          <w:marBottom w:val="0"/>
          <w:divBdr>
            <w:top w:val="none" w:sz="0" w:space="0" w:color="auto"/>
            <w:left w:val="none" w:sz="0" w:space="0" w:color="auto"/>
            <w:bottom w:val="none" w:sz="0" w:space="0" w:color="auto"/>
            <w:right w:val="none" w:sz="0" w:space="0" w:color="auto"/>
          </w:divBdr>
          <w:divsChild>
            <w:div w:id="385876322">
              <w:marLeft w:val="0"/>
              <w:marRight w:val="0"/>
              <w:marTop w:val="0"/>
              <w:marBottom w:val="0"/>
              <w:divBdr>
                <w:top w:val="none" w:sz="0" w:space="0" w:color="auto"/>
                <w:left w:val="none" w:sz="0" w:space="0" w:color="auto"/>
                <w:bottom w:val="none" w:sz="0" w:space="0" w:color="auto"/>
                <w:right w:val="none" w:sz="0" w:space="0" w:color="auto"/>
              </w:divBdr>
              <w:divsChild>
                <w:div w:id="128164437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043214912">
          <w:marLeft w:val="600"/>
          <w:marRight w:val="0"/>
          <w:marTop w:val="0"/>
          <w:marBottom w:val="0"/>
          <w:divBdr>
            <w:top w:val="none" w:sz="0" w:space="0" w:color="auto"/>
            <w:left w:val="none" w:sz="0" w:space="0" w:color="auto"/>
            <w:bottom w:val="none" w:sz="0" w:space="0" w:color="auto"/>
            <w:right w:val="none" w:sz="0" w:space="0" w:color="auto"/>
          </w:divBdr>
          <w:divsChild>
            <w:div w:id="840512851">
              <w:marLeft w:val="0"/>
              <w:marRight w:val="0"/>
              <w:marTop w:val="0"/>
              <w:marBottom w:val="0"/>
              <w:divBdr>
                <w:top w:val="none" w:sz="0" w:space="0" w:color="auto"/>
                <w:left w:val="none" w:sz="0" w:space="0" w:color="auto"/>
                <w:bottom w:val="none" w:sz="0" w:space="0" w:color="auto"/>
                <w:right w:val="none" w:sz="0" w:space="0" w:color="auto"/>
              </w:divBdr>
              <w:divsChild>
                <w:div w:id="97860858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04651466">
          <w:marLeft w:val="600"/>
          <w:marRight w:val="0"/>
          <w:marTop w:val="0"/>
          <w:marBottom w:val="0"/>
          <w:divBdr>
            <w:top w:val="none" w:sz="0" w:space="0" w:color="auto"/>
            <w:left w:val="none" w:sz="0" w:space="0" w:color="auto"/>
            <w:bottom w:val="none" w:sz="0" w:space="0" w:color="auto"/>
            <w:right w:val="none" w:sz="0" w:space="0" w:color="auto"/>
          </w:divBdr>
          <w:divsChild>
            <w:div w:id="567309147">
              <w:marLeft w:val="0"/>
              <w:marRight w:val="0"/>
              <w:marTop w:val="0"/>
              <w:marBottom w:val="0"/>
              <w:divBdr>
                <w:top w:val="none" w:sz="0" w:space="0" w:color="auto"/>
                <w:left w:val="none" w:sz="0" w:space="0" w:color="auto"/>
                <w:bottom w:val="none" w:sz="0" w:space="0" w:color="auto"/>
                <w:right w:val="none" w:sz="0" w:space="0" w:color="auto"/>
              </w:divBdr>
              <w:divsChild>
                <w:div w:id="118459373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55104255">
          <w:marLeft w:val="600"/>
          <w:marRight w:val="0"/>
          <w:marTop w:val="0"/>
          <w:marBottom w:val="0"/>
          <w:divBdr>
            <w:top w:val="none" w:sz="0" w:space="0" w:color="auto"/>
            <w:left w:val="none" w:sz="0" w:space="0" w:color="auto"/>
            <w:bottom w:val="none" w:sz="0" w:space="0" w:color="auto"/>
            <w:right w:val="none" w:sz="0" w:space="0" w:color="auto"/>
          </w:divBdr>
          <w:divsChild>
            <w:div w:id="1869030159">
              <w:marLeft w:val="0"/>
              <w:marRight w:val="0"/>
              <w:marTop w:val="0"/>
              <w:marBottom w:val="0"/>
              <w:divBdr>
                <w:top w:val="none" w:sz="0" w:space="0" w:color="auto"/>
                <w:left w:val="none" w:sz="0" w:space="0" w:color="auto"/>
                <w:bottom w:val="none" w:sz="0" w:space="0" w:color="auto"/>
                <w:right w:val="none" w:sz="0" w:space="0" w:color="auto"/>
              </w:divBdr>
              <w:divsChild>
                <w:div w:id="127886969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66582976">
          <w:marLeft w:val="600"/>
          <w:marRight w:val="0"/>
          <w:marTop w:val="0"/>
          <w:marBottom w:val="0"/>
          <w:divBdr>
            <w:top w:val="none" w:sz="0" w:space="0" w:color="auto"/>
            <w:left w:val="none" w:sz="0" w:space="0" w:color="auto"/>
            <w:bottom w:val="none" w:sz="0" w:space="0" w:color="auto"/>
            <w:right w:val="none" w:sz="0" w:space="0" w:color="auto"/>
          </w:divBdr>
          <w:divsChild>
            <w:div w:id="1730151061">
              <w:marLeft w:val="0"/>
              <w:marRight w:val="0"/>
              <w:marTop w:val="0"/>
              <w:marBottom w:val="0"/>
              <w:divBdr>
                <w:top w:val="none" w:sz="0" w:space="0" w:color="auto"/>
                <w:left w:val="none" w:sz="0" w:space="0" w:color="auto"/>
                <w:bottom w:val="none" w:sz="0" w:space="0" w:color="auto"/>
                <w:right w:val="none" w:sz="0" w:space="0" w:color="auto"/>
              </w:divBdr>
              <w:divsChild>
                <w:div w:id="10959108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868563291">
      <w:bodyDiv w:val="1"/>
      <w:marLeft w:val="0"/>
      <w:marRight w:val="0"/>
      <w:marTop w:val="0"/>
      <w:marBottom w:val="0"/>
      <w:divBdr>
        <w:top w:val="none" w:sz="0" w:space="0" w:color="auto"/>
        <w:left w:val="none" w:sz="0" w:space="0" w:color="auto"/>
        <w:bottom w:val="none" w:sz="0" w:space="0" w:color="auto"/>
        <w:right w:val="none" w:sz="0" w:space="0" w:color="auto"/>
      </w:divBdr>
      <w:divsChild>
        <w:div w:id="595016538">
          <w:marLeft w:val="0"/>
          <w:marRight w:val="0"/>
          <w:marTop w:val="0"/>
          <w:marBottom w:val="0"/>
          <w:divBdr>
            <w:top w:val="none" w:sz="0" w:space="0" w:color="auto"/>
            <w:left w:val="none" w:sz="0" w:space="0" w:color="auto"/>
            <w:bottom w:val="none" w:sz="0" w:space="0" w:color="auto"/>
            <w:right w:val="none" w:sz="0" w:space="0" w:color="auto"/>
          </w:divBdr>
        </w:div>
        <w:div w:id="2008360390">
          <w:marLeft w:val="0"/>
          <w:marRight w:val="0"/>
          <w:marTop w:val="0"/>
          <w:marBottom w:val="0"/>
          <w:divBdr>
            <w:top w:val="none" w:sz="0" w:space="0" w:color="auto"/>
            <w:left w:val="none" w:sz="0" w:space="0" w:color="auto"/>
            <w:bottom w:val="none" w:sz="0" w:space="0" w:color="auto"/>
            <w:right w:val="none" w:sz="0" w:space="0" w:color="auto"/>
          </w:divBdr>
        </w:div>
        <w:div w:id="801921142">
          <w:marLeft w:val="0"/>
          <w:marRight w:val="0"/>
          <w:marTop w:val="0"/>
          <w:marBottom w:val="0"/>
          <w:divBdr>
            <w:top w:val="none" w:sz="0" w:space="0" w:color="auto"/>
            <w:left w:val="none" w:sz="0" w:space="0" w:color="auto"/>
            <w:bottom w:val="none" w:sz="0" w:space="0" w:color="auto"/>
            <w:right w:val="none" w:sz="0" w:space="0" w:color="auto"/>
          </w:divBdr>
        </w:div>
        <w:div w:id="1414621331">
          <w:marLeft w:val="0"/>
          <w:marRight w:val="0"/>
          <w:marTop w:val="0"/>
          <w:marBottom w:val="0"/>
          <w:divBdr>
            <w:top w:val="none" w:sz="0" w:space="0" w:color="auto"/>
            <w:left w:val="none" w:sz="0" w:space="0" w:color="auto"/>
            <w:bottom w:val="none" w:sz="0" w:space="0" w:color="auto"/>
            <w:right w:val="none" w:sz="0" w:space="0" w:color="auto"/>
          </w:divBdr>
        </w:div>
        <w:div w:id="1921669433">
          <w:marLeft w:val="0"/>
          <w:marRight w:val="0"/>
          <w:marTop w:val="0"/>
          <w:marBottom w:val="0"/>
          <w:divBdr>
            <w:top w:val="none" w:sz="0" w:space="0" w:color="auto"/>
            <w:left w:val="none" w:sz="0" w:space="0" w:color="auto"/>
            <w:bottom w:val="none" w:sz="0" w:space="0" w:color="auto"/>
            <w:right w:val="none" w:sz="0" w:space="0" w:color="auto"/>
          </w:divBdr>
        </w:div>
        <w:div w:id="292448627">
          <w:marLeft w:val="0"/>
          <w:marRight w:val="0"/>
          <w:marTop w:val="0"/>
          <w:marBottom w:val="0"/>
          <w:divBdr>
            <w:top w:val="none" w:sz="0" w:space="0" w:color="auto"/>
            <w:left w:val="none" w:sz="0" w:space="0" w:color="auto"/>
            <w:bottom w:val="none" w:sz="0" w:space="0" w:color="auto"/>
            <w:right w:val="none" w:sz="0" w:space="0" w:color="auto"/>
          </w:divBdr>
        </w:div>
        <w:div w:id="91978724">
          <w:marLeft w:val="0"/>
          <w:marRight w:val="0"/>
          <w:marTop w:val="0"/>
          <w:marBottom w:val="0"/>
          <w:divBdr>
            <w:top w:val="none" w:sz="0" w:space="0" w:color="auto"/>
            <w:left w:val="none" w:sz="0" w:space="0" w:color="auto"/>
            <w:bottom w:val="none" w:sz="0" w:space="0" w:color="auto"/>
            <w:right w:val="none" w:sz="0" w:space="0" w:color="auto"/>
          </w:divBdr>
        </w:div>
        <w:div w:id="416177401">
          <w:marLeft w:val="0"/>
          <w:marRight w:val="0"/>
          <w:marTop w:val="0"/>
          <w:marBottom w:val="0"/>
          <w:divBdr>
            <w:top w:val="none" w:sz="0" w:space="0" w:color="auto"/>
            <w:left w:val="none" w:sz="0" w:space="0" w:color="auto"/>
            <w:bottom w:val="none" w:sz="0" w:space="0" w:color="auto"/>
            <w:right w:val="none" w:sz="0" w:space="0" w:color="auto"/>
          </w:divBdr>
        </w:div>
        <w:div w:id="1594051706">
          <w:marLeft w:val="0"/>
          <w:marRight w:val="0"/>
          <w:marTop w:val="0"/>
          <w:marBottom w:val="0"/>
          <w:divBdr>
            <w:top w:val="none" w:sz="0" w:space="0" w:color="auto"/>
            <w:left w:val="none" w:sz="0" w:space="0" w:color="auto"/>
            <w:bottom w:val="none" w:sz="0" w:space="0" w:color="auto"/>
            <w:right w:val="none" w:sz="0" w:space="0" w:color="auto"/>
          </w:divBdr>
        </w:div>
        <w:div w:id="2092657369">
          <w:marLeft w:val="0"/>
          <w:marRight w:val="0"/>
          <w:marTop w:val="0"/>
          <w:marBottom w:val="0"/>
          <w:divBdr>
            <w:top w:val="none" w:sz="0" w:space="0" w:color="auto"/>
            <w:left w:val="none" w:sz="0" w:space="0" w:color="auto"/>
            <w:bottom w:val="none" w:sz="0" w:space="0" w:color="auto"/>
            <w:right w:val="none" w:sz="0" w:space="0" w:color="auto"/>
          </w:divBdr>
        </w:div>
        <w:div w:id="553928487">
          <w:marLeft w:val="0"/>
          <w:marRight w:val="0"/>
          <w:marTop w:val="0"/>
          <w:marBottom w:val="0"/>
          <w:divBdr>
            <w:top w:val="none" w:sz="0" w:space="0" w:color="auto"/>
            <w:left w:val="none" w:sz="0" w:space="0" w:color="auto"/>
            <w:bottom w:val="none" w:sz="0" w:space="0" w:color="auto"/>
            <w:right w:val="none" w:sz="0" w:space="0" w:color="auto"/>
          </w:divBdr>
        </w:div>
        <w:div w:id="921644866">
          <w:marLeft w:val="0"/>
          <w:marRight w:val="0"/>
          <w:marTop w:val="0"/>
          <w:marBottom w:val="0"/>
          <w:divBdr>
            <w:top w:val="none" w:sz="0" w:space="0" w:color="auto"/>
            <w:left w:val="none" w:sz="0" w:space="0" w:color="auto"/>
            <w:bottom w:val="none" w:sz="0" w:space="0" w:color="auto"/>
            <w:right w:val="none" w:sz="0" w:space="0" w:color="auto"/>
          </w:divBdr>
        </w:div>
        <w:div w:id="326372212">
          <w:marLeft w:val="0"/>
          <w:marRight w:val="0"/>
          <w:marTop w:val="0"/>
          <w:marBottom w:val="0"/>
          <w:divBdr>
            <w:top w:val="none" w:sz="0" w:space="0" w:color="auto"/>
            <w:left w:val="none" w:sz="0" w:space="0" w:color="auto"/>
            <w:bottom w:val="none" w:sz="0" w:space="0" w:color="auto"/>
            <w:right w:val="none" w:sz="0" w:space="0" w:color="auto"/>
          </w:divBdr>
        </w:div>
        <w:div w:id="1911841453">
          <w:marLeft w:val="0"/>
          <w:marRight w:val="0"/>
          <w:marTop w:val="0"/>
          <w:marBottom w:val="0"/>
          <w:divBdr>
            <w:top w:val="none" w:sz="0" w:space="0" w:color="auto"/>
            <w:left w:val="none" w:sz="0" w:space="0" w:color="auto"/>
            <w:bottom w:val="none" w:sz="0" w:space="0" w:color="auto"/>
            <w:right w:val="none" w:sz="0" w:space="0" w:color="auto"/>
          </w:divBdr>
        </w:div>
        <w:div w:id="686254402">
          <w:marLeft w:val="0"/>
          <w:marRight w:val="0"/>
          <w:marTop w:val="0"/>
          <w:marBottom w:val="0"/>
          <w:divBdr>
            <w:top w:val="none" w:sz="0" w:space="0" w:color="auto"/>
            <w:left w:val="none" w:sz="0" w:space="0" w:color="auto"/>
            <w:bottom w:val="none" w:sz="0" w:space="0" w:color="auto"/>
            <w:right w:val="none" w:sz="0" w:space="0" w:color="auto"/>
          </w:divBdr>
        </w:div>
        <w:div w:id="823590956">
          <w:marLeft w:val="0"/>
          <w:marRight w:val="0"/>
          <w:marTop w:val="0"/>
          <w:marBottom w:val="0"/>
          <w:divBdr>
            <w:top w:val="none" w:sz="0" w:space="0" w:color="auto"/>
            <w:left w:val="none" w:sz="0" w:space="0" w:color="auto"/>
            <w:bottom w:val="none" w:sz="0" w:space="0" w:color="auto"/>
            <w:right w:val="none" w:sz="0" w:space="0" w:color="auto"/>
          </w:divBdr>
        </w:div>
        <w:div w:id="332030742">
          <w:marLeft w:val="0"/>
          <w:marRight w:val="0"/>
          <w:marTop w:val="0"/>
          <w:marBottom w:val="0"/>
          <w:divBdr>
            <w:top w:val="none" w:sz="0" w:space="0" w:color="auto"/>
            <w:left w:val="none" w:sz="0" w:space="0" w:color="auto"/>
            <w:bottom w:val="none" w:sz="0" w:space="0" w:color="auto"/>
            <w:right w:val="none" w:sz="0" w:space="0" w:color="auto"/>
          </w:divBdr>
        </w:div>
        <w:div w:id="1806386369">
          <w:marLeft w:val="0"/>
          <w:marRight w:val="0"/>
          <w:marTop w:val="0"/>
          <w:marBottom w:val="0"/>
          <w:divBdr>
            <w:top w:val="none" w:sz="0" w:space="0" w:color="auto"/>
            <w:left w:val="none" w:sz="0" w:space="0" w:color="auto"/>
            <w:bottom w:val="none" w:sz="0" w:space="0" w:color="auto"/>
            <w:right w:val="none" w:sz="0" w:space="0" w:color="auto"/>
          </w:divBdr>
        </w:div>
        <w:div w:id="1125585339">
          <w:marLeft w:val="0"/>
          <w:marRight w:val="0"/>
          <w:marTop w:val="0"/>
          <w:marBottom w:val="0"/>
          <w:divBdr>
            <w:top w:val="none" w:sz="0" w:space="0" w:color="auto"/>
            <w:left w:val="none" w:sz="0" w:space="0" w:color="auto"/>
            <w:bottom w:val="none" w:sz="0" w:space="0" w:color="auto"/>
            <w:right w:val="none" w:sz="0" w:space="0" w:color="auto"/>
          </w:divBdr>
        </w:div>
        <w:div w:id="1327126648">
          <w:marLeft w:val="0"/>
          <w:marRight w:val="0"/>
          <w:marTop w:val="0"/>
          <w:marBottom w:val="0"/>
          <w:divBdr>
            <w:top w:val="none" w:sz="0" w:space="0" w:color="auto"/>
            <w:left w:val="none" w:sz="0" w:space="0" w:color="auto"/>
            <w:bottom w:val="none" w:sz="0" w:space="0" w:color="auto"/>
            <w:right w:val="none" w:sz="0" w:space="0" w:color="auto"/>
          </w:divBdr>
        </w:div>
        <w:div w:id="609092738">
          <w:marLeft w:val="0"/>
          <w:marRight w:val="0"/>
          <w:marTop w:val="0"/>
          <w:marBottom w:val="0"/>
          <w:divBdr>
            <w:top w:val="none" w:sz="0" w:space="0" w:color="auto"/>
            <w:left w:val="none" w:sz="0" w:space="0" w:color="auto"/>
            <w:bottom w:val="none" w:sz="0" w:space="0" w:color="auto"/>
            <w:right w:val="none" w:sz="0" w:space="0" w:color="auto"/>
          </w:divBdr>
        </w:div>
      </w:divsChild>
    </w:div>
    <w:div w:id="2003922885">
      <w:bodyDiv w:val="1"/>
      <w:marLeft w:val="0"/>
      <w:marRight w:val="0"/>
      <w:marTop w:val="0"/>
      <w:marBottom w:val="0"/>
      <w:divBdr>
        <w:top w:val="none" w:sz="0" w:space="0" w:color="auto"/>
        <w:left w:val="none" w:sz="0" w:space="0" w:color="auto"/>
        <w:bottom w:val="none" w:sz="0" w:space="0" w:color="auto"/>
        <w:right w:val="none" w:sz="0" w:space="0" w:color="auto"/>
      </w:divBdr>
      <w:divsChild>
        <w:div w:id="1456677934">
          <w:marLeft w:val="0"/>
          <w:marRight w:val="0"/>
          <w:marTop w:val="0"/>
          <w:marBottom w:val="0"/>
          <w:divBdr>
            <w:top w:val="none" w:sz="0" w:space="0" w:color="auto"/>
            <w:left w:val="none" w:sz="0" w:space="0" w:color="auto"/>
            <w:bottom w:val="none" w:sz="0" w:space="0" w:color="auto"/>
            <w:right w:val="none" w:sz="0" w:space="0" w:color="auto"/>
          </w:divBdr>
          <w:divsChild>
            <w:div w:id="1847866924">
              <w:marLeft w:val="0"/>
              <w:marRight w:val="0"/>
              <w:marTop w:val="0"/>
              <w:marBottom w:val="0"/>
              <w:divBdr>
                <w:top w:val="none" w:sz="0" w:space="0" w:color="auto"/>
                <w:left w:val="none" w:sz="0" w:space="0" w:color="auto"/>
                <w:bottom w:val="none" w:sz="0" w:space="0" w:color="auto"/>
                <w:right w:val="none" w:sz="0" w:space="0" w:color="auto"/>
              </w:divBdr>
              <w:divsChild>
                <w:div w:id="812138730">
                  <w:marLeft w:val="300"/>
                  <w:marRight w:val="0"/>
                  <w:marTop w:val="210"/>
                  <w:marBottom w:val="0"/>
                  <w:divBdr>
                    <w:top w:val="none" w:sz="0" w:space="0" w:color="auto"/>
                    <w:left w:val="none" w:sz="0" w:space="0" w:color="auto"/>
                    <w:bottom w:val="none" w:sz="0" w:space="0" w:color="auto"/>
                    <w:right w:val="none" w:sz="0" w:space="0" w:color="auto"/>
                  </w:divBdr>
                  <w:divsChild>
                    <w:div w:id="1816213722">
                      <w:marLeft w:val="300"/>
                      <w:marRight w:val="0"/>
                      <w:marTop w:val="210"/>
                      <w:marBottom w:val="0"/>
                      <w:divBdr>
                        <w:top w:val="none" w:sz="0" w:space="0" w:color="auto"/>
                        <w:left w:val="none" w:sz="0" w:space="0" w:color="auto"/>
                        <w:bottom w:val="none" w:sz="0" w:space="0" w:color="auto"/>
                        <w:right w:val="none" w:sz="0" w:space="0" w:color="auto"/>
                      </w:divBdr>
                    </w:div>
                    <w:div w:id="166672096">
                      <w:marLeft w:val="300"/>
                      <w:marRight w:val="0"/>
                      <w:marTop w:val="210"/>
                      <w:marBottom w:val="0"/>
                      <w:divBdr>
                        <w:top w:val="none" w:sz="0" w:space="0" w:color="auto"/>
                        <w:left w:val="none" w:sz="0" w:space="0" w:color="auto"/>
                        <w:bottom w:val="none" w:sz="0" w:space="0" w:color="auto"/>
                        <w:right w:val="none" w:sz="0" w:space="0" w:color="auto"/>
                      </w:divBdr>
                    </w:div>
                    <w:div w:id="1421413836">
                      <w:marLeft w:val="300"/>
                      <w:marRight w:val="0"/>
                      <w:marTop w:val="210"/>
                      <w:marBottom w:val="0"/>
                      <w:divBdr>
                        <w:top w:val="none" w:sz="0" w:space="0" w:color="auto"/>
                        <w:left w:val="none" w:sz="0" w:space="0" w:color="auto"/>
                        <w:bottom w:val="none" w:sz="0" w:space="0" w:color="auto"/>
                        <w:right w:val="none" w:sz="0" w:space="0" w:color="auto"/>
                      </w:divBdr>
                    </w:div>
                    <w:div w:id="1701319406">
                      <w:marLeft w:val="300"/>
                      <w:marRight w:val="0"/>
                      <w:marTop w:val="210"/>
                      <w:marBottom w:val="0"/>
                      <w:divBdr>
                        <w:top w:val="none" w:sz="0" w:space="0" w:color="auto"/>
                        <w:left w:val="none" w:sz="0" w:space="0" w:color="auto"/>
                        <w:bottom w:val="none" w:sz="0" w:space="0" w:color="auto"/>
                        <w:right w:val="none" w:sz="0" w:space="0" w:color="auto"/>
                      </w:divBdr>
                    </w:div>
                    <w:div w:id="1186597158">
                      <w:marLeft w:val="300"/>
                      <w:marRight w:val="0"/>
                      <w:marTop w:val="210"/>
                      <w:marBottom w:val="0"/>
                      <w:divBdr>
                        <w:top w:val="none" w:sz="0" w:space="0" w:color="auto"/>
                        <w:left w:val="none" w:sz="0" w:space="0" w:color="auto"/>
                        <w:bottom w:val="none" w:sz="0" w:space="0" w:color="auto"/>
                        <w:right w:val="none" w:sz="0" w:space="0" w:color="auto"/>
                      </w:divBdr>
                    </w:div>
                    <w:div w:id="243497464">
                      <w:marLeft w:val="300"/>
                      <w:marRight w:val="0"/>
                      <w:marTop w:val="210"/>
                      <w:marBottom w:val="0"/>
                      <w:divBdr>
                        <w:top w:val="none" w:sz="0" w:space="0" w:color="auto"/>
                        <w:left w:val="none" w:sz="0" w:space="0" w:color="auto"/>
                        <w:bottom w:val="none" w:sz="0" w:space="0" w:color="auto"/>
                        <w:right w:val="none" w:sz="0" w:space="0" w:color="auto"/>
                      </w:divBdr>
                    </w:div>
                    <w:div w:id="100474191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574121317">
          <w:marLeft w:val="600"/>
          <w:marRight w:val="0"/>
          <w:marTop w:val="0"/>
          <w:marBottom w:val="0"/>
          <w:divBdr>
            <w:top w:val="none" w:sz="0" w:space="0" w:color="auto"/>
            <w:left w:val="none" w:sz="0" w:space="0" w:color="auto"/>
            <w:bottom w:val="none" w:sz="0" w:space="0" w:color="auto"/>
            <w:right w:val="none" w:sz="0" w:space="0" w:color="auto"/>
          </w:divBdr>
          <w:divsChild>
            <w:div w:id="169566998">
              <w:marLeft w:val="0"/>
              <w:marRight w:val="0"/>
              <w:marTop w:val="0"/>
              <w:marBottom w:val="0"/>
              <w:divBdr>
                <w:top w:val="none" w:sz="0" w:space="0" w:color="auto"/>
                <w:left w:val="none" w:sz="0" w:space="0" w:color="auto"/>
                <w:bottom w:val="none" w:sz="0" w:space="0" w:color="auto"/>
                <w:right w:val="none" w:sz="0" w:space="0" w:color="auto"/>
              </w:divBdr>
              <w:divsChild>
                <w:div w:id="821583298">
                  <w:marLeft w:val="300"/>
                  <w:marRight w:val="0"/>
                  <w:marTop w:val="210"/>
                  <w:marBottom w:val="0"/>
                  <w:divBdr>
                    <w:top w:val="none" w:sz="0" w:space="0" w:color="auto"/>
                    <w:left w:val="none" w:sz="0" w:space="0" w:color="auto"/>
                    <w:bottom w:val="none" w:sz="0" w:space="0" w:color="auto"/>
                    <w:right w:val="none" w:sz="0" w:space="0" w:color="auto"/>
                  </w:divBdr>
                  <w:divsChild>
                    <w:div w:id="12998151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004555244">
          <w:marLeft w:val="600"/>
          <w:marRight w:val="0"/>
          <w:marTop w:val="0"/>
          <w:marBottom w:val="0"/>
          <w:divBdr>
            <w:top w:val="none" w:sz="0" w:space="0" w:color="auto"/>
            <w:left w:val="none" w:sz="0" w:space="0" w:color="auto"/>
            <w:bottom w:val="none" w:sz="0" w:space="0" w:color="auto"/>
            <w:right w:val="none" w:sz="0" w:space="0" w:color="auto"/>
          </w:divBdr>
          <w:divsChild>
            <w:div w:id="1983070644">
              <w:marLeft w:val="0"/>
              <w:marRight w:val="0"/>
              <w:marTop w:val="0"/>
              <w:marBottom w:val="0"/>
              <w:divBdr>
                <w:top w:val="none" w:sz="0" w:space="0" w:color="auto"/>
                <w:left w:val="none" w:sz="0" w:space="0" w:color="auto"/>
                <w:bottom w:val="none" w:sz="0" w:space="0" w:color="auto"/>
                <w:right w:val="none" w:sz="0" w:space="0" w:color="auto"/>
              </w:divBdr>
              <w:divsChild>
                <w:div w:id="152051251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48075642">
          <w:marLeft w:val="600"/>
          <w:marRight w:val="0"/>
          <w:marTop w:val="0"/>
          <w:marBottom w:val="0"/>
          <w:divBdr>
            <w:top w:val="none" w:sz="0" w:space="0" w:color="auto"/>
            <w:left w:val="none" w:sz="0" w:space="0" w:color="auto"/>
            <w:bottom w:val="none" w:sz="0" w:space="0" w:color="auto"/>
            <w:right w:val="none" w:sz="0" w:space="0" w:color="auto"/>
          </w:divBdr>
          <w:divsChild>
            <w:div w:id="100539426">
              <w:marLeft w:val="0"/>
              <w:marRight w:val="0"/>
              <w:marTop w:val="0"/>
              <w:marBottom w:val="0"/>
              <w:divBdr>
                <w:top w:val="none" w:sz="0" w:space="0" w:color="auto"/>
                <w:left w:val="none" w:sz="0" w:space="0" w:color="auto"/>
                <w:bottom w:val="none" w:sz="0" w:space="0" w:color="auto"/>
                <w:right w:val="none" w:sz="0" w:space="0" w:color="auto"/>
              </w:divBdr>
              <w:divsChild>
                <w:div w:id="112728553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785469023">
          <w:marLeft w:val="600"/>
          <w:marRight w:val="0"/>
          <w:marTop w:val="0"/>
          <w:marBottom w:val="0"/>
          <w:divBdr>
            <w:top w:val="none" w:sz="0" w:space="0" w:color="auto"/>
            <w:left w:val="none" w:sz="0" w:space="0" w:color="auto"/>
            <w:bottom w:val="none" w:sz="0" w:space="0" w:color="auto"/>
            <w:right w:val="none" w:sz="0" w:space="0" w:color="auto"/>
          </w:divBdr>
          <w:divsChild>
            <w:div w:id="713191246">
              <w:marLeft w:val="0"/>
              <w:marRight w:val="0"/>
              <w:marTop w:val="0"/>
              <w:marBottom w:val="0"/>
              <w:divBdr>
                <w:top w:val="none" w:sz="0" w:space="0" w:color="auto"/>
                <w:left w:val="none" w:sz="0" w:space="0" w:color="auto"/>
                <w:bottom w:val="none" w:sz="0" w:space="0" w:color="auto"/>
                <w:right w:val="none" w:sz="0" w:space="0" w:color="auto"/>
              </w:divBdr>
              <w:divsChild>
                <w:div w:id="1132289936">
                  <w:marLeft w:val="300"/>
                  <w:marRight w:val="0"/>
                  <w:marTop w:val="210"/>
                  <w:marBottom w:val="0"/>
                  <w:divBdr>
                    <w:top w:val="none" w:sz="0" w:space="0" w:color="auto"/>
                    <w:left w:val="none" w:sz="0" w:space="0" w:color="auto"/>
                    <w:bottom w:val="none" w:sz="0" w:space="0" w:color="auto"/>
                    <w:right w:val="none" w:sz="0" w:space="0" w:color="auto"/>
                  </w:divBdr>
                  <w:divsChild>
                    <w:div w:id="34984072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646977069">
          <w:marLeft w:val="600"/>
          <w:marRight w:val="0"/>
          <w:marTop w:val="0"/>
          <w:marBottom w:val="0"/>
          <w:divBdr>
            <w:top w:val="none" w:sz="0" w:space="0" w:color="auto"/>
            <w:left w:val="none" w:sz="0" w:space="0" w:color="auto"/>
            <w:bottom w:val="none" w:sz="0" w:space="0" w:color="auto"/>
            <w:right w:val="none" w:sz="0" w:space="0" w:color="auto"/>
          </w:divBdr>
          <w:divsChild>
            <w:div w:id="556206368">
              <w:marLeft w:val="0"/>
              <w:marRight w:val="0"/>
              <w:marTop w:val="0"/>
              <w:marBottom w:val="0"/>
              <w:divBdr>
                <w:top w:val="none" w:sz="0" w:space="0" w:color="auto"/>
                <w:left w:val="none" w:sz="0" w:space="0" w:color="auto"/>
                <w:bottom w:val="none" w:sz="0" w:space="0" w:color="auto"/>
                <w:right w:val="none" w:sz="0" w:space="0" w:color="auto"/>
              </w:divBdr>
              <w:divsChild>
                <w:div w:id="1548879903">
                  <w:marLeft w:val="300"/>
                  <w:marRight w:val="0"/>
                  <w:marTop w:val="210"/>
                  <w:marBottom w:val="0"/>
                  <w:divBdr>
                    <w:top w:val="none" w:sz="0" w:space="0" w:color="auto"/>
                    <w:left w:val="none" w:sz="0" w:space="0" w:color="auto"/>
                    <w:bottom w:val="none" w:sz="0" w:space="0" w:color="auto"/>
                    <w:right w:val="none" w:sz="0" w:space="0" w:color="auto"/>
                  </w:divBdr>
                  <w:divsChild>
                    <w:div w:id="60341645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102288362">
          <w:marLeft w:val="600"/>
          <w:marRight w:val="0"/>
          <w:marTop w:val="0"/>
          <w:marBottom w:val="0"/>
          <w:divBdr>
            <w:top w:val="none" w:sz="0" w:space="0" w:color="auto"/>
            <w:left w:val="none" w:sz="0" w:space="0" w:color="auto"/>
            <w:bottom w:val="none" w:sz="0" w:space="0" w:color="auto"/>
            <w:right w:val="none" w:sz="0" w:space="0" w:color="auto"/>
          </w:divBdr>
          <w:divsChild>
            <w:div w:id="1785614788">
              <w:marLeft w:val="0"/>
              <w:marRight w:val="0"/>
              <w:marTop w:val="0"/>
              <w:marBottom w:val="0"/>
              <w:divBdr>
                <w:top w:val="none" w:sz="0" w:space="0" w:color="auto"/>
                <w:left w:val="none" w:sz="0" w:space="0" w:color="auto"/>
                <w:bottom w:val="none" w:sz="0" w:space="0" w:color="auto"/>
                <w:right w:val="none" w:sz="0" w:space="0" w:color="auto"/>
              </w:divBdr>
              <w:divsChild>
                <w:div w:id="328170627">
                  <w:marLeft w:val="300"/>
                  <w:marRight w:val="0"/>
                  <w:marTop w:val="210"/>
                  <w:marBottom w:val="0"/>
                  <w:divBdr>
                    <w:top w:val="none" w:sz="0" w:space="0" w:color="auto"/>
                    <w:left w:val="none" w:sz="0" w:space="0" w:color="auto"/>
                    <w:bottom w:val="none" w:sz="0" w:space="0" w:color="auto"/>
                    <w:right w:val="none" w:sz="0" w:space="0" w:color="auto"/>
                  </w:divBdr>
                  <w:divsChild>
                    <w:div w:id="951089224">
                      <w:marLeft w:val="300"/>
                      <w:marRight w:val="0"/>
                      <w:marTop w:val="210"/>
                      <w:marBottom w:val="0"/>
                      <w:divBdr>
                        <w:top w:val="none" w:sz="0" w:space="0" w:color="auto"/>
                        <w:left w:val="none" w:sz="0" w:space="0" w:color="auto"/>
                        <w:bottom w:val="none" w:sz="0" w:space="0" w:color="auto"/>
                        <w:right w:val="none" w:sz="0" w:space="0" w:color="auto"/>
                      </w:divBdr>
                    </w:div>
                    <w:div w:id="490634184">
                      <w:marLeft w:val="300"/>
                      <w:marRight w:val="0"/>
                      <w:marTop w:val="210"/>
                      <w:marBottom w:val="0"/>
                      <w:divBdr>
                        <w:top w:val="none" w:sz="0" w:space="0" w:color="auto"/>
                        <w:left w:val="none" w:sz="0" w:space="0" w:color="auto"/>
                        <w:bottom w:val="none" w:sz="0" w:space="0" w:color="auto"/>
                        <w:right w:val="none" w:sz="0" w:space="0" w:color="auto"/>
                      </w:divBdr>
                    </w:div>
                    <w:div w:id="1123037970">
                      <w:marLeft w:val="300"/>
                      <w:marRight w:val="0"/>
                      <w:marTop w:val="210"/>
                      <w:marBottom w:val="0"/>
                      <w:divBdr>
                        <w:top w:val="none" w:sz="0" w:space="0" w:color="auto"/>
                        <w:left w:val="none" w:sz="0" w:space="0" w:color="auto"/>
                        <w:bottom w:val="none" w:sz="0" w:space="0" w:color="auto"/>
                        <w:right w:val="none" w:sz="0" w:space="0" w:color="auto"/>
                      </w:divBdr>
                    </w:div>
                    <w:div w:id="1198851320">
                      <w:marLeft w:val="300"/>
                      <w:marRight w:val="0"/>
                      <w:marTop w:val="210"/>
                      <w:marBottom w:val="0"/>
                      <w:divBdr>
                        <w:top w:val="none" w:sz="0" w:space="0" w:color="auto"/>
                        <w:left w:val="none" w:sz="0" w:space="0" w:color="auto"/>
                        <w:bottom w:val="none" w:sz="0" w:space="0" w:color="auto"/>
                        <w:right w:val="none" w:sz="0" w:space="0" w:color="auto"/>
                      </w:divBdr>
                    </w:div>
                    <w:div w:id="653489825">
                      <w:marLeft w:val="300"/>
                      <w:marRight w:val="0"/>
                      <w:marTop w:val="210"/>
                      <w:marBottom w:val="0"/>
                      <w:divBdr>
                        <w:top w:val="none" w:sz="0" w:space="0" w:color="auto"/>
                        <w:left w:val="none" w:sz="0" w:space="0" w:color="auto"/>
                        <w:bottom w:val="none" w:sz="0" w:space="0" w:color="auto"/>
                        <w:right w:val="none" w:sz="0" w:space="0" w:color="auto"/>
                      </w:divBdr>
                    </w:div>
                    <w:div w:id="805467593">
                      <w:marLeft w:val="300"/>
                      <w:marRight w:val="0"/>
                      <w:marTop w:val="210"/>
                      <w:marBottom w:val="0"/>
                      <w:divBdr>
                        <w:top w:val="none" w:sz="0" w:space="0" w:color="auto"/>
                        <w:left w:val="none" w:sz="0" w:space="0" w:color="auto"/>
                        <w:bottom w:val="none" w:sz="0" w:space="0" w:color="auto"/>
                        <w:right w:val="none" w:sz="0" w:space="0" w:color="auto"/>
                      </w:divBdr>
                    </w:div>
                    <w:div w:id="96739657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968365243">
          <w:marLeft w:val="600"/>
          <w:marRight w:val="0"/>
          <w:marTop w:val="0"/>
          <w:marBottom w:val="0"/>
          <w:divBdr>
            <w:top w:val="none" w:sz="0" w:space="0" w:color="auto"/>
            <w:left w:val="none" w:sz="0" w:space="0" w:color="auto"/>
            <w:bottom w:val="none" w:sz="0" w:space="0" w:color="auto"/>
            <w:right w:val="none" w:sz="0" w:space="0" w:color="auto"/>
          </w:divBdr>
          <w:divsChild>
            <w:div w:id="1704864872">
              <w:marLeft w:val="0"/>
              <w:marRight w:val="0"/>
              <w:marTop w:val="0"/>
              <w:marBottom w:val="0"/>
              <w:divBdr>
                <w:top w:val="none" w:sz="0" w:space="0" w:color="auto"/>
                <w:left w:val="none" w:sz="0" w:space="0" w:color="auto"/>
                <w:bottom w:val="none" w:sz="0" w:space="0" w:color="auto"/>
                <w:right w:val="none" w:sz="0" w:space="0" w:color="auto"/>
              </w:divBdr>
              <w:divsChild>
                <w:div w:id="1420836087">
                  <w:marLeft w:val="300"/>
                  <w:marRight w:val="0"/>
                  <w:marTop w:val="210"/>
                  <w:marBottom w:val="0"/>
                  <w:divBdr>
                    <w:top w:val="none" w:sz="0" w:space="0" w:color="auto"/>
                    <w:left w:val="none" w:sz="0" w:space="0" w:color="auto"/>
                    <w:bottom w:val="none" w:sz="0" w:space="0" w:color="auto"/>
                    <w:right w:val="none" w:sz="0" w:space="0" w:color="auto"/>
                  </w:divBdr>
                  <w:divsChild>
                    <w:div w:id="113437236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026010962">
          <w:marLeft w:val="600"/>
          <w:marRight w:val="0"/>
          <w:marTop w:val="0"/>
          <w:marBottom w:val="0"/>
          <w:divBdr>
            <w:top w:val="none" w:sz="0" w:space="0" w:color="auto"/>
            <w:left w:val="none" w:sz="0" w:space="0" w:color="auto"/>
            <w:bottom w:val="none" w:sz="0" w:space="0" w:color="auto"/>
            <w:right w:val="none" w:sz="0" w:space="0" w:color="auto"/>
          </w:divBdr>
          <w:divsChild>
            <w:div w:id="1859273772">
              <w:marLeft w:val="0"/>
              <w:marRight w:val="0"/>
              <w:marTop w:val="0"/>
              <w:marBottom w:val="0"/>
              <w:divBdr>
                <w:top w:val="none" w:sz="0" w:space="0" w:color="auto"/>
                <w:left w:val="none" w:sz="0" w:space="0" w:color="auto"/>
                <w:bottom w:val="none" w:sz="0" w:space="0" w:color="auto"/>
                <w:right w:val="none" w:sz="0" w:space="0" w:color="auto"/>
              </w:divBdr>
              <w:divsChild>
                <w:div w:id="203519794">
                  <w:marLeft w:val="300"/>
                  <w:marRight w:val="0"/>
                  <w:marTop w:val="210"/>
                  <w:marBottom w:val="0"/>
                  <w:divBdr>
                    <w:top w:val="none" w:sz="0" w:space="0" w:color="auto"/>
                    <w:left w:val="none" w:sz="0" w:space="0" w:color="auto"/>
                    <w:bottom w:val="none" w:sz="0" w:space="0" w:color="auto"/>
                    <w:right w:val="none" w:sz="0" w:space="0" w:color="auto"/>
                  </w:divBdr>
                  <w:divsChild>
                    <w:div w:id="125154707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829980775">
          <w:marLeft w:val="0"/>
          <w:marRight w:val="0"/>
          <w:marTop w:val="0"/>
          <w:marBottom w:val="0"/>
          <w:divBdr>
            <w:top w:val="none" w:sz="0" w:space="0" w:color="auto"/>
            <w:left w:val="none" w:sz="0" w:space="0" w:color="auto"/>
            <w:bottom w:val="none" w:sz="0" w:space="0" w:color="auto"/>
            <w:right w:val="none" w:sz="0" w:space="0" w:color="auto"/>
          </w:divBdr>
          <w:divsChild>
            <w:div w:id="1997757676">
              <w:marLeft w:val="0"/>
              <w:marRight w:val="0"/>
              <w:marTop w:val="0"/>
              <w:marBottom w:val="0"/>
              <w:divBdr>
                <w:top w:val="none" w:sz="0" w:space="0" w:color="auto"/>
                <w:left w:val="none" w:sz="0" w:space="0" w:color="auto"/>
                <w:bottom w:val="none" w:sz="0" w:space="0" w:color="auto"/>
                <w:right w:val="none" w:sz="0" w:space="0" w:color="auto"/>
              </w:divBdr>
              <w:divsChild>
                <w:div w:id="851070577">
                  <w:marLeft w:val="300"/>
                  <w:marRight w:val="0"/>
                  <w:marTop w:val="210"/>
                  <w:marBottom w:val="0"/>
                  <w:divBdr>
                    <w:top w:val="none" w:sz="0" w:space="0" w:color="auto"/>
                    <w:left w:val="none" w:sz="0" w:space="0" w:color="auto"/>
                    <w:bottom w:val="none" w:sz="0" w:space="0" w:color="auto"/>
                    <w:right w:val="none" w:sz="0" w:space="0" w:color="auto"/>
                  </w:divBdr>
                  <w:divsChild>
                    <w:div w:id="1952470179">
                      <w:marLeft w:val="300"/>
                      <w:marRight w:val="0"/>
                      <w:marTop w:val="210"/>
                      <w:marBottom w:val="0"/>
                      <w:divBdr>
                        <w:top w:val="none" w:sz="0" w:space="0" w:color="auto"/>
                        <w:left w:val="none" w:sz="0" w:space="0" w:color="auto"/>
                        <w:bottom w:val="none" w:sz="0" w:space="0" w:color="auto"/>
                        <w:right w:val="none" w:sz="0" w:space="0" w:color="auto"/>
                      </w:divBdr>
                    </w:div>
                    <w:div w:id="621115173">
                      <w:marLeft w:val="300"/>
                      <w:marRight w:val="0"/>
                      <w:marTop w:val="210"/>
                      <w:marBottom w:val="0"/>
                      <w:divBdr>
                        <w:top w:val="none" w:sz="0" w:space="0" w:color="auto"/>
                        <w:left w:val="none" w:sz="0" w:space="0" w:color="auto"/>
                        <w:bottom w:val="none" w:sz="0" w:space="0" w:color="auto"/>
                        <w:right w:val="none" w:sz="0" w:space="0" w:color="auto"/>
                      </w:divBdr>
                    </w:div>
                    <w:div w:id="1657143978">
                      <w:marLeft w:val="300"/>
                      <w:marRight w:val="0"/>
                      <w:marTop w:val="210"/>
                      <w:marBottom w:val="0"/>
                      <w:divBdr>
                        <w:top w:val="none" w:sz="0" w:space="0" w:color="auto"/>
                        <w:left w:val="none" w:sz="0" w:space="0" w:color="auto"/>
                        <w:bottom w:val="none" w:sz="0" w:space="0" w:color="auto"/>
                        <w:right w:val="none" w:sz="0" w:space="0" w:color="auto"/>
                      </w:divBdr>
                    </w:div>
                    <w:div w:id="1142772034">
                      <w:marLeft w:val="300"/>
                      <w:marRight w:val="0"/>
                      <w:marTop w:val="210"/>
                      <w:marBottom w:val="0"/>
                      <w:divBdr>
                        <w:top w:val="none" w:sz="0" w:space="0" w:color="auto"/>
                        <w:left w:val="none" w:sz="0" w:space="0" w:color="auto"/>
                        <w:bottom w:val="none" w:sz="0" w:space="0" w:color="auto"/>
                        <w:right w:val="none" w:sz="0" w:space="0" w:color="auto"/>
                      </w:divBdr>
                    </w:div>
                    <w:div w:id="2062166227">
                      <w:marLeft w:val="300"/>
                      <w:marRight w:val="0"/>
                      <w:marTop w:val="210"/>
                      <w:marBottom w:val="0"/>
                      <w:divBdr>
                        <w:top w:val="none" w:sz="0" w:space="0" w:color="auto"/>
                        <w:left w:val="none" w:sz="0" w:space="0" w:color="auto"/>
                        <w:bottom w:val="none" w:sz="0" w:space="0" w:color="auto"/>
                        <w:right w:val="none" w:sz="0" w:space="0" w:color="auto"/>
                      </w:divBdr>
                    </w:div>
                    <w:div w:id="1212111404">
                      <w:marLeft w:val="300"/>
                      <w:marRight w:val="0"/>
                      <w:marTop w:val="210"/>
                      <w:marBottom w:val="0"/>
                      <w:divBdr>
                        <w:top w:val="none" w:sz="0" w:space="0" w:color="auto"/>
                        <w:left w:val="none" w:sz="0" w:space="0" w:color="auto"/>
                        <w:bottom w:val="none" w:sz="0" w:space="0" w:color="auto"/>
                        <w:right w:val="none" w:sz="0" w:space="0" w:color="auto"/>
                      </w:divBdr>
                    </w:div>
                    <w:div w:id="159883095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2129813528">
      <w:bodyDiv w:val="1"/>
      <w:marLeft w:val="0"/>
      <w:marRight w:val="0"/>
      <w:marTop w:val="0"/>
      <w:marBottom w:val="0"/>
      <w:divBdr>
        <w:top w:val="none" w:sz="0" w:space="0" w:color="auto"/>
        <w:left w:val="none" w:sz="0" w:space="0" w:color="auto"/>
        <w:bottom w:val="none" w:sz="0" w:space="0" w:color="auto"/>
        <w:right w:val="none" w:sz="0" w:space="0" w:color="auto"/>
      </w:divBdr>
      <w:divsChild>
        <w:div w:id="446126369">
          <w:marLeft w:val="0"/>
          <w:marRight w:val="0"/>
          <w:marTop w:val="0"/>
          <w:marBottom w:val="0"/>
          <w:divBdr>
            <w:top w:val="none" w:sz="0" w:space="0" w:color="auto"/>
            <w:left w:val="none" w:sz="0" w:space="0" w:color="auto"/>
            <w:bottom w:val="none" w:sz="0" w:space="0" w:color="auto"/>
            <w:right w:val="none" w:sz="0" w:space="0" w:color="auto"/>
          </w:divBdr>
        </w:div>
        <w:div w:id="1672761221">
          <w:marLeft w:val="0"/>
          <w:marRight w:val="0"/>
          <w:marTop w:val="0"/>
          <w:marBottom w:val="0"/>
          <w:divBdr>
            <w:top w:val="none" w:sz="0" w:space="0" w:color="auto"/>
            <w:left w:val="none" w:sz="0" w:space="0" w:color="auto"/>
            <w:bottom w:val="none" w:sz="0" w:space="0" w:color="auto"/>
            <w:right w:val="none" w:sz="0" w:space="0" w:color="auto"/>
          </w:divBdr>
        </w:div>
        <w:div w:id="868638802">
          <w:marLeft w:val="0"/>
          <w:marRight w:val="0"/>
          <w:marTop w:val="0"/>
          <w:marBottom w:val="0"/>
          <w:divBdr>
            <w:top w:val="none" w:sz="0" w:space="0" w:color="auto"/>
            <w:left w:val="none" w:sz="0" w:space="0" w:color="auto"/>
            <w:bottom w:val="none" w:sz="0" w:space="0" w:color="auto"/>
            <w:right w:val="none" w:sz="0" w:space="0" w:color="auto"/>
          </w:divBdr>
        </w:div>
        <w:div w:id="1301232989">
          <w:marLeft w:val="0"/>
          <w:marRight w:val="0"/>
          <w:marTop w:val="0"/>
          <w:marBottom w:val="0"/>
          <w:divBdr>
            <w:top w:val="none" w:sz="0" w:space="0" w:color="auto"/>
            <w:left w:val="none" w:sz="0" w:space="0" w:color="auto"/>
            <w:bottom w:val="none" w:sz="0" w:space="0" w:color="auto"/>
            <w:right w:val="none" w:sz="0" w:space="0" w:color="auto"/>
          </w:divBdr>
        </w:div>
        <w:div w:id="561066459">
          <w:marLeft w:val="0"/>
          <w:marRight w:val="0"/>
          <w:marTop w:val="0"/>
          <w:marBottom w:val="0"/>
          <w:divBdr>
            <w:top w:val="none" w:sz="0" w:space="0" w:color="auto"/>
            <w:left w:val="none" w:sz="0" w:space="0" w:color="auto"/>
            <w:bottom w:val="none" w:sz="0" w:space="0" w:color="auto"/>
            <w:right w:val="none" w:sz="0" w:space="0" w:color="auto"/>
          </w:divBdr>
        </w:div>
        <w:div w:id="1063867740">
          <w:marLeft w:val="0"/>
          <w:marRight w:val="0"/>
          <w:marTop w:val="0"/>
          <w:marBottom w:val="0"/>
          <w:divBdr>
            <w:top w:val="none" w:sz="0" w:space="0" w:color="auto"/>
            <w:left w:val="none" w:sz="0" w:space="0" w:color="auto"/>
            <w:bottom w:val="none" w:sz="0" w:space="0" w:color="auto"/>
            <w:right w:val="none" w:sz="0" w:space="0" w:color="auto"/>
          </w:divBdr>
        </w:div>
        <w:div w:id="1028943617">
          <w:marLeft w:val="0"/>
          <w:marRight w:val="0"/>
          <w:marTop w:val="0"/>
          <w:marBottom w:val="0"/>
          <w:divBdr>
            <w:top w:val="none" w:sz="0" w:space="0" w:color="auto"/>
            <w:left w:val="none" w:sz="0" w:space="0" w:color="auto"/>
            <w:bottom w:val="none" w:sz="0" w:space="0" w:color="auto"/>
            <w:right w:val="none" w:sz="0" w:space="0" w:color="auto"/>
          </w:divBdr>
        </w:div>
        <w:div w:id="756635733">
          <w:marLeft w:val="0"/>
          <w:marRight w:val="0"/>
          <w:marTop w:val="0"/>
          <w:marBottom w:val="0"/>
          <w:divBdr>
            <w:top w:val="none" w:sz="0" w:space="0" w:color="auto"/>
            <w:left w:val="none" w:sz="0" w:space="0" w:color="auto"/>
            <w:bottom w:val="none" w:sz="0" w:space="0" w:color="auto"/>
            <w:right w:val="none" w:sz="0" w:space="0" w:color="auto"/>
          </w:divBdr>
        </w:div>
        <w:div w:id="1582367650">
          <w:marLeft w:val="0"/>
          <w:marRight w:val="0"/>
          <w:marTop w:val="0"/>
          <w:marBottom w:val="0"/>
          <w:divBdr>
            <w:top w:val="none" w:sz="0" w:space="0" w:color="auto"/>
            <w:left w:val="none" w:sz="0" w:space="0" w:color="auto"/>
            <w:bottom w:val="none" w:sz="0" w:space="0" w:color="auto"/>
            <w:right w:val="none" w:sz="0" w:space="0" w:color="auto"/>
          </w:divBdr>
        </w:div>
        <w:div w:id="1703628388">
          <w:marLeft w:val="0"/>
          <w:marRight w:val="0"/>
          <w:marTop w:val="0"/>
          <w:marBottom w:val="0"/>
          <w:divBdr>
            <w:top w:val="none" w:sz="0" w:space="0" w:color="auto"/>
            <w:left w:val="none" w:sz="0" w:space="0" w:color="auto"/>
            <w:bottom w:val="none" w:sz="0" w:space="0" w:color="auto"/>
            <w:right w:val="none" w:sz="0" w:space="0" w:color="auto"/>
          </w:divBdr>
        </w:div>
      </w:divsChild>
    </w:div>
    <w:div w:id="213124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6.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5.jpe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jpe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jpeg"/><Relationship Id="rId36"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mailto:ceo@aston-alliance.com" TargetMode="External"/><Relationship Id="rId30" Type="http://schemas.openxmlformats.org/officeDocument/2006/relationships/image" Target="media/image22.jpeg"/><Relationship Id="rId35"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8.gif"/></Relationships>
</file>

<file path=word/_rels/header2.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DCAE4-B58C-4B3A-8678-C53E34C85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63</Pages>
  <Words>10477</Words>
  <Characters>59719</Characters>
  <Application>Microsoft Office Word</Application>
  <DocSecurity>0</DocSecurity>
  <Lines>497</Lines>
  <Paragraphs>140</Paragraphs>
  <ScaleCrop>false</ScaleCrop>
  <HeadingPairs>
    <vt:vector size="6" baseType="variant">
      <vt:variant>
        <vt:lpstr>Название</vt:lpstr>
      </vt:variant>
      <vt:variant>
        <vt:i4>1</vt:i4>
      </vt:variant>
      <vt:variant>
        <vt:lpstr>Title</vt:lpstr>
      </vt:variant>
      <vt:variant>
        <vt:i4>1</vt:i4>
      </vt:variant>
      <vt:variant>
        <vt:lpstr>제목</vt:lpstr>
      </vt:variant>
      <vt:variant>
        <vt:i4>1</vt:i4>
      </vt:variant>
    </vt:vector>
  </HeadingPairs>
  <TitlesOfParts>
    <vt:vector size="3" baseType="lpstr">
      <vt:lpstr>Приложение № 1</vt:lpstr>
      <vt:lpstr>Приложение № 1</vt:lpstr>
      <vt:lpstr>Приложение № 1</vt:lpstr>
    </vt:vector>
  </TitlesOfParts>
  <Company>Home</Company>
  <LinksUpToDate>false</LinksUpToDate>
  <CharactersWithSpaces>70056</CharactersWithSpaces>
  <SharedDoc>false</SharedDoc>
  <HLinks>
    <vt:vector size="18" baseType="variant">
      <vt:variant>
        <vt:i4>5963827</vt:i4>
      </vt:variant>
      <vt:variant>
        <vt:i4>3</vt:i4>
      </vt:variant>
      <vt:variant>
        <vt:i4>0</vt:i4>
      </vt:variant>
      <vt:variant>
        <vt:i4>5</vt:i4>
      </vt:variant>
      <vt:variant>
        <vt:lpwstr>mailto:ceo@aston-alliance.com</vt:lpwstr>
      </vt:variant>
      <vt:variant>
        <vt:lpwstr/>
      </vt:variant>
      <vt:variant>
        <vt:i4>4390955</vt:i4>
      </vt:variant>
      <vt:variant>
        <vt:i4>0</vt:i4>
      </vt:variant>
      <vt:variant>
        <vt:i4>0</vt:i4>
      </vt:variant>
      <vt:variant>
        <vt:i4>5</vt:i4>
      </vt:variant>
      <vt:variant>
        <vt:lpwstr>mailto:igor.vihrov@gmail.com</vt:lpwstr>
      </vt:variant>
      <vt:variant>
        <vt:lpwstr/>
      </vt:variant>
      <vt:variant>
        <vt:i4>1114207</vt:i4>
      </vt:variant>
      <vt:variant>
        <vt:i4>0</vt:i4>
      </vt:variant>
      <vt:variant>
        <vt:i4>0</vt:i4>
      </vt:variant>
      <vt:variant>
        <vt:i4>5</vt:i4>
      </vt:variant>
      <vt:variant>
        <vt:lpwstr>https://interoco.com/all-materials/work-of-science/3316-2020-10-20-05-43-50.html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SEVEN</dc:creator>
  <cp:lastModifiedBy>Пользователь</cp:lastModifiedBy>
  <cp:revision>71</cp:revision>
  <cp:lastPrinted>2023-10-02T13:06:00Z</cp:lastPrinted>
  <dcterms:created xsi:type="dcterms:W3CDTF">2023-09-26T05:22:00Z</dcterms:created>
  <dcterms:modified xsi:type="dcterms:W3CDTF">2023-10-12T21:27:00Z</dcterms:modified>
</cp:coreProperties>
</file>