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3301" w:rsidRDefault="0042435D" w:rsidP="0042435D">
      <w:pPr>
        <w:jc w:val="center"/>
        <w:rPr>
          <w:rFonts w:ascii="Arial" w:hAnsi="Arial" w:cs="Arial"/>
          <w:b/>
          <w:sz w:val="24"/>
          <w:szCs w:val="24"/>
        </w:rPr>
      </w:pPr>
      <w:r>
        <w:rPr>
          <w:rFonts w:ascii="Arial" w:hAnsi="Arial" w:cs="Arial"/>
          <w:b/>
          <w:sz w:val="24"/>
          <w:szCs w:val="24"/>
        </w:rPr>
        <w:t>Теория жизни.</w:t>
      </w:r>
    </w:p>
    <w:p w:rsidR="0042435D" w:rsidRPr="00D60C1C" w:rsidRDefault="00D60C1C" w:rsidP="00D60C1C">
      <w:pPr>
        <w:pStyle w:val="a3"/>
        <w:numPr>
          <w:ilvl w:val="0"/>
          <w:numId w:val="2"/>
        </w:numPr>
        <w:jc w:val="both"/>
        <w:rPr>
          <w:rFonts w:ascii="Arial" w:hAnsi="Arial" w:cs="Arial"/>
          <w:sz w:val="24"/>
          <w:szCs w:val="24"/>
        </w:rPr>
      </w:pPr>
      <w:proofErr w:type="spellStart"/>
      <w:r>
        <w:rPr>
          <w:rFonts w:ascii="Arial" w:hAnsi="Arial" w:cs="Arial"/>
          <w:sz w:val="24"/>
          <w:szCs w:val="24"/>
          <w:lang w:val="uk-UA"/>
        </w:rPr>
        <w:t>Жизнь</w:t>
      </w:r>
      <w:proofErr w:type="spellEnd"/>
      <w:r>
        <w:rPr>
          <w:rFonts w:ascii="Arial" w:hAnsi="Arial" w:cs="Arial"/>
          <w:sz w:val="24"/>
          <w:szCs w:val="24"/>
          <w:lang w:val="uk-UA"/>
        </w:rPr>
        <w:t xml:space="preserve"> </w:t>
      </w:r>
      <w:proofErr w:type="spellStart"/>
      <w:r>
        <w:rPr>
          <w:rFonts w:ascii="Arial" w:hAnsi="Arial" w:cs="Arial"/>
          <w:sz w:val="24"/>
          <w:szCs w:val="24"/>
          <w:lang w:val="uk-UA"/>
        </w:rPr>
        <w:t>возникает</w:t>
      </w:r>
      <w:proofErr w:type="spellEnd"/>
      <w:r>
        <w:rPr>
          <w:rFonts w:ascii="Arial" w:hAnsi="Arial" w:cs="Arial"/>
          <w:sz w:val="24"/>
          <w:szCs w:val="24"/>
          <w:lang w:val="uk-UA"/>
        </w:rPr>
        <w:t xml:space="preserve"> при </w:t>
      </w:r>
      <w:proofErr w:type="spellStart"/>
      <w:r>
        <w:rPr>
          <w:rFonts w:ascii="Arial" w:hAnsi="Arial" w:cs="Arial"/>
          <w:sz w:val="24"/>
          <w:szCs w:val="24"/>
          <w:lang w:val="uk-UA"/>
        </w:rPr>
        <w:t>переходе</w:t>
      </w:r>
      <w:proofErr w:type="spellEnd"/>
      <w:r>
        <w:rPr>
          <w:rFonts w:ascii="Arial" w:hAnsi="Arial" w:cs="Arial"/>
          <w:sz w:val="24"/>
          <w:szCs w:val="24"/>
          <w:lang w:val="uk-UA"/>
        </w:rPr>
        <w:t xml:space="preserve"> </w:t>
      </w:r>
      <w:proofErr w:type="spellStart"/>
      <w:r>
        <w:rPr>
          <w:rFonts w:ascii="Arial" w:hAnsi="Arial" w:cs="Arial"/>
          <w:sz w:val="24"/>
          <w:szCs w:val="24"/>
          <w:lang w:val="uk-UA"/>
        </w:rPr>
        <w:t>наследственного</w:t>
      </w:r>
      <w:proofErr w:type="spellEnd"/>
      <w:r>
        <w:rPr>
          <w:rFonts w:ascii="Arial" w:hAnsi="Arial" w:cs="Arial"/>
          <w:sz w:val="24"/>
          <w:szCs w:val="24"/>
          <w:lang w:val="uk-UA"/>
        </w:rPr>
        <w:t xml:space="preserve"> </w:t>
      </w:r>
      <w:proofErr w:type="spellStart"/>
      <w:r>
        <w:rPr>
          <w:rFonts w:ascii="Arial" w:hAnsi="Arial" w:cs="Arial"/>
          <w:sz w:val="24"/>
          <w:szCs w:val="24"/>
          <w:lang w:val="uk-UA"/>
        </w:rPr>
        <w:t>аппарата</w:t>
      </w:r>
      <w:proofErr w:type="spellEnd"/>
      <w:r>
        <w:rPr>
          <w:rFonts w:ascii="Arial" w:hAnsi="Arial" w:cs="Arial"/>
          <w:sz w:val="24"/>
          <w:szCs w:val="24"/>
          <w:lang w:val="uk-UA"/>
        </w:rPr>
        <w:t xml:space="preserve"> </w:t>
      </w:r>
      <w:r w:rsidR="00D0286F">
        <w:rPr>
          <w:rFonts w:ascii="Arial" w:hAnsi="Arial" w:cs="Arial"/>
          <w:sz w:val="24"/>
          <w:szCs w:val="24"/>
        </w:rPr>
        <w:t xml:space="preserve">организма </w:t>
      </w:r>
      <w:r w:rsidR="00E8749E">
        <w:rPr>
          <w:rFonts w:ascii="Arial" w:hAnsi="Arial" w:cs="Arial"/>
          <w:sz w:val="24"/>
          <w:szCs w:val="24"/>
        </w:rPr>
        <w:t xml:space="preserve">(обычно ДНК) </w:t>
      </w:r>
      <w:r>
        <w:rPr>
          <w:rFonts w:ascii="Arial" w:hAnsi="Arial" w:cs="Arial"/>
          <w:sz w:val="24"/>
          <w:szCs w:val="24"/>
          <w:lang w:val="uk-UA"/>
        </w:rPr>
        <w:t xml:space="preserve">на </w:t>
      </w:r>
      <w:proofErr w:type="spellStart"/>
      <w:r>
        <w:rPr>
          <w:rFonts w:ascii="Arial" w:hAnsi="Arial" w:cs="Arial"/>
          <w:sz w:val="24"/>
          <w:szCs w:val="24"/>
          <w:lang w:val="uk-UA"/>
        </w:rPr>
        <w:t>триплетный</w:t>
      </w:r>
      <w:proofErr w:type="spellEnd"/>
      <w:r>
        <w:rPr>
          <w:rFonts w:ascii="Arial" w:hAnsi="Arial" w:cs="Arial"/>
          <w:sz w:val="24"/>
          <w:szCs w:val="24"/>
          <w:lang w:val="uk-UA"/>
        </w:rPr>
        <w:t xml:space="preserve"> </w:t>
      </w:r>
      <w:proofErr w:type="spellStart"/>
      <w:r>
        <w:rPr>
          <w:rFonts w:ascii="Arial" w:hAnsi="Arial" w:cs="Arial"/>
          <w:sz w:val="24"/>
          <w:szCs w:val="24"/>
          <w:lang w:val="uk-UA"/>
        </w:rPr>
        <w:t>квантовый</w:t>
      </w:r>
      <w:proofErr w:type="spellEnd"/>
      <w:r>
        <w:rPr>
          <w:rFonts w:ascii="Arial" w:hAnsi="Arial" w:cs="Arial"/>
          <w:sz w:val="24"/>
          <w:szCs w:val="24"/>
          <w:lang w:val="uk-UA"/>
        </w:rPr>
        <w:t xml:space="preserve"> </w:t>
      </w:r>
      <w:proofErr w:type="spellStart"/>
      <w:r>
        <w:rPr>
          <w:rFonts w:ascii="Arial" w:hAnsi="Arial" w:cs="Arial"/>
          <w:sz w:val="24"/>
          <w:szCs w:val="24"/>
          <w:lang w:val="uk-UA"/>
        </w:rPr>
        <w:t>уровень</w:t>
      </w:r>
      <w:proofErr w:type="spellEnd"/>
      <w:r w:rsidR="00D0286F">
        <w:rPr>
          <w:rFonts w:ascii="Arial" w:hAnsi="Arial" w:cs="Arial"/>
          <w:sz w:val="24"/>
          <w:szCs w:val="24"/>
          <w:lang w:val="uk-UA"/>
        </w:rPr>
        <w:t xml:space="preserve">, так </w:t>
      </w:r>
      <w:proofErr w:type="spellStart"/>
      <w:r w:rsidR="00D0286F">
        <w:rPr>
          <w:rFonts w:ascii="Arial" w:hAnsi="Arial" w:cs="Arial"/>
          <w:sz w:val="24"/>
          <w:szCs w:val="24"/>
          <w:lang w:val="uk-UA"/>
        </w:rPr>
        <w:t>как</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это</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позволяет</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увеличить</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время</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жизни</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возбужденного</w:t>
      </w:r>
      <w:proofErr w:type="spellEnd"/>
      <w:r w:rsidR="00D0286F">
        <w:rPr>
          <w:rFonts w:ascii="Arial" w:hAnsi="Arial" w:cs="Arial"/>
          <w:sz w:val="24"/>
          <w:szCs w:val="24"/>
          <w:lang w:val="uk-UA"/>
        </w:rPr>
        <w:t xml:space="preserve"> квантового </w:t>
      </w:r>
      <w:proofErr w:type="spellStart"/>
      <w:r w:rsidR="00D0286F">
        <w:rPr>
          <w:rFonts w:ascii="Arial" w:hAnsi="Arial" w:cs="Arial"/>
          <w:sz w:val="24"/>
          <w:szCs w:val="24"/>
          <w:lang w:val="uk-UA"/>
        </w:rPr>
        <w:t>уровня</w:t>
      </w:r>
      <w:proofErr w:type="spellEnd"/>
      <w:r w:rsidR="00D0286F">
        <w:rPr>
          <w:rFonts w:ascii="Arial" w:hAnsi="Arial" w:cs="Arial"/>
          <w:sz w:val="24"/>
          <w:szCs w:val="24"/>
          <w:lang w:val="uk-UA"/>
        </w:rPr>
        <w:t xml:space="preserve"> по </w:t>
      </w:r>
      <w:proofErr w:type="spellStart"/>
      <w:r w:rsidR="00D0286F">
        <w:rPr>
          <w:rFonts w:ascii="Arial" w:hAnsi="Arial" w:cs="Arial"/>
          <w:sz w:val="24"/>
          <w:szCs w:val="24"/>
          <w:lang w:val="uk-UA"/>
        </w:rPr>
        <w:t>сравнению</w:t>
      </w:r>
      <w:proofErr w:type="spellEnd"/>
      <w:r w:rsidR="00D0286F">
        <w:rPr>
          <w:rFonts w:ascii="Arial" w:hAnsi="Arial" w:cs="Arial"/>
          <w:sz w:val="24"/>
          <w:szCs w:val="24"/>
          <w:lang w:val="uk-UA"/>
        </w:rPr>
        <w:t xml:space="preserve"> с </w:t>
      </w:r>
      <w:proofErr w:type="spellStart"/>
      <w:r w:rsidR="00D0286F">
        <w:rPr>
          <w:rFonts w:ascii="Arial" w:hAnsi="Arial" w:cs="Arial"/>
          <w:sz w:val="24"/>
          <w:szCs w:val="24"/>
          <w:lang w:val="uk-UA"/>
        </w:rPr>
        <w:t>синглетным</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квантовым</w:t>
      </w:r>
      <w:proofErr w:type="spellEnd"/>
      <w:r w:rsidR="00D0286F">
        <w:rPr>
          <w:rFonts w:ascii="Arial" w:hAnsi="Arial" w:cs="Arial"/>
          <w:sz w:val="24"/>
          <w:szCs w:val="24"/>
          <w:lang w:val="uk-UA"/>
        </w:rPr>
        <w:t xml:space="preserve"> </w:t>
      </w:r>
      <w:proofErr w:type="spellStart"/>
      <w:r w:rsidR="00D0286F">
        <w:rPr>
          <w:rFonts w:ascii="Arial" w:hAnsi="Arial" w:cs="Arial"/>
          <w:sz w:val="24"/>
          <w:szCs w:val="24"/>
          <w:lang w:val="uk-UA"/>
        </w:rPr>
        <w:t>уровнем</w:t>
      </w:r>
      <w:proofErr w:type="spellEnd"/>
    </w:p>
    <w:p w:rsidR="00D60C1C" w:rsidRDefault="00264E56" w:rsidP="00D60C1C">
      <w:pPr>
        <w:pStyle w:val="a3"/>
        <w:numPr>
          <w:ilvl w:val="0"/>
          <w:numId w:val="2"/>
        </w:numPr>
        <w:jc w:val="both"/>
        <w:rPr>
          <w:rFonts w:ascii="Arial" w:hAnsi="Arial" w:cs="Arial"/>
          <w:sz w:val="24"/>
          <w:szCs w:val="24"/>
        </w:rPr>
      </w:pPr>
      <w:r>
        <w:rPr>
          <w:rFonts w:ascii="Arial" w:hAnsi="Arial" w:cs="Arial"/>
          <w:sz w:val="24"/>
          <w:szCs w:val="24"/>
        </w:rPr>
        <w:t>В</w:t>
      </w:r>
      <w:r w:rsidR="00D0286F">
        <w:rPr>
          <w:rFonts w:ascii="Arial" w:hAnsi="Arial" w:cs="Arial"/>
          <w:sz w:val="24"/>
          <w:szCs w:val="24"/>
        </w:rPr>
        <w:t xml:space="preserve"> одноклеточных организмах</w:t>
      </w:r>
      <w:r>
        <w:rPr>
          <w:rFonts w:ascii="Arial" w:hAnsi="Arial" w:cs="Arial"/>
          <w:sz w:val="24"/>
          <w:szCs w:val="24"/>
        </w:rPr>
        <w:t xml:space="preserve"> жизнь поддерживается при нахождении наследственного аппарата на триплетном квантовом уровне</w:t>
      </w:r>
      <w:r w:rsidR="00072EA8">
        <w:rPr>
          <w:rFonts w:ascii="Arial" w:hAnsi="Arial" w:cs="Arial"/>
          <w:sz w:val="24"/>
          <w:szCs w:val="24"/>
        </w:rPr>
        <w:t xml:space="preserve">, первое возникновение многоклеточных организмов связано с возникновением квантовой запутанности между наследственными аппаратами, которые находились на </w:t>
      </w:r>
      <w:proofErr w:type="spellStart"/>
      <w:r w:rsidR="00072EA8">
        <w:rPr>
          <w:rFonts w:ascii="Arial" w:hAnsi="Arial" w:cs="Arial"/>
          <w:sz w:val="24"/>
          <w:szCs w:val="24"/>
        </w:rPr>
        <w:t>синглетном</w:t>
      </w:r>
      <w:proofErr w:type="spellEnd"/>
      <w:r w:rsidR="00072EA8">
        <w:rPr>
          <w:rFonts w:ascii="Arial" w:hAnsi="Arial" w:cs="Arial"/>
          <w:sz w:val="24"/>
          <w:szCs w:val="24"/>
        </w:rPr>
        <w:t xml:space="preserve"> квантовом уровне, организмов</w:t>
      </w:r>
    </w:p>
    <w:p w:rsidR="00D0286F" w:rsidRDefault="00264E56" w:rsidP="00D60C1C">
      <w:pPr>
        <w:pStyle w:val="a3"/>
        <w:numPr>
          <w:ilvl w:val="0"/>
          <w:numId w:val="2"/>
        </w:numPr>
        <w:jc w:val="both"/>
        <w:rPr>
          <w:rFonts w:ascii="Arial" w:hAnsi="Arial" w:cs="Arial"/>
          <w:sz w:val="24"/>
          <w:szCs w:val="24"/>
        </w:rPr>
      </w:pPr>
      <w:r>
        <w:rPr>
          <w:rFonts w:ascii="Arial" w:hAnsi="Arial" w:cs="Arial"/>
          <w:sz w:val="24"/>
          <w:szCs w:val="24"/>
        </w:rPr>
        <w:t xml:space="preserve">В многоклеточных организмах наследственные аппараты клеток находятся на </w:t>
      </w:r>
      <w:proofErr w:type="spellStart"/>
      <w:r>
        <w:rPr>
          <w:rFonts w:ascii="Arial" w:hAnsi="Arial" w:cs="Arial"/>
          <w:sz w:val="24"/>
          <w:szCs w:val="24"/>
        </w:rPr>
        <w:t>синглетных</w:t>
      </w:r>
      <w:proofErr w:type="spellEnd"/>
      <w:r>
        <w:rPr>
          <w:rFonts w:ascii="Arial" w:hAnsi="Arial" w:cs="Arial"/>
          <w:sz w:val="24"/>
          <w:szCs w:val="24"/>
        </w:rPr>
        <w:t xml:space="preserve"> квантовых уровнях, а жизнь поддерживается за счет квантовой запутанности между наследственными аппаратами клеток, но в зиготе наследственный аппарат также находится на триплетном квантовом уровне</w:t>
      </w:r>
    </w:p>
    <w:p w:rsidR="00264E56" w:rsidRDefault="00264E56" w:rsidP="00D60C1C">
      <w:pPr>
        <w:pStyle w:val="a3"/>
        <w:numPr>
          <w:ilvl w:val="0"/>
          <w:numId w:val="2"/>
        </w:numPr>
        <w:jc w:val="both"/>
        <w:rPr>
          <w:rFonts w:ascii="Arial" w:hAnsi="Arial" w:cs="Arial"/>
          <w:sz w:val="24"/>
          <w:szCs w:val="24"/>
        </w:rPr>
      </w:pPr>
      <w:r>
        <w:rPr>
          <w:rFonts w:ascii="Arial" w:hAnsi="Arial" w:cs="Arial"/>
          <w:sz w:val="24"/>
          <w:szCs w:val="24"/>
        </w:rPr>
        <w:t xml:space="preserve">В раковых стволовых клетках </w:t>
      </w:r>
      <w:r w:rsidR="00E8749E">
        <w:rPr>
          <w:rFonts w:ascii="Arial" w:hAnsi="Arial" w:cs="Arial"/>
          <w:sz w:val="24"/>
          <w:szCs w:val="24"/>
        </w:rPr>
        <w:t>наследственный аппарат также возбужден до триплетного</w:t>
      </w:r>
      <w:r>
        <w:rPr>
          <w:rFonts w:ascii="Arial" w:hAnsi="Arial" w:cs="Arial"/>
          <w:sz w:val="24"/>
          <w:szCs w:val="24"/>
        </w:rPr>
        <w:t xml:space="preserve"> квантово</w:t>
      </w:r>
      <w:r w:rsidR="00E8749E">
        <w:rPr>
          <w:rFonts w:ascii="Arial" w:hAnsi="Arial" w:cs="Arial"/>
          <w:sz w:val="24"/>
          <w:szCs w:val="24"/>
        </w:rPr>
        <w:t>го уровня</w:t>
      </w:r>
      <w:r>
        <w:rPr>
          <w:rFonts w:ascii="Arial" w:hAnsi="Arial" w:cs="Arial"/>
          <w:sz w:val="24"/>
          <w:szCs w:val="24"/>
        </w:rPr>
        <w:t xml:space="preserve">, а в дифференцированных раковых клетках – на </w:t>
      </w:r>
      <w:proofErr w:type="spellStart"/>
      <w:r w:rsidR="00072EA8">
        <w:rPr>
          <w:rFonts w:ascii="Arial" w:hAnsi="Arial" w:cs="Arial"/>
          <w:sz w:val="24"/>
          <w:szCs w:val="24"/>
        </w:rPr>
        <w:t>синглетном</w:t>
      </w:r>
      <w:proofErr w:type="spellEnd"/>
      <w:r w:rsidR="00072EA8">
        <w:rPr>
          <w:rFonts w:ascii="Arial" w:hAnsi="Arial" w:cs="Arial"/>
          <w:sz w:val="24"/>
          <w:szCs w:val="24"/>
        </w:rPr>
        <w:t xml:space="preserve"> квантовом уровне. Однако,</w:t>
      </w:r>
      <w:r>
        <w:rPr>
          <w:rFonts w:ascii="Arial" w:hAnsi="Arial" w:cs="Arial"/>
          <w:sz w:val="24"/>
          <w:szCs w:val="24"/>
        </w:rPr>
        <w:t xml:space="preserve"> </w:t>
      </w:r>
      <w:proofErr w:type="spellStart"/>
      <w:r w:rsidR="00072EA8">
        <w:rPr>
          <w:rFonts w:ascii="Arial" w:hAnsi="Arial" w:cs="Arial"/>
          <w:sz w:val="24"/>
          <w:szCs w:val="24"/>
          <w:lang w:val="uk-UA"/>
        </w:rPr>
        <w:t>наследственн</w:t>
      </w:r>
      <w:r w:rsidR="00072EA8">
        <w:rPr>
          <w:rFonts w:ascii="Arial" w:hAnsi="Arial" w:cs="Arial"/>
          <w:sz w:val="24"/>
          <w:szCs w:val="24"/>
        </w:rPr>
        <w:t>ые</w:t>
      </w:r>
      <w:proofErr w:type="spellEnd"/>
      <w:r w:rsidR="00072EA8">
        <w:rPr>
          <w:rFonts w:ascii="Arial" w:hAnsi="Arial" w:cs="Arial"/>
          <w:sz w:val="24"/>
          <w:szCs w:val="24"/>
        </w:rPr>
        <w:t xml:space="preserve"> аппараты раковых клеток</w:t>
      </w:r>
      <w:r>
        <w:rPr>
          <w:rFonts w:ascii="Arial" w:hAnsi="Arial" w:cs="Arial"/>
          <w:sz w:val="24"/>
          <w:szCs w:val="24"/>
        </w:rPr>
        <w:t xml:space="preserve"> одной опухоли </w:t>
      </w:r>
      <w:proofErr w:type="spellStart"/>
      <w:r>
        <w:rPr>
          <w:rFonts w:ascii="Arial" w:hAnsi="Arial" w:cs="Arial"/>
          <w:sz w:val="24"/>
          <w:szCs w:val="24"/>
        </w:rPr>
        <w:t>квантово</w:t>
      </w:r>
      <w:proofErr w:type="spellEnd"/>
      <w:r>
        <w:rPr>
          <w:rFonts w:ascii="Arial" w:hAnsi="Arial" w:cs="Arial"/>
          <w:sz w:val="24"/>
          <w:szCs w:val="24"/>
        </w:rPr>
        <w:t xml:space="preserve"> запутанны между собой</w:t>
      </w:r>
      <w:r w:rsidR="00E8749E">
        <w:rPr>
          <w:rFonts w:ascii="Arial" w:hAnsi="Arial" w:cs="Arial"/>
          <w:sz w:val="24"/>
          <w:szCs w:val="24"/>
        </w:rPr>
        <w:t xml:space="preserve">, но не запутанны </w:t>
      </w:r>
      <w:proofErr w:type="spellStart"/>
      <w:r w:rsidR="00E8749E">
        <w:rPr>
          <w:rFonts w:ascii="Arial" w:hAnsi="Arial" w:cs="Arial"/>
          <w:sz w:val="24"/>
          <w:szCs w:val="24"/>
        </w:rPr>
        <w:t>квантово</w:t>
      </w:r>
      <w:proofErr w:type="spellEnd"/>
      <w:r w:rsidR="00E8749E">
        <w:rPr>
          <w:rFonts w:ascii="Arial" w:hAnsi="Arial" w:cs="Arial"/>
          <w:sz w:val="24"/>
          <w:szCs w:val="24"/>
        </w:rPr>
        <w:t xml:space="preserve"> с</w:t>
      </w:r>
      <w:r w:rsidR="00072EA8">
        <w:rPr>
          <w:rFonts w:ascii="Arial" w:hAnsi="Arial" w:cs="Arial"/>
          <w:sz w:val="24"/>
          <w:szCs w:val="24"/>
        </w:rPr>
        <w:t xml:space="preserve"> </w:t>
      </w:r>
      <w:proofErr w:type="spellStart"/>
      <w:r w:rsidR="00072EA8">
        <w:rPr>
          <w:rFonts w:ascii="Arial" w:hAnsi="Arial" w:cs="Arial"/>
          <w:sz w:val="24"/>
          <w:szCs w:val="24"/>
        </w:rPr>
        <w:t>наследстенными</w:t>
      </w:r>
      <w:proofErr w:type="spellEnd"/>
      <w:r w:rsidR="00072EA8">
        <w:rPr>
          <w:rFonts w:ascii="Arial" w:hAnsi="Arial" w:cs="Arial"/>
          <w:sz w:val="24"/>
          <w:szCs w:val="24"/>
        </w:rPr>
        <w:t xml:space="preserve"> аппаратами</w:t>
      </w:r>
      <w:r w:rsidR="00072EA8" w:rsidRPr="00072EA8">
        <w:rPr>
          <w:rFonts w:ascii="Arial" w:hAnsi="Arial" w:cs="Arial"/>
          <w:sz w:val="24"/>
          <w:szCs w:val="24"/>
        </w:rPr>
        <w:t xml:space="preserve"> </w:t>
      </w:r>
      <w:r w:rsidR="00072EA8">
        <w:rPr>
          <w:rFonts w:ascii="Arial" w:hAnsi="Arial" w:cs="Arial"/>
          <w:sz w:val="24"/>
          <w:szCs w:val="24"/>
        </w:rPr>
        <w:t>клеток организма</w:t>
      </w:r>
      <w:r w:rsidR="00E8749E">
        <w:rPr>
          <w:rFonts w:ascii="Arial" w:hAnsi="Arial" w:cs="Arial"/>
          <w:sz w:val="24"/>
          <w:szCs w:val="24"/>
        </w:rPr>
        <w:t>-</w:t>
      </w:r>
      <w:r w:rsidR="00072EA8">
        <w:rPr>
          <w:rFonts w:ascii="Arial" w:hAnsi="Arial" w:cs="Arial"/>
          <w:sz w:val="24"/>
          <w:szCs w:val="24"/>
        </w:rPr>
        <w:t>носителя</w:t>
      </w:r>
      <w:r w:rsidR="00E8749E">
        <w:rPr>
          <w:rFonts w:ascii="Arial" w:hAnsi="Arial" w:cs="Arial"/>
          <w:sz w:val="24"/>
          <w:szCs w:val="24"/>
        </w:rPr>
        <w:t>, так как при переходе на триплетный квантовый уровень квантовая запутанность с наследственными аппаратами клеток</w:t>
      </w:r>
      <w:r w:rsidR="00072EA8" w:rsidRPr="00072EA8">
        <w:rPr>
          <w:rFonts w:ascii="Arial" w:hAnsi="Arial" w:cs="Arial"/>
          <w:sz w:val="24"/>
          <w:szCs w:val="24"/>
        </w:rPr>
        <w:t>,</w:t>
      </w:r>
      <w:r w:rsidR="00E8749E">
        <w:rPr>
          <w:rFonts w:ascii="Arial" w:hAnsi="Arial" w:cs="Arial"/>
          <w:sz w:val="24"/>
          <w:szCs w:val="24"/>
        </w:rPr>
        <w:t xml:space="preserve"> находящихся на </w:t>
      </w:r>
      <w:proofErr w:type="spellStart"/>
      <w:r w:rsidR="00E8749E">
        <w:rPr>
          <w:rFonts w:ascii="Arial" w:hAnsi="Arial" w:cs="Arial"/>
          <w:sz w:val="24"/>
          <w:szCs w:val="24"/>
        </w:rPr>
        <w:t>синглетном</w:t>
      </w:r>
      <w:proofErr w:type="spellEnd"/>
      <w:r w:rsidR="00E8749E">
        <w:rPr>
          <w:rFonts w:ascii="Arial" w:hAnsi="Arial" w:cs="Arial"/>
          <w:sz w:val="24"/>
          <w:szCs w:val="24"/>
        </w:rPr>
        <w:t xml:space="preserve"> квантовом уровне</w:t>
      </w:r>
      <w:r w:rsidR="001108DD">
        <w:rPr>
          <w:rFonts w:ascii="Arial" w:hAnsi="Arial" w:cs="Arial"/>
          <w:sz w:val="24"/>
          <w:szCs w:val="24"/>
        </w:rPr>
        <w:t>,</w:t>
      </w:r>
      <w:r w:rsidR="00E8749E">
        <w:rPr>
          <w:rFonts w:ascii="Arial" w:hAnsi="Arial" w:cs="Arial"/>
          <w:sz w:val="24"/>
          <w:szCs w:val="24"/>
        </w:rPr>
        <w:t xml:space="preserve"> прекращается</w:t>
      </w:r>
    </w:p>
    <w:p w:rsidR="00215ED8" w:rsidRDefault="00215ED8" w:rsidP="00D60C1C">
      <w:pPr>
        <w:pStyle w:val="a3"/>
        <w:numPr>
          <w:ilvl w:val="0"/>
          <w:numId w:val="2"/>
        </w:numPr>
        <w:jc w:val="both"/>
        <w:rPr>
          <w:rFonts w:ascii="Arial" w:hAnsi="Arial" w:cs="Arial"/>
          <w:sz w:val="24"/>
          <w:szCs w:val="24"/>
        </w:rPr>
      </w:pPr>
      <w:r>
        <w:rPr>
          <w:rFonts w:ascii="Arial" w:hAnsi="Arial" w:cs="Arial"/>
          <w:sz w:val="24"/>
          <w:szCs w:val="24"/>
        </w:rPr>
        <w:t xml:space="preserve">Первичное возникновение жизни на планете возможно при наличии условий благоприятствующих переходу молекул на триплетный квантовый уровень, среди которых не только </w:t>
      </w:r>
      <w:r w:rsidR="009635F0">
        <w:rPr>
          <w:rFonts w:ascii="Arial" w:hAnsi="Arial" w:cs="Arial"/>
          <w:sz w:val="24"/>
          <w:szCs w:val="24"/>
        </w:rPr>
        <w:t xml:space="preserve">доказанные </w:t>
      </w:r>
      <w:r>
        <w:rPr>
          <w:rFonts w:ascii="Arial" w:hAnsi="Arial" w:cs="Arial"/>
          <w:sz w:val="24"/>
          <w:szCs w:val="24"/>
        </w:rPr>
        <w:t>химические и физические факторы</w:t>
      </w:r>
      <w:r w:rsidR="009635F0" w:rsidRPr="009635F0">
        <w:rPr>
          <w:rFonts w:ascii="Arial" w:hAnsi="Arial" w:cs="Arial"/>
          <w:sz w:val="24"/>
          <w:szCs w:val="24"/>
        </w:rPr>
        <w:t xml:space="preserve"> </w:t>
      </w:r>
      <w:r w:rsidR="009635F0">
        <w:rPr>
          <w:rFonts w:ascii="Arial" w:hAnsi="Arial" w:cs="Arial"/>
          <w:sz w:val="24"/>
          <w:szCs w:val="24"/>
        </w:rPr>
        <w:t>необходимые для перехода на триплетный квантовый уровень</w:t>
      </w:r>
      <w:r>
        <w:rPr>
          <w:rFonts w:ascii="Arial" w:hAnsi="Arial" w:cs="Arial"/>
          <w:sz w:val="24"/>
          <w:szCs w:val="24"/>
        </w:rPr>
        <w:t>, но и колебания температуры, поэтому жизнь возможна только на планетах, вращающихся вокруг своей оси</w:t>
      </w:r>
    </w:p>
    <w:p w:rsidR="00912D0F" w:rsidRPr="00D60C1C" w:rsidRDefault="00912D0F" w:rsidP="00D60C1C">
      <w:pPr>
        <w:pStyle w:val="a3"/>
        <w:numPr>
          <w:ilvl w:val="0"/>
          <w:numId w:val="2"/>
        </w:numPr>
        <w:jc w:val="both"/>
        <w:rPr>
          <w:rFonts w:ascii="Arial" w:hAnsi="Arial" w:cs="Arial"/>
          <w:sz w:val="24"/>
          <w:szCs w:val="24"/>
        </w:rPr>
      </w:pPr>
      <w:r>
        <w:rPr>
          <w:rFonts w:ascii="Arial" w:hAnsi="Arial" w:cs="Arial"/>
          <w:sz w:val="24"/>
          <w:szCs w:val="24"/>
          <w:lang w:val="uk-UA"/>
        </w:rPr>
        <w:t>Метод</w:t>
      </w:r>
      <w:r>
        <w:rPr>
          <w:rFonts w:ascii="Arial" w:hAnsi="Arial" w:cs="Arial"/>
          <w:sz w:val="24"/>
          <w:szCs w:val="24"/>
        </w:rPr>
        <w:t xml:space="preserve"> гипертермии с последующей гипотермией возможно использовать для лечения атеросклероза и инфекционных заболеваний </w:t>
      </w:r>
      <w:r>
        <w:rPr>
          <w:rFonts w:ascii="Arial" w:hAnsi="Arial" w:cs="Arial"/>
          <w:sz w:val="24"/>
          <w:szCs w:val="24"/>
          <w:lang w:val="uk-UA"/>
        </w:rPr>
        <w:t xml:space="preserve"> </w:t>
      </w:r>
    </w:p>
    <w:p w:rsidR="00D60C1C" w:rsidRDefault="00D60C1C" w:rsidP="00D60C1C">
      <w:pPr>
        <w:jc w:val="both"/>
        <w:rPr>
          <w:rFonts w:ascii="Arial" w:hAnsi="Arial" w:cs="Arial"/>
          <w:sz w:val="24"/>
          <w:szCs w:val="24"/>
        </w:rPr>
      </w:pPr>
    </w:p>
    <w:p w:rsidR="00D60C1C" w:rsidRDefault="00D60C1C" w:rsidP="00D60C1C">
      <w:pPr>
        <w:jc w:val="both"/>
        <w:rPr>
          <w:rFonts w:ascii="Arial" w:hAnsi="Arial" w:cs="Arial"/>
          <w:sz w:val="24"/>
          <w:szCs w:val="24"/>
        </w:rPr>
      </w:pPr>
    </w:p>
    <w:p w:rsidR="00D60C1C" w:rsidRDefault="00D60C1C" w:rsidP="00D60C1C">
      <w:pPr>
        <w:jc w:val="both"/>
        <w:rPr>
          <w:rFonts w:ascii="Arial" w:hAnsi="Arial" w:cs="Arial"/>
          <w:sz w:val="24"/>
          <w:szCs w:val="24"/>
        </w:rPr>
      </w:pPr>
    </w:p>
    <w:p w:rsidR="00D60C1C" w:rsidRDefault="00D60C1C" w:rsidP="00D60C1C">
      <w:pPr>
        <w:jc w:val="both"/>
        <w:rPr>
          <w:rFonts w:ascii="Arial" w:hAnsi="Arial" w:cs="Arial"/>
          <w:sz w:val="24"/>
          <w:szCs w:val="24"/>
        </w:rPr>
      </w:pPr>
    </w:p>
    <w:p w:rsidR="006C0D2D" w:rsidRDefault="006C0D2D" w:rsidP="00D60C1C">
      <w:pPr>
        <w:jc w:val="center"/>
        <w:rPr>
          <w:rFonts w:ascii="Arial" w:hAnsi="Arial" w:cs="Arial"/>
          <w:b/>
          <w:sz w:val="24"/>
          <w:szCs w:val="24"/>
          <w:lang w:val="en-US"/>
        </w:rPr>
      </w:pPr>
    </w:p>
    <w:p w:rsidR="006C0D2D" w:rsidRDefault="006C0D2D" w:rsidP="00D60C1C">
      <w:pPr>
        <w:jc w:val="center"/>
        <w:rPr>
          <w:rFonts w:ascii="Arial" w:hAnsi="Arial" w:cs="Arial"/>
          <w:b/>
          <w:sz w:val="24"/>
          <w:szCs w:val="24"/>
          <w:lang w:val="en-US"/>
        </w:rPr>
      </w:pPr>
    </w:p>
    <w:p w:rsidR="006C0D2D" w:rsidRDefault="006C0D2D" w:rsidP="00D60C1C">
      <w:pPr>
        <w:jc w:val="center"/>
        <w:rPr>
          <w:rFonts w:ascii="Arial" w:hAnsi="Arial" w:cs="Arial"/>
          <w:b/>
          <w:sz w:val="24"/>
          <w:szCs w:val="24"/>
          <w:lang w:val="en-US"/>
        </w:rPr>
      </w:pPr>
    </w:p>
    <w:p w:rsidR="006C0D2D" w:rsidRDefault="006C0D2D" w:rsidP="00D60C1C">
      <w:pPr>
        <w:jc w:val="center"/>
        <w:rPr>
          <w:rFonts w:ascii="Arial" w:hAnsi="Arial" w:cs="Arial"/>
          <w:b/>
          <w:sz w:val="24"/>
          <w:szCs w:val="24"/>
          <w:lang w:val="en-US"/>
        </w:rPr>
      </w:pPr>
    </w:p>
    <w:p w:rsidR="006C0D2D" w:rsidRDefault="006C0D2D" w:rsidP="00D60C1C">
      <w:pPr>
        <w:jc w:val="center"/>
        <w:rPr>
          <w:rFonts w:ascii="Arial" w:hAnsi="Arial" w:cs="Arial"/>
          <w:b/>
          <w:sz w:val="24"/>
          <w:szCs w:val="24"/>
          <w:lang w:val="en-US"/>
        </w:rPr>
      </w:pPr>
    </w:p>
    <w:p w:rsidR="006C0D2D" w:rsidRDefault="006C0D2D" w:rsidP="00D60C1C">
      <w:pPr>
        <w:jc w:val="center"/>
        <w:rPr>
          <w:rFonts w:ascii="Arial" w:hAnsi="Arial" w:cs="Arial"/>
          <w:b/>
          <w:sz w:val="24"/>
          <w:szCs w:val="24"/>
          <w:lang w:val="en-US"/>
        </w:rPr>
      </w:pPr>
    </w:p>
    <w:p w:rsidR="006C0D2D" w:rsidRDefault="006C0D2D" w:rsidP="00D60C1C">
      <w:pPr>
        <w:jc w:val="center"/>
        <w:rPr>
          <w:rFonts w:ascii="Arial" w:hAnsi="Arial" w:cs="Arial"/>
          <w:b/>
          <w:sz w:val="24"/>
          <w:szCs w:val="24"/>
          <w:lang w:val="en-US"/>
        </w:rPr>
      </w:pPr>
    </w:p>
    <w:p w:rsidR="00D60C1C" w:rsidRDefault="00D60C1C" w:rsidP="00D60C1C">
      <w:pPr>
        <w:jc w:val="center"/>
        <w:rPr>
          <w:rFonts w:ascii="Arial" w:hAnsi="Arial" w:cs="Arial"/>
          <w:b/>
          <w:sz w:val="24"/>
          <w:szCs w:val="24"/>
          <w:lang w:val="en-US"/>
        </w:rPr>
      </w:pPr>
      <w:r>
        <w:rPr>
          <w:rFonts w:ascii="Arial" w:hAnsi="Arial" w:cs="Arial"/>
          <w:b/>
          <w:sz w:val="24"/>
          <w:szCs w:val="24"/>
          <w:lang w:val="en-US"/>
        </w:rPr>
        <w:lastRenderedPageBreak/>
        <w:t>The theory of life.</w:t>
      </w:r>
    </w:p>
    <w:p w:rsidR="00D60C1C" w:rsidRDefault="00D60C1C" w:rsidP="00D60C1C">
      <w:pPr>
        <w:pStyle w:val="a3"/>
        <w:numPr>
          <w:ilvl w:val="0"/>
          <w:numId w:val="3"/>
        </w:numPr>
        <w:jc w:val="both"/>
        <w:rPr>
          <w:rFonts w:ascii="Arial" w:hAnsi="Arial" w:cs="Arial"/>
          <w:sz w:val="24"/>
          <w:szCs w:val="24"/>
          <w:lang w:val="en-US"/>
        </w:rPr>
      </w:pPr>
      <w:r>
        <w:rPr>
          <w:rFonts w:ascii="Arial" w:hAnsi="Arial" w:cs="Arial"/>
          <w:sz w:val="24"/>
          <w:szCs w:val="24"/>
          <w:lang w:val="en-US"/>
        </w:rPr>
        <w:t>Life appears when</w:t>
      </w:r>
      <w:r w:rsidR="00D0286F" w:rsidRPr="00D0286F">
        <w:rPr>
          <w:rFonts w:ascii="Arial" w:hAnsi="Arial" w:cs="Arial"/>
          <w:sz w:val="24"/>
          <w:szCs w:val="24"/>
          <w:lang w:val="en-US"/>
        </w:rPr>
        <w:t xml:space="preserve"> </w:t>
      </w:r>
      <w:r w:rsidR="00D0286F">
        <w:rPr>
          <w:rFonts w:ascii="Arial" w:hAnsi="Arial" w:cs="Arial"/>
          <w:sz w:val="24"/>
          <w:szCs w:val="24"/>
          <w:lang w:val="en-US"/>
        </w:rPr>
        <w:t>the</w:t>
      </w:r>
      <w:r>
        <w:rPr>
          <w:rFonts w:ascii="Arial" w:hAnsi="Arial" w:cs="Arial"/>
          <w:sz w:val="24"/>
          <w:szCs w:val="24"/>
          <w:lang w:val="en-US"/>
        </w:rPr>
        <w:t xml:space="preserve"> hereditary apparatus </w:t>
      </w:r>
      <w:r w:rsidR="00D0286F">
        <w:rPr>
          <w:rFonts w:ascii="Arial" w:hAnsi="Arial" w:cs="Arial"/>
          <w:sz w:val="24"/>
          <w:szCs w:val="24"/>
          <w:lang w:val="en-US"/>
        </w:rPr>
        <w:t xml:space="preserve">of an organism </w:t>
      </w:r>
      <w:r w:rsidR="00E8749E">
        <w:rPr>
          <w:rFonts w:ascii="Arial" w:hAnsi="Arial" w:cs="Arial"/>
          <w:sz w:val="24"/>
          <w:szCs w:val="24"/>
          <w:lang w:val="en-US"/>
        </w:rPr>
        <w:t xml:space="preserve">(usually the DNA) </w:t>
      </w:r>
      <w:r w:rsidR="00D0286F">
        <w:rPr>
          <w:rFonts w:ascii="Arial" w:hAnsi="Arial" w:cs="Arial"/>
          <w:sz w:val="24"/>
          <w:szCs w:val="24"/>
          <w:lang w:val="en-US"/>
        </w:rPr>
        <w:t>transits to triplet quantum state</w:t>
      </w:r>
      <w:r w:rsidR="00D0286F" w:rsidRPr="00D0286F">
        <w:rPr>
          <w:rFonts w:ascii="Arial" w:hAnsi="Arial" w:cs="Arial"/>
          <w:sz w:val="24"/>
          <w:szCs w:val="24"/>
          <w:lang w:val="en-US"/>
        </w:rPr>
        <w:t xml:space="preserve">, </w:t>
      </w:r>
      <w:r w:rsidR="00D0286F">
        <w:rPr>
          <w:rFonts w:ascii="Arial" w:hAnsi="Arial" w:cs="Arial"/>
          <w:sz w:val="24"/>
          <w:szCs w:val="24"/>
          <w:lang w:val="en-US"/>
        </w:rPr>
        <w:t xml:space="preserve">since that enables to increase the lifetime of excited quantum state in comparison to singlet quantum state </w:t>
      </w:r>
    </w:p>
    <w:p w:rsidR="00D0286F" w:rsidRDefault="00E8749E" w:rsidP="006453AA">
      <w:pPr>
        <w:pStyle w:val="a3"/>
        <w:numPr>
          <w:ilvl w:val="0"/>
          <w:numId w:val="3"/>
        </w:numPr>
        <w:jc w:val="both"/>
        <w:rPr>
          <w:rFonts w:ascii="Arial" w:hAnsi="Arial" w:cs="Arial"/>
          <w:sz w:val="24"/>
          <w:szCs w:val="24"/>
          <w:lang w:val="en-US"/>
        </w:rPr>
      </w:pPr>
      <w:r>
        <w:rPr>
          <w:rFonts w:ascii="Arial" w:hAnsi="Arial" w:cs="Arial"/>
          <w:sz w:val="24"/>
          <w:szCs w:val="24"/>
          <w:lang w:val="en-US"/>
        </w:rPr>
        <w:t>Life is supported i</w:t>
      </w:r>
      <w:r w:rsidRPr="00E8749E">
        <w:rPr>
          <w:rFonts w:ascii="Arial" w:hAnsi="Arial" w:cs="Arial"/>
          <w:sz w:val="24"/>
          <w:szCs w:val="24"/>
          <w:lang w:val="en-US"/>
        </w:rPr>
        <w:t>n</w:t>
      </w:r>
      <w:r w:rsidR="00D0286F" w:rsidRPr="00E8749E">
        <w:rPr>
          <w:rFonts w:ascii="Arial" w:hAnsi="Arial" w:cs="Arial"/>
          <w:sz w:val="24"/>
          <w:szCs w:val="24"/>
          <w:lang w:val="en-US"/>
        </w:rPr>
        <w:t xml:space="preserve"> single-celled organisms </w:t>
      </w:r>
      <w:r>
        <w:rPr>
          <w:rFonts w:ascii="Arial" w:hAnsi="Arial" w:cs="Arial"/>
          <w:sz w:val="24"/>
          <w:szCs w:val="24"/>
          <w:lang w:val="en-US"/>
        </w:rPr>
        <w:t>by staying the hereditary apparatus in the triplet quantum state</w:t>
      </w:r>
      <w:r w:rsidR="00072EA8">
        <w:rPr>
          <w:rFonts w:ascii="Arial" w:hAnsi="Arial" w:cs="Arial"/>
          <w:sz w:val="24"/>
          <w:szCs w:val="24"/>
          <w:lang w:val="en-US"/>
        </w:rPr>
        <w:t>, the first appearance of the multicellular organisms in nature is due to the appearance of quantum entanglement of hereditary apparatuses</w:t>
      </w:r>
      <w:r w:rsidR="00CE7362">
        <w:rPr>
          <w:rFonts w:ascii="Arial" w:hAnsi="Arial" w:cs="Arial"/>
          <w:sz w:val="24"/>
          <w:szCs w:val="24"/>
          <w:lang w:val="en-US"/>
        </w:rPr>
        <w:t>,</w:t>
      </w:r>
      <w:r w:rsidR="00072EA8">
        <w:rPr>
          <w:rFonts w:ascii="Arial" w:hAnsi="Arial" w:cs="Arial"/>
          <w:sz w:val="24"/>
          <w:szCs w:val="24"/>
          <w:lang w:val="en-US"/>
        </w:rPr>
        <w:t xml:space="preserve"> which were in the singlet quantum state</w:t>
      </w:r>
      <w:r w:rsidR="00CE7362">
        <w:rPr>
          <w:rFonts w:ascii="Arial" w:hAnsi="Arial" w:cs="Arial"/>
          <w:sz w:val="24"/>
          <w:szCs w:val="24"/>
          <w:lang w:val="en-US"/>
        </w:rPr>
        <w:t>,</w:t>
      </w:r>
      <w:r w:rsidR="00072EA8">
        <w:rPr>
          <w:rFonts w:ascii="Arial" w:hAnsi="Arial" w:cs="Arial"/>
          <w:sz w:val="24"/>
          <w:szCs w:val="24"/>
          <w:lang w:val="en-US"/>
        </w:rPr>
        <w:t xml:space="preserve"> between organisms</w:t>
      </w:r>
    </w:p>
    <w:p w:rsidR="00E8749E" w:rsidRDefault="00E8749E" w:rsidP="006453AA">
      <w:pPr>
        <w:pStyle w:val="a3"/>
        <w:numPr>
          <w:ilvl w:val="0"/>
          <w:numId w:val="3"/>
        </w:numPr>
        <w:jc w:val="both"/>
        <w:rPr>
          <w:rFonts w:ascii="Arial" w:hAnsi="Arial" w:cs="Arial"/>
          <w:sz w:val="24"/>
          <w:szCs w:val="24"/>
          <w:lang w:val="en-US"/>
        </w:rPr>
      </w:pPr>
      <w:r>
        <w:rPr>
          <w:rFonts w:ascii="Arial" w:hAnsi="Arial" w:cs="Arial"/>
          <w:sz w:val="24"/>
          <w:szCs w:val="24"/>
          <w:lang w:val="en-US"/>
        </w:rPr>
        <w:t>In multicellular organisms, hereditary apparatuses of cells sta</w:t>
      </w:r>
      <w:r w:rsidR="00CE7362">
        <w:rPr>
          <w:rFonts w:ascii="Arial" w:hAnsi="Arial" w:cs="Arial"/>
          <w:sz w:val="24"/>
          <w:szCs w:val="24"/>
          <w:lang w:val="en-US"/>
        </w:rPr>
        <w:t>y in</w:t>
      </w:r>
      <w:r>
        <w:rPr>
          <w:rFonts w:ascii="Arial" w:hAnsi="Arial" w:cs="Arial"/>
          <w:sz w:val="24"/>
          <w:szCs w:val="24"/>
          <w:lang w:val="en-US"/>
        </w:rPr>
        <w:t xml:space="preserve"> the singlet quantum state, while life is supported by quantum entanglement between the cells of a multicellular organism. However, in zygote hereditary apparatus</w:t>
      </w:r>
      <w:r w:rsidRPr="00E8749E">
        <w:rPr>
          <w:rFonts w:ascii="Arial" w:hAnsi="Arial" w:cs="Arial"/>
          <w:sz w:val="24"/>
          <w:szCs w:val="24"/>
          <w:lang w:val="en-US"/>
        </w:rPr>
        <w:t xml:space="preserve"> </w:t>
      </w:r>
      <w:r>
        <w:rPr>
          <w:rFonts w:ascii="Arial" w:hAnsi="Arial" w:cs="Arial"/>
          <w:sz w:val="24"/>
          <w:szCs w:val="24"/>
          <w:lang w:val="en-US"/>
        </w:rPr>
        <w:t>is also in triplet quantum state</w:t>
      </w:r>
    </w:p>
    <w:p w:rsidR="00E8749E" w:rsidRDefault="00E8749E" w:rsidP="006453AA">
      <w:pPr>
        <w:pStyle w:val="a3"/>
        <w:numPr>
          <w:ilvl w:val="0"/>
          <w:numId w:val="3"/>
        </w:numPr>
        <w:jc w:val="both"/>
        <w:rPr>
          <w:rFonts w:ascii="Arial" w:hAnsi="Arial" w:cs="Arial"/>
          <w:sz w:val="24"/>
          <w:szCs w:val="24"/>
          <w:lang w:val="en-US"/>
        </w:rPr>
      </w:pPr>
      <w:r>
        <w:rPr>
          <w:rFonts w:ascii="Arial" w:hAnsi="Arial" w:cs="Arial"/>
          <w:sz w:val="24"/>
          <w:szCs w:val="24"/>
          <w:lang w:val="en-US"/>
        </w:rPr>
        <w:t>The hereditary apparatus of cancer stem cells is also excited</w:t>
      </w:r>
      <w:r w:rsidRPr="00E8749E">
        <w:rPr>
          <w:rFonts w:ascii="Arial" w:hAnsi="Arial" w:cs="Arial"/>
          <w:sz w:val="24"/>
          <w:szCs w:val="24"/>
          <w:lang w:val="en-US"/>
        </w:rPr>
        <w:t xml:space="preserve"> </w:t>
      </w:r>
      <w:r>
        <w:rPr>
          <w:rFonts w:ascii="Arial" w:hAnsi="Arial" w:cs="Arial"/>
          <w:sz w:val="24"/>
          <w:szCs w:val="24"/>
          <w:lang w:val="en-US"/>
        </w:rPr>
        <w:t>to triplet quantum state, but i</w:t>
      </w:r>
      <w:r w:rsidR="00072EA8">
        <w:rPr>
          <w:rFonts w:ascii="Arial" w:hAnsi="Arial" w:cs="Arial"/>
          <w:sz w:val="24"/>
          <w:szCs w:val="24"/>
          <w:lang w:val="en-US"/>
        </w:rPr>
        <w:t>n differentiated cancer cells</w:t>
      </w:r>
      <w:r w:rsidR="00CE7362">
        <w:rPr>
          <w:rFonts w:ascii="Arial" w:hAnsi="Arial" w:cs="Arial"/>
          <w:sz w:val="24"/>
          <w:szCs w:val="24"/>
          <w:lang w:val="en-US"/>
        </w:rPr>
        <w:t xml:space="preserve"> it is in</w:t>
      </w:r>
      <w:bookmarkStart w:id="0" w:name="_GoBack"/>
      <w:bookmarkEnd w:id="0"/>
      <w:r w:rsidR="00072EA8">
        <w:rPr>
          <w:rFonts w:ascii="Arial" w:hAnsi="Arial" w:cs="Arial"/>
          <w:sz w:val="24"/>
          <w:szCs w:val="24"/>
          <w:lang w:val="en-US"/>
        </w:rPr>
        <w:t xml:space="preserve"> the singlet quantum state</w:t>
      </w:r>
      <w:r w:rsidR="00072EA8" w:rsidRPr="00072EA8">
        <w:rPr>
          <w:rFonts w:ascii="Arial" w:hAnsi="Arial" w:cs="Arial"/>
          <w:sz w:val="24"/>
          <w:szCs w:val="24"/>
          <w:lang w:val="en-US"/>
        </w:rPr>
        <w:t>.</w:t>
      </w:r>
      <w:r w:rsidR="00072EA8">
        <w:rPr>
          <w:rFonts w:ascii="Arial" w:hAnsi="Arial" w:cs="Arial"/>
          <w:sz w:val="24"/>
          <w:szCs w:val="24"/>
          <w:lang w:val="en-US"/>
        </w:rPr>
        <w:t xml:space="preserve"> However, the hereditary apparatuses of cancer cells</w:t>
      </w:r>
      <w:r w:rsidR="00042D3B">
        <w:rPr>
          <w:rFonts w:ascii="Arial" w:hAnsi="Arial" w:cs="Arial"/>
          <w:sz w:val="24"/>
          <w:szCs w:val="24"/>
          <w:lang w:val="en-US"/>
        </w:rPr>
        <w:t xml:space="preserve"> of one tumour</w:t>
      </w:r>
      <w:r w:rsidR="00072EA8">
        <w:rPr>
          <w:rFonts w:ascii="Arial" w:hAnsi="Arial" w:cs="Arial"/>
          <w:sz w:val="24"/>
          <w:szCs w:val="24"/>
          <w:lang w:val="en-US"/>
        </w:rPr>
        <w:t xml:space="preserve"> have quantum entanglement between each other, but don’t</w:t>
      </w:r>
      <w:r w:rsidR="00072EA8" w:rsidRPr="00072EA8">
        <w:rPr>
          <w:rFonts w:ascii="Arial" w:hAnsi="Arial" w:cs="Arial"/>
          <w:sz w:val="24"/>
          <w:szCs w:val="24"/>
          <w:lang w:val="en-US"/>
        </w:rPr>
        <w:t xml:space="preserve"> </w:t>
      </w:r>
      <w:r w:rsidR="00072EA8">
        <w:rPr>
          <w:rFonts w:ascii="Arial" w:hAnsi="Arial" w:cs="Arial"/>
          <w:sz w:val="24"/>
          <w:szCs w:val="24"/>
          <w:lang w:val="en-US"/>
        </w:rPr>
        <w:t>have quantum entanglement with hereditary apparatuses of cells of the host organism, since in case of the transfer to the</w:t>
      </w:r>
      <w:r w:rsidR="001108DD">
        <w:rPr>
          <w:rFonts w:ascii="Arial" w:hAnsi="Arial" w:cs="Arial"/>
          <w:sz w:val="24"/>
          <w:szCs w:val="24"/>
          <w:lang w:val="en-US"/>
        </w:rPr>
        <w:t xml:space="preserve"> triplet quantum state, quantum entanglement with hereditary apparatuses in the singlet quantum state is terminated</w:t>
      </w:r>
    </w:p>
    <w:p w:rsidR="00215ED8" w:rsidRDefault="00215ED8" w:rsidP="006453AA">
      <w:pPr>
        <w:pStyle w:val="a3"/>
        <w:numPr>
          <w:ilvl w:val="0"/>
          <w:numId w:val="3"/>
        </w:numPr>
        <w:jc w:val="both"/>
        <w:rPr>
          <w:rFonts w:ascii="Arial" w:hAnsi="Arial" w:cs="Arial"/>
          <w:sz w:val="24"/>
          <w:szCs w:val="24"/>
          <w:lang w:val="en-US"/>
        </w:rPr>
      </w:pPr>
      <w:r>
        <w:rPr>
          <w:rFonts w:ascii="Arial" w:hAnsi="Arial" w:cs="Arial"/>
          <w:sz w:val="24"/>
          <w:szCs w:val="24"/>
          <w:lang w:val="en-US"/>
        </w:rPr>
        <w:t xml:space="preserve">The first appearance of life is possible only provided that there are conditions </w:t>
      </w:r>
      <w:proofErr w:type="spellStart"/>
      <w:r w:rsidR="009635F0">
        <w:rPr>
          <w:rFonts w:ascii="Arial" w:hAnsi="Arial" w:cs="Arial"/>
          <w:sz w:val="24"/>
          <w:szCs w:val="24"/>
          <w:lang w:val="en-US"/>
        </w:rPr>
        <w:t>favouring</w:t>
      </w:r>
      <w:proofErr w:type="spellEnd"/>
      <w:r w:rsidR="009635F0">
        <w:rPr>
          <w:rFonts w:ascii="Arial" w:hAnsi="Arial" w:cs="Arial"/>
          <w:sz w:val="24"/>
          <w:szCs w:val="24"/>
          <w:lang w:val="en-US"/>
        </w:rPr>
        <w:t xml:space="preserve"> the transfer of molecules to the triplet quantum states, among which aren’t only proven chemical and physical factors needed for transfer to triplet quantum states, but also temperature fluctuations, that’s why life is possible only </w:t>
      </w:r>
      <w:r>
        <w:rPr>
          <w:rFonts w:ascii="Arial" w:hAnsi="Arial" w:cs="Arial"/>
          <w:sz w:val="24"/>
          <w:szCs w:val="24"/>
          <w:lang w:val="en-US"/>
        </w:rPr>
        <w:t xml:space="preserve">on the planets spinning on their axes </w:t>
      </w:r>
    </w:p>
    <w:p w:rsidR="00912D0F" w:rsidRPr="00E8749E" w:rsidRDefault="00912D0F" w:rsidP="006453AA">
      <w:pPr>
        <w:pStyle w:val="a3"/>
        <w:numPr>
          <w:ilvl w:val="0"/>
          <w:numId w:val="3"/>
        </w:numPr>
        <w:jc w:val="both"/>
        <w:rPr>
          <w:rFonts w:ascii="Arial" w:hAnsi="Arial" w:cs="Arial"/>
          <w:sz w:val="24"/>
          <w:szCs w:val="24"/>
          <w:lang w:val="en-US"/>
        </w:rPr>
      </w:pPr>
      <w:r>
        <w:rPr>
          <w:rFonts w:ascii="Arial" w:hAnsi="Arial" w:cs="Arial"/>
          <w:sz w:val="24"/>
          <w:szCs w:val="24"/>
          <w:lang w:val="en-US"/>
        </w:rPr>
        <w:t>The method of hyperthermia with consequent hypothermia can be used in the treatment of atherosclerosis and infectious diseases</w:t>
      </w:r>
    </w:p>
    <w:sectPr w:rsidR="00912D0F" w:rsidRPr="00E8749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AF242E"/>
    <w:multiLevelType w:val="hybridMultilevel"/>
    <w:tmpl w:val="C5CE15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4662000"/>
    <w:multiLevelType w:val="hybridMultilevel"/>
    <w:tmpl w:val="26A4C8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8A57FEB"/>
    <w:multiLevelType w:val="hybridMultilevel"/>
    <w:tmpl w:val="E91C65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35D"/>
    <w:rsid w:val="00042D3B"/>
    <w:rsid w:val="00072EA8"/>
    <w:rsid w:val="001108DD"/>
    <w:rsid w:val="00215ED8"/>
    <w:rsid w:val="00264E56"/>
    <w:rsid w:val="0042435D"/>
    <w:rsid w:val="004B3301"/>
    <w:rsid w:val="006C0D2D"/>
    <w:rsid w:val="00912D0F"/>
    <w:rsid w:val="009635F0"/>
    <w:rsid w:val="00A556E0"/>
    <w:rsid w:val="00CE7362"/>
    <w:rsid w:val="00D0286F"/>
    <w:rsid w:val="00D60C1C"/>
    <w:rsid w:val="00E874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D443D"/>
  <w15:chartTrackingRefBased/>
  <w15:docId w15:val="{BD5BF161-3192-41CC-80E5-747AF1389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43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171</TotalTime>
  <Pages>2</Pages>
  <Words>547</Words>
  <Characters>3119</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2022-07-04T02:48:00Z</dcterms:created>
  <dcterms:modified xsi:type="dcterms:W3CDTF">2022-07-04T05:39:00Z</dcterms:modified>
</cp:coreProperties>
</file>